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36365" w14:textId="77777777" w:rsidR="00CB383E" w:rsidRDefault="0008531C">
      <w:pPr>
        <w:pStyle w:val="Title"/>
      </w:pPr>
      <w:r>
        <w:t>Graduate</w:t>
      </w:r>
      <w:r>
        <w:rPr>
          <w:spacing w:val="-6"/>
        </w:rPr>
        <w:t xml:space="preserve"> </w:t>
      </w:r>
      <w:r>
        <w:t>Student</w:t>
      </w:r>
      <w:r>
        <w:rPr>
          <w:spacing w:val="-5"/>
        </w:rPr>
        <w:t xml:space="preserve"> </w:t>
      </w:r>
      <w:r>
        <w:rPr>
          <w:spacing w:val="-2"/>
        </w:rPr>
        <w:t>Handbook</w:t>
      </w:r>
    </w:p>
    <w:p w14:paraId="63E8DD46" w14:textId="77777777" w:rsidR="00CB383E" w:rsidRDefault="0008531C">
      <w:pPr>
        <w:pStyle w:val="Heading1"/>
        <w:spacing w:before="215"/>
        <w:ind w:left="1870" w:right="2227"/>
        <w:jc w:val="center"/>
        <w:rPr>
          <w:rFonts w:ascii="Gotham-Medium"/>
          <w:u w:val="none"/>
        </w:rPr>
      </w:pPr>
      <w:r>
        <w:rPr>
          <w:rFonts w:ascii="Gotham-Medium"/>
          <w:u w:val="none"/>
        </w:rPr>
        <w:t>Information</w:t>
      </w:r>
      <w:r>
        <w:rPr>
          <w:rFonts w:ascii="Gotham-Medium"/>
          <w:spacing w:val="-9"/>
          <w:u w:val="none"/>
        </w:rPr>
        <w:t xml:space="preserve"> </w:t>
      </w:r>
      <w:r>
        <w:rPr>
          <w:rFonts w:ascii="Gotham-Medium"/>
          <w:u w:val="none"/>
        </w:rPr>
        <w:t>and</w:t>
      </w:r>
      <w:r>
        <w:rPr>
          <w:rFonts w:ascii="Gotham-Medium"/>
          <w:spacing w:val="-6"/>
          <w:u w:val="none"/>
        </w:rPr>
        <w:t xml:space="preserve"> </w:t>
      </w:r>
      <w:r>
        <w:rPr>
          <w:rFonts w:ascii="Gotham-Medium"/>
          <w:u w:val="none"/>
        </w:rPr>
        <w:t>Media</w:t>
      </w:r>
      <w:r>
        <w:rPr>
          <w:rFonts w:ascii="Gotham-Medium"/>
          <w:spacing w:val="-4"/>
          <w:u w:val="none"/>
        </w:rPr>
        <w:t xml:space="preserve"> </w:t>
      </w:r>
      <w:r>
        <w:rPr>
          <w:rFonts w:ascii="Gotham-Medium"/>
          <w:u w:val="none"/>
        </w:rPr>
        <w:t>Ph.D.</w:t>
      </w:r>
      <w:r>
        <w:rPr>
          <w:rFonts w:ascii="Gotham-Medium"/>
          <w:spacing w:val="-6"/>
          <w:u w:val="none"/>
        </w:rPr>
        <w:t xml:space="preserve"> </w:t>
      </w:r>
      <w:r>
        <w:rPr>
          <w:rFonts w:ascii="Gotham-Medium"/>
          <w:spacing w:val="-2"/>
          <w:u w:val="none"/>
        </w:rPr>
        <w:t>Program</w:t>
      </w:r>
    </w:p>
    <w:p w14:paraId="777DC07C" w14:textId="77777777" w:rsidR="00CB383E" w:rsidRDefault="00CB383E">
      <w:pPr>
        <w:pStyle w:val="BodyText"/>
        <w:rPr>
          <w:rFonts w:ascii="Gotham-Medium"/>
        </w:rPr>
      </w:pPr>
    </w:p>
    <w:p w14:paraId="2E4E5121" w14:textId="77777777" w:rsidR="00CB383E" w:rsidRDefault="00CB383E">
      <w:pPr>
        <w:pStyle w:val="BodyText"/>
        <w:rPr>
          <w:rFonts w:ascii="Gotham-Medium"/>
        </w:rPr>
      </w:pPr>
    </w:p>
    <w:p w14:paraId="0D8B310A" w14:textId="77777777" w:rsidR="00CB383E" w:rsidRDefault="0008531C">
      <w:pPr>
        <w:pStyle w:val="BodyText"/>
        <w:spacing w:before="1"/>
        <w:rPr>
          <w:rFonts w:ascii="Gotham-Medium"/>
          <w:sz w:val="18"/>
        </w:rPr>
      </w:pPr>
      <w:r>
        <w:rPr>
          <w:noProof/>
        </w:rPr>
        <w:drawing>
          <wp:anchor distT="0" distB="0" distL="0" distR="0" simplePos="0" relativeHeight="487587840" behindDoc="1" locked="0" layoutInCell="1" allowOverlap="1" wp14:anchorId="388E3053" wp14:editId="41E0C322">
            <wp:simplePos x="0" y="0"/>
            <wp:positionH relativeFrom="page">
              <wp:posOffset>2280908</wp:posOffset>
            </wp:positionH>
            <wp:positionV relativeFrom="paragraph">
              <wp:posOffset>176415</wp:posOffset>
            </wp:positionV>
            <wp:extent cx="3276405" cy="3664458"/>
            <wp:effectExtent l="0" t="0" r="0" b="0"/>
            <wp:wrapTopAndBottom/>
            <wp:docPr id="3" name="Image 3" descr="Logo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Description automatically generated "/>
                    <pic:cNvPicPr/>
                  </pic:nvPicPr>
                  <pic:blipFill>
                    <a:blip r:embed="rId10" cstate="print"/>
                    <a:stretch>
                      <a:fillRect/>
                    </a:stretch>
                  </pic:blipFill>
                  <pic:spPr>
                    <a:xfrm>
                      <a:off x="0" y="0"/>
                      <a:ext cx="3276405" cy="3664458"/>
                    </a:xfrm>
                    <a:prstGeom prst="rect">
                      <a:avLst/>
                    </a:prstGeom>
                  </pic:spPr>
                </pic:pic>
              </a:graphicData>
            </a:graphic>
          </wp:anchor>
        </w:drawing>
      </w:r>
    </w:p>
    <w:p w14:paraId="2FE4FC23" w14:textId="6457F8D7" w:rsidR="00CB383E" w:rsidRDefault="0008531C">
      <w:pPr>
        <w:spacing w:before="296" w:line="312" w:lineRule="exact"/>
        <w:ind w:left="1869" w:right="2227"/>
        <w:jc w:val="center"/>
        <w:rPr>
          <w:rFonts w:ascii="Gotham-Medium"/>
          <w:sz w:val="24"/>
        </w:rPr>
      </w:pPr>
      <w:r>
        <w:rPr>
          <w:rFonts w:ascii="Gotham-Medium"/>
          <w:sz w:val="24"/>
        </w:rPr>
        <w:t>Academic</w:t>
      </w:r>
      <w:r>
        <w:rPr>
          <w:rFonts w:ascii="Gotham-Medium"/>
          <w:spacing w:val="-6"/>
          <w:sz w:val="24"/>
        </w:rPr>
        <w:t xml:space="preserve"> </w:t>
      </w:r>
      <w:r>
        <w:rPr>
          <w:rFonts w:ascii="Gotham-Medium"/>
          <w:sz w:val="24"/>
        </w:rPr>
        <w:t>Year</w:t>
      </w:r>
      <w:r>
        <w:rPr>
          <w:rFonts w:ascii="Gotham-Medium"/>
          <w:spacing w:val="-3"/>
          <w:sz w:val="24"/>
        </w:rPr>
        <w:t xml:space="preserve"> </w:t>
      </w:r>
      <w:r>
        <w:rPr>
          <w:rFonts w:ascii="Gotham-Medium"/>
          <w:sz w:val="24"/>
        </w:rPr>
        <w:t>202</w:t>
      </w:r>
      <w:r w:rsidR="00437646">
        <w:rPr>
          <w:rFonts w:ascii="Gotham-Medium"/>
          <w:sz w:val="24"/>
        </w:rPr>
        <w:t>4-25</w:t>
      </w:r>
    </w:p>
    <w:p w14:paraId="7EA9AAB2" w14:textId="77777777" w:rsidR="00CB383E" w:rsidRDefault="0008531C">
      <w:pPr>
        <w:spacing w:line="288" w:lineRule="exact"/>
        <w:ind w:left="1867" w:right="2227"/>
        <w:jc w:val="center"/>
        <w:rPr>
          <w:rFonts w:ascii="Gotham-Medium"/>
          <w:sz w:val="24"/>
        </w:rPr>
      </w:pPr>
      <w:r>
        <w:rPr>
          <w:rFonts w:ascii="Gotham-Medium"/>
          <w:sz w:val="24"/>
        </w:rPr>
        <w:t>College</w:t>
      </w:r>
      <w:r>
        <w:rPr>
          <w:rFonts w:ascii="Gotham-Medium"/>
          <w:spacing w:val="-4"/>
          <w:sz w:val="24"/>
        </w:rPr>
        <w:t xml:space="preserve"> </w:t>
      </w:r>
      <w:r>
        <w:rPr>
          <w:rFonts w:ascii="Gotham-Medium"/>
          <w:sz w:val="24"/>
        </w:rPr>
        <w:t>of</w:t>
      </w:r>
      <w:r>
        <w:rPr>
          <w:rFonts w:ascii="Gotham-Medium"/>
          <w:spacing w:val="-2"/>
          <w:sz w:val="24"/>
        </w:rPr>
        <w:t xml:space="preserve"> </w:t>
      </w:r>
      <w:r>
        <w:rPr>
          <w:rFonts w:ascii="Gotham-Medium"/>
          <w:sz w:val="24"/>
        </w:rPr>
        <w:t>Communication</w:t>
      </w:r>
      <w:r>
        <w:rPr>
          <w:rFonts w:ascii="Gotham-Medium"/>
          <w:spacing w:val="-2"/>
          <w:sz w:val="24"/>
        </w:rPr>
        <w:t xml:space="preserve"> </w:t>
      </w:r>
      <w:r>
        <w:rPr>
          <w:rFonts w:ascii="Gotham-Medium"/>
          <w:sz w:val="24"/>
        </w:rPr>
        <w:t>Arts</w:t>
      </w:r>
      <w:r>
        <w:rPr>
          <w:rFonts w:ascii="Gotham-Medium"/>
          <w:spacing w:val="-3"/>
          <w:sz w:val="24"/>
        </w:rPr>
        <w:t xml:space="preserve"> </w:t>
      </w:r>
      <w:r>
        <w:rPr>
          <w:rFonts w:ascii="Gotham-Medium"/>
          <w:sz w:val="24"/>
        </w:rPr>
        <w:t>and</w:t>
      </w:r>
      <w:r>
        <w:rPr>
          <w:rFonts w:ascii="Gotham-Medium"/>
          <w:spacing w:val="-3"/>
          <w:sz w:val="24"/>
        </w:rPr>
        <w:t xml:space="preserve"> </w:t>
      </w:r>
      <w:r>
        <w:rPr>
          <w:rFonts w:ascii="Gotham-Medium"/>
          <w:spacing w:val="-2"/>
          <w:sz w:val="24"/>
        </w:rPr>
        <w:t>Sciences</w:t>
      </w:r>
    </w:p>
    <w:p w14:paraId="4E0662A7" w14:textId="77777777" w:rsidR="00CB383E" w:rsidRDefault="0008531C">
      <w:pPr>
        <w:spacing w:before="15" w:line="206" w:lineRule="auto"/>
        <w:ind w:left="3468" w:right="3267" w:hanging="586"/>
        <w:rPr>
          <w:sz w:val="24"/>
        </w:rPr>
      </w:pPr>
      <w:r>
        <w:rPr>
          <w:sz w:val="24"/>
        </w:rPr>
        <w:t>Advertising</w:t>
      </w:r>
      <w:r>
        <w:rPr>
          <w:spacing w:val="-14"/>
          <w:sz w:val="24"/>
        </w:rPr>
        <w:t xml:space="preserve"> </w:t>
      </w:r>
      <w:r>
        <w:rPr>
          <w:sz w:val="24"/>
        </w:rPr>
        <w:t>and</w:t>
      </w:r>
      <w:r>
        <w:rPr>
          <w:spacing w:val="-14"/>
          <w:sz w:val="24"/>
        </w:rPr>
        <w:t xml:space="preserve"> </w:t>
      </w:r>
      <w:r>
        <w:rPr>
          <w:sz w:val="24"/>
        </w:rPr>
        <w:t>Public</w:t>
      </w:r>
      <w:r>
        <w:rPr>
          <w:spacing w:val="-14"/>
          <w:sz w:val="24"/>
        </w:rPr>
        <w:t xml:space="preserve"> </w:t>
      </w:r>
      <w:r>
        <w:rPr>
          <w:sz w:val="24"/>
        </w:rPr>
        <w:t>Relations School of Journalism</w:t>
      </w:r>
      <w:r>
        <w:rPr>
          <w:spacing w:val="80"/>
          <w:sz w:val="24"/>
        </w:rPr>
        <w:t xml:space="preserve"> </w:t>
      </w:r>
      <w:r>
        <w:rPr>
          <w:sz w:val="24"/>
        </w:rPr>
        <w:t>Media and Information</w:t>
      </w:r>
    </w:p>
    <w:p w14:paraId="66038166" w14:textId="77777777" w:rsidR="00CB383E" w:rsidRDefault="00CB383E">
      <w:pPr>
        <w:pStyle w:val="BodyText"/>
        <w:spacing w:before="5"/>
      </w:pPr>
    </w:p>
    <w:p w14:paraId="2F881300" w14:textId="77777777" w:rsidR="00CB383E" w:rsidRDefault="0008531C">
      <w:pPr>
        <w:spacing w:line="206" w:lineRule="auto"/>
        <w:ind w:left="3170" w:right="3530" w:hanging="1"/>
        <w:jc w:val="center"/>
        <w:rPr>
          <w:sz w:val="24"/>
        </w:rPr>
      </w:pPr>
      <w:r>
        <w:rPr>
          <w:rFonts w:ascii="Gotham-Medium"/>
          <w:sz w:val="24"/>
        </w:rPr>
        <w:t xml:space="preserve">Patricia Huddleston, Ph.D. </w:t>
      </w:r>
      <w:r>
        <w:rPr>
          <w:sz w:val="24"/>
        </w:rPr>
        <w:t>I&amp;M</w:t>
      </w:r>
      <w:r>
        <w:rPr>
          <w:spacing w:val="-13"/>
          <w:sz w:val="24"/>
        </w:rPr>
        <w:t xml:space="preserve"> </w:t>
      </w:r>
      <w:r>
        <w:rPr>
          <w:sz w:val="24"/>
        </w:rPr>
        <w:t>Ph.D.</w:t>
      </w:r>
      <w:r>
        <w:rPr>
          <w:spacing w:val="-13"/>
          <w:sz w:val="24"/>
        </w:rPr>
        <w:t xml:space="preserve"> </w:t>
      </w:r>
      <w:r>
        <w:rPr>
          <w:sz w:val="24"/>
        </w:rPr>
        <w:t>Program</w:t>
      </w:r>
      <w:r>
        <w:rPr>
          <w:spacing w:val="-14"/>
          <w:sz w:val="24"/>
        </w:rPr>
        <w:t xml:space="preserve"> </w:t>
      </w:r>
      <w:r>
        <w:rPr>
          <w:sz w:val="24"/>
        </w:rPr>
        <w:t xml:space="preserve">Director </w:t>
      </w:r>
      <w:hyperlink r:id="rId11">
        <w:r>
          <w:rPr>
            <w:spacing w:val="-2"/>
            <w:sz w:val="24"/>
          </w:rPr>
          <w:t>Huddles2@msu.edu</w:t>
        </w:r>
      </w:hyperlink>
    </w:p>
    <w:p w14:paraId="124DC4E3" w14:textId="77777777" w:rsidR="00CB383E" w:rsidRDefault="0008531C">
      <w:pPr>
        <w:spacing w:before="246" w:line="312" w:lineRule="exact"/>
        <w:ind w:left="1870" w:right="2225"/>
        <w:jc w:val="center"/>
        <w:rPr>
          <w:rFonts w:ascii="Gotham-Medium"/>
          <w:sz w:val="24"/>
        </w:rPr>
      </w:pPr>
      <w:r>
        <w:rPr>
          <w:rFonts w:ascii="Gotham-Medium"/>
          <w:sz w:val="24"/>
        </w:rPr>
        <w:t>Nicole</w:t>
      </w:r>
      <w:r>
        <w:rPr>
          <w:rFonts w:ascii="Gotham-Medium"/>
          <w:spacing w:val="-4"/>
          <w:sz w:val="24"/>
        </w:rPr>
        <w:t xml:space="preserve"> Bond</w:t>
      </w:r>
    </w:p>
    <w:p w14:paraId="4C8702CB" w14:textId="77777777" w:rsidR="00CB383E" w:rsidRDefault="0008531C">
      <w:pPr>
        <w:spacing w:before="15" w:line="206" w:lineRule="auto"/>
        <w:ind w:left="1867" w:right="2227"/>
        <w:jc w:val="center"/>
        <w:rPr>
          <w:sz w:val="24"/>
        </w:rPr>
      </w:pPr>
      <w:r>
        <w:rPr>
          <w:sz w:val="24"/>
        </w:rPr>
        <w:t>Academic</w:t>
      </w:r>
      <w:r>
        <w:rPr>
          <w:spacing w:val="-18"/>
          <w:sz w:val="24"/>
        </w:rPr>
        <w:t xml:space="preserve"> </w:t>
      </w:r>
      <w:r>
        <w:rPr>
          <w:sz w:val="24"/>
        </w:rPr>
        <w:t>Program</w:t>
      </w:r>
      <w:r>
        <w:rPr>
          <w:spacing w:val="-18"/>
          <w:sz w:val="24"/>
        </w:rPr>
        <w:t xml:space="preserve"> </w:t>
      </w:r>
      <w:r>
        <w:rPr>
          <w:sz w:val="24"/>
        </w:rPr>
        <w:t xml:space="preserve">Coordinator </w:t>
      </w:r>
      <w:hyperlink r:id="rId12">
        <w:r>
          <w:rPr>
            <w:spacing w:val="-2"/>
            <w:sz w:val="24"/>
          </w:rPr>
          <w:t>bondnic@msu.edu</w:t>
        </w:r>
      </w:hyperlink>
    </w:p>
    <w:p w14:paraId="728306C7" w14:textId="77777777" w:rsidR="00CB383E" w:rsidRDefault="00CB383E">
      <w:pPr>
        <w:pStyle w:val="BodyText"/>
        <w:spacing w:before="13"/>
        <w:rPr>
          <w:sz w:val="33"/>
        </w:rPr>
      </w:pPr>
    </w:p>
    <w:p w14:paraId="27A7E2C0" w14:textId="23E73749" w:rsidR="00CB383E" w:rsidRDefault="0008531C">
      <w:pPr>
        <w:ind w:right="478"/>
        <w:jc w:val="right"/>
        <w:rPr>
          <w:sz w:val="18"/>
        </w:rPr>
      </w:pPr>
      <w:r>
        <w:rPr>
          <w:sz w:val="18"/>
        </w:rPr>
        <w:t>revised:</w:t>
      </w:r>
      <w:r>
        <w:rPr>
          <w:spacing w:val="-5"/>
          <w:sz w:val="18"/>
        </w:rPr>
        <w:t xml:space="preserve"> </w:t>
      </w:r>
      <w:r>
        <w:rPr>
          <w:sz w:val="18"/>
        </w:rPr>
        <w:t xml:space="preserve">Summer </w:t>
      </w:r>
      <w:r>
        <w:rPr>
          <w:spacing w:val="-4"/>
          <w:sz w:val="18"/>
        </w:rPr>
        <w:t>202</w:t>
      </w:r>
      <w:r w:rsidR="00437646">
        <w:rPr>
          <w:spacing w:val="-4"/>
          <w:sz w:val="18"/>
        </w:rPr>
        <w:t>4</w:t>
      </w:r>
    </w:p>
    <w:p w14:paraId="6EB2AD4C" w14:textId="77777777" w:rsidR="00CB383E" w:rsidRDefault="00CB383E">
      <w:pPr>
        <w:jc w:val="right"/>
        <w:rPr>
          <w:sz w:val="18"/>
        </w:rPr>
        <w:sectPr w:rsidR="00CB383E">
          <w:footerReference w:type="default" r:id="rId13"/>
          <w:type w:val="continuous"/>
          <w:pgSz w:w="12240" w:h="15840"/>
          <w:pgMar w:top="1320" w:right="960" w:bottom="1540" w:left="1320" w:header="0" w:footer="1352" w:gutter="0"/>
          <w:pgNumType w:start="1"/>
          <w:cols w:space="720"/>
        </w:sectPr>
      </w:pPr>
    </w:p>
    <w:p w14:paraId="57AF3CBC" w14:textId="77777777" w:rsidR="00CB383E" w:rsidRDefault="0008531C">
      <w:pPr>
        <w:pStyle w:val="Heading1"/>
        <w:tabs>
          <w:tab w:val="left" w:pos="9674"/>
        </w:tabs>
        <w:rPr>
          <w:u w:val="none"/>
        </w:rPr>
      </w:pPr>
      <w:r>
        <w:rPr>
          <w:u w:color="00AF50"/>
        </w:rPr>
        <w:lastRenderedPageBreak/>
        <w:t>Table</w:t>
      </w:r>
      <w:r>
        <w:rPr>
          <w:spacing w:val="-6"/>
          <w:u w:color="00AF50"/>
        </w:rPr>
        <w:t xml:space="preserve"> </w:t>
      </w:r>
      <w:r>
        <w:rPr>
          <w:u w:color="00AF50"/>
        </w:rPr>
        <w:t>of</w:t>
      </w:r>
      <w:r>
        <w:rPr>
          <w:spacing w:val="-3"/>
          <w:u w:color="00AF50"/>
        </w:rPr>
        <w:t xml:space="preserve"> </w:t>
      </w:r>
      <w:r>
        <w:rPr>
          <w:spacing w:val="-2"/>
          <w:u w:color="00AF50"/>
        </w:rPr>
        <w:t>Contents</w:t>
      </w:r>
      <w:r>
        <w:rPr>
          <w:u w:color="00AF50"/>
        </w:rPr>
        <w:tab/>
      </w:r>
    </w:p>
    <w:sdt>
      <w:sdtPr>
        <w:rPr>
          <w:rFonts w:ascii="Gotham-Light" w:eastAsia="Gotham-Light" w:hAnsi="Gotham-Light" w:cs="Gotham-Light"/>
        </w:rPr>
        <w:id w:val="1091426142"/>
        <w:docPartObj>
          <w:docPartGallery w:val="Table of Contents"/>
          <w:docPartUnique/>
        </w:docPartObj>
      </w:sdtPr>
      <w:sdtEndPr/>
      <w:sdtContent>
        <w:p w14:paraId="78B9E983" w14:textId="77777777" w:rsidR="00CB383E" w:rsidRDefault="0008531C">
          <w:pPr>
            <w:pStyle w:val="TOC1"/>
            <w:tabs>
              <w:tab w:val="right" w:leader="dot" w:pos="9467"/>
            </w:tabs>
            <w:spacing w:before="209"/>
          </w:pPr>
          <w:hyperlink w:anchor="_TOC_250010" w:history="1">
            <w:r>
              <w:t>Links</w:t>
            </w:r>
            <w:r>
              <w:rPr>
                <w:spacing w:val="-7"/>
              </w:rPr>
              <w:t xml:space="preserve"> </w:t>
            </w:r>
            <w:r>
              <w:t>to</w:t>
            </w:r>
            <w:r>
              <w:rPr>
                <w:spacing w:val="-5"/>
              </w:rPr>
              <w:t xml:space="preserve"> </w:t>
            </w:r>
            <w:r>
              <w:t>Select</w:t>
            </w:r>
            <w:r>
              <w:rPr>
                <w:spacing w:val="-7"/>
              </w:rPr>
              <w:t xml:space="preserve"> </w:t>
            </w:r>
            <w:r>
              <w:t>University</w:t>
            </w:r>
            <w:r>
              <w:rPr>
                <w:spacing w:val="-8"/>
              </w:rPr>
              <w:t xml:space="preserve"> </w:t>
            </w:r>
            <w:r>
              <w:rPr>
                <w:spacing w:val="-2"/>
              </w:rPr>
              <w:t>Policies</w:t>
            </w:r>
            <w:r>
              <w:tab/>
            </w:r>
            <w:r>
              <w:rPr>
                <w:spacing w:val="-10"/>
              </w:rPr>
              <w:t>3</w:t>
            </w:r>
          </w:hyperlink>
        </w:p>
        <w:p w14:paraId="0F40320A" w14:textId="77777777" w:rsidR="00CB383E" w:rsidRDefault="0008531C">
          <w:pPr>
            <w:pStyle w:val="TOC1"/>
            <w:tabs>
              <w:tab w:val="right" w:leader="dot" w:pos="9469"/>
            </w:tabs>
          </w:pPr>
          <w:r>
            <w:t>Graduate</w:t>
          </w:r>
          <w:r>
            <w:rPr>
              <w:spacing w:val="-13"/>
            </w:rPr>
            <w:t xml:space="preserve"> </w:t>
          </w:r>
          <w:r>
            <w:rPr>
              <w:spacing w:val="-2"/>
            </w:rPr>
            <w:t>Handbook</w:t>
          </w:r>
          <w:r>
            <w:tab/>
          </w:r>
          <w:r>
            <w:rPr>
              <w:spacing w:val="-10"/>
            </w:rPr>
            <w:t>4</w:t>
          </w:r>
        </w:p>
        <w:p w14:paraId="2CCC6F64" w14:textId="77777777" w:rsidR="00CB383E" w:rsidRDefault="0008531C">
          <w:pPr>
            <w:pStyle w:val="TOC2"/>
            <w:numPr>
              <w:ilvl w:val="0"/>
              <w:numId w:val="32"/>
            </w:numPr>
            <w:tabs>
              <w:tab w:val="left" w:pos="696"/>
              <w:tab w:val="right" w:leader="dot" w:pos="9470"/>
            </w:tabs>
            <w:spacing w:before="80"/>
            <w:ind w:hanging="360"/>
          </w:pPr>
          <w:hyperlink w:anchor="_TOC_250009" w:history="1">
            <w:r>
              <w:rPr>
                <w:spacing w:val="-2"/>
              </w:rPr>
              <w:t>Program</w:t>
            </w:r>
            <w:r>
              <w:rPr>
                <w:spacing w:val="-13"/>
              </w:rPr>
              <w:t xml:space="preserve"> </w:t>
            </w:r>
            <w:r>
              <w:rPr>
                <w:spacing w:val="-2"/>
              </w:rPr>
              <w:t>Overview</w:t>
            </w:r>
            <w:r>
              <w:tab/>
            </w:r>
            <w:r>
              <w:rPr>
                <w:spacing w:val="-10"/>
              </w:rPr>
              <w:t>4</w:t>
            </w:r>
          </w:hyperlink>
        </w:p>
        <w:p w14:paraId="39DA2D4A" w14:textId="77777777" w:rsidR="00CB383E" w:rsidRDefault="0008531C">
          <w:pPr>
            <w:pStyle w:val="TOC2"/>
            <w:numPr>
              <w:ilvl w:val="0"/>
              <w:numId w:val="32"/>
            </w:numPr>
            <w:tabs>
              <w:tab w:val="left" w:pos="695"/>
              <w:tab w:val="right" w:leader="dot" w:pos="9468"/>
            </w:tabs>
            <w:ind w:left="695" w:hanging="359"/>
          </w:pPr>
          <w:hyperlink w:anchor="_TOC_250008" w:history="1">
            <w:r>
              <w:t>Program</w:t>
            </w:r>
            <w:r>
              <w:rPr>
                <w:spacing w:val="-13"/>
              </w:rPr>
              <w:t xml:space="preserve"> </w:t>
            </w:r>
            <w:r>
              <w:t>Component</w:t>
            </w:r>
            <w:r>
              <w:rPr>
                <w:spacing w:val="-13"/>
              </w:rPr>
              <w:t xml:space="preserve"> </w:t>
            </w:r>
            <w:r>
              <w:rPr>
                <w:spacing w:val="-2"/>
              </w:rPr>
              <w:t>Options</w:t>
            </w:r>
            <w:r>
              <w:tab/>
            </w:r>
            <w:r>
              <w:rPr>
                <w:spacing w:val="-12"/>
              </w:rPr>
              <w:t>6</w:t>
            </w:r>
          </w:hyperlink>
        </w:p>
        <w:p w14:paraId="0208412F" w14:textId="34BE337A" w:rsidR="00CB383E" w:rsidRDefault="0008531C">
          <w:pPr>
            <w:pStyle w:val="TOC2"/>
            <w:numPr>
              <w:ilvl w:val="0"/>
              <w:numId w:val="32"/>
            </w:numPr>
            <w:tabs>
              <w:tab w:val="left" w:pos="695"/>
              <w:tab w:val="right" w:leader="dot" w:pos="9469"/>
            </w:tabs>
            <w:ind w:left="695" w:hanging="359"/>
          </w:pPr>
          <w:hyperlink w:anchor="_TOC_250007" w:history="1">
            <w:r>
              <w:t>Degree</w:t>
            </w:r>
            <w:r>
              <w:rPr>
                <w:spacing w:val="-10"/>
              </w:rPr>
              <w:t xml:space="preserve"> </w:t>
            </w:r>
            <w:r>
              <w:rPr>
                <w:spacing w:val="-2"/>
              </w:rPr>
              <w:t>Requirements</w:t>
            </w:r>
            <w:r>
              <w:tab/>
            </w:r>
            <w:r w:rsidR="004C67E0">
              <w:rPr>
                <w:spacing w:val="-10"/>
              </w:rPr>
              <w:t>8</w:t>
            </w:r>
          </w:hyperlink>
        </w:p>
        <w:p w14:paraId="11B95EA0" w14:textId="77777777" w:rsidR="00CB383E" w:rsidRDefault="0008531C">
          <w:pPr>
            <w:pStyle w:val="TOC2"/>
            <w:numPr>
              <w:ilvl w:val="0"/>
              <w:numId w:val="32"/>
            </w:numPr>
            <w:tabs>
              <w:tab w:val="left" w:pos="695"/>
              <w:tab w:val="right" w:leader="dot" w:pos="9471"/>
            </w:tabs>
            <w:spacing w:before="94"/>
            <w:ind w:left="695" w:hanging="359"/>
          </w:pPr>
          <w:hyperlink w:anchor="_TOC_250006" w:history="1">
            <w:r>
              <w:t>Selection</w:t>
            </w:r>
            <w:r>
              <w:rPr>
                <w:spacing w:val="-10"/>
              </w:rPr>
              <w:t xml:space="preserve"> </w:t>
            </w:r>
            <w:r>
              <w:t>of</w:t>
            </w:r>
            <w:r>
              <w:rPr>
                <w:spacing w:val="-10"/>
              </w:rPr>
              <w:t xml:space="preserve"> </w:t>
            </w:r>
            <w:r>
              <w:t>Dissertation</w:t>
            </w:r>
            <w:r>
              <w:rPr>
                <w:spacing w:val="-8"/>
              </w:rPr>
              <w:t xml:space="preserve"> </w:t>
            </w:r>
            <w:r>
              <w:rPr>
                <w:spacing w:val="-2"/>
              </w:rPr>
              <w:t>Advisor</w:t>
            </w:r>
            <w:r>
              <w:tab/>
            </w:r>
            <w:r>
              <w:rPr>
                <w:spacing w:val="-7"/>
              </w:rPr>
              <w:t>14</w:t>
            </w:r>
          </w:hyperlink>
        </w:p>
        <w:p w14:paraId="0F6FDC99" w14:textId="4802F7F7" w:rsidR="00CB383E" w:rsidRDefault="0008531C">
          <w:pPr>
            <w:pStyle w:val="TOC2"/>
            <w:numPr>
              <w:ilvl w:val="0"/>
              <w:numId w:val="32"/>
            </w:numPr>
            <w:tabs>
              <w:tab w:val="left" w:pos="694"/>
              <w:tab w:val="right" w:leader="dot" w:pos="9472"/>
            </w:tabs>
            <w:ind w:left="694" w:hanging="358"/>
          </w:pPr>
          <w:hyperlink w:anchor="_TOC_250005" w:history="1">
            <w:r>
              <w:t>Formation</w:t>
            </w:r>
            <w:r>
              <w:rPr>
                <w:spacing w:val="-8"/>
              </w:rPr>
              <w:t xml:space="preserve"> </w:t>
            </w:r>
            <w:r>
              <w:t>of</w:t>
            </w:r>
            <w:r>
              <w:rPr>
                <w:spacing w:val="-8"/>
              </w:rPr>
              <w:t xml:space="preserve"> </w:t>
            </w:r>
            <w:r>
              <w:t>The</w:t>
            </w:r>
            <w:r>
              <w:rPr>
                <w:spacing w:val="-7"/>
              </w:rPr>
              <w:t xml:space="preserve"> </w:t>
            </w:r>
            <w:r>
              <w:t>Guidance</w:t>
            </w:r>
            <w:r>
              <w:rPr>
                <w:spacing w:val="-7"/>
              </w:rPr>
              <w:t xml:space="preserve"> </w:t>
            </w:r>
            <w:r>
              <w:rPr>
                <w:spacing w:val="-2"/>
              </w:rPr>
              <w:t>Committee</w:t>
            </w:r>
            <w:r>
              <w:tab/>
            </w:r>
            <w:r>
              <w:rPr>
                <w:spacing w:val="-5"/>
              </w:rPr>
              <w:t>14</w:t>
            </w:r>
          </w:hyperlink>
        </w:p>
        <w:p w14:paraId="516E941A" w14:textId="6704C77A" w:rsidR="00CB383E" w:rsidRDefault="0008531C">
          <w:pPr>
            <w:pStyle w:val="TOC2"/>
            <w:numPr>
              <w:ilvl w:val="0"/>
              <w:numId w:val="32"/>
            </w:numPr>
            <w:tabs>
              <w:tab w:val="left" w:pos="696"/>
              <w:tab w:val="right" w:leader="dot" w:pos="9472"/>
            </w:tabs>
            <w:ind w:hanging="359"/>
          </w:pPr>
          <w:hyperlink w:anchor="_TOC_250004" w:history="1">
            <w:r>
              <w:t>Dissertation</w:t>
            </w:r>
            <w:r>
              <w:rPr>
                <w:spacing w:val="-6"/>
              </w:rPr>
              <w:t xml:space="preserve"> </w:t>
            </w:r>
            <w:r>
              <w:t>Defense</w:t>
            </w:r>
            <w:r>
              <w:rPr>
                <w:spacing w:val="-10"/>
              </w:rPr>
              <w:t xml:space="preserve"> </w:t>
            </w:r>
            <w:r>
              <w:t>and</w:t>
            </w:r>
            <w:r>
              <w:rPr>
                <w:spacing w:val="-7"/>
              </w:rPr>
              <w:t xml:space="preserve"> </w:t>
            </w:r>
            <w:r>
              <w:t>Final</w:t>
            </w:r>
            <w:r>
              <w:rPr>
                <w:spacing w:val="-8"/>
              </w:rPr>
              <w:t xml:space="preserve"> </w:t>
            </w:r>
            <w:r>
              <w:t>Oral</w:t>
            </w:r>
            <w:r>
              <w:rPr>
                <w:spacing w:val="-8"/>
              </w:rPr>
              <w:t xml:space="preserve"> </w:t>
            </w:r>
            <w:r>
              <w:rPr>
                <w:spacing w:val="-2"/>
              </w:rPr>
              <w:t>Examination</w:t>
            </w:r>
            <w:r>
              <w:tab/>
            </w:r>
            <w:r>
              <w:rPr>
                <w:spacing w:val="-5"/>
              </w:rPr>
              <w:t>15</w:t>
            </w:r>
          </w:hyperlink>
        </w:p>
        <w:p w14:paraId="1A347DF8" w14:textId="77777777" w:rsidR="00CB383E" w:rsidRDefault="0008531C">
          <w:pPr>
            <w:pStyle w:val="TOC2"/>
            <w:numPr>
              <w:ilvl w:val="0"/>
              <w:numId w:val="32"/>
            </w:numPr>
            <w:tabs>
              <w:tab w:val="left" w:pos="696"/>
              <w:tab w:val="right" w:leader="dot" w:pos="9472"/>
            </w:tabs>
            <w:spacing w:before="95"/>
            <w:ind w:hanging="359"/>
          </w:pPr>
          <w:r>
            <w:t>Departmental</w:t>
          </w:r>
          <w:r>
            <w:rPr>
              <w:spacing w:val="-11"/>
            </w:rPr>
            <w:t xml:space="preserve"> </w:t>
          </w:r>
          <w:r>
            <w:t>Policies:</w:t>
          </w:r>
          <w:r>
            <w:rPr>
              <w:spacing w:val="-10"/>
            </w:rPr>
            <w:t xml:space="preserve"> </w:t>
          </w:r>
          <w:r>
            <w:t>Academic</w:t>
          </w:r>
          <w:r>
            <w:rPr>
              <w:spacing w:val="-11"/>
            </w:rPr>
            <w:t xml:space="preserve"> </w:t>
          </w:r>
          <w:r>
            <w:t>and</w:t>
          </w:r>
          <w:r>
            <w:rPr>
              <w:spacing w:val="-10"/>
            </w:rPr>
            <w:t xml:space="preserve"> </w:t>
          </w:r>
          <w:r>
            <w:t>Professional</w:t>
          </w:r>
          <w:r>
            <w:rPr>
              <w:spacing w:val="-10"/>
            </w:rPr>
            <w:t xml:space="preserve"> </w:t>
          </w:r>
          <w:r>
            <w:rPr>
              <w:spacing w:val="-2"/>
            </w:rPr>
            <w:t>Performance</w:t>
          </w:r>
          <w:r>
            <w:tab/>
          </w:r>
          <w:r>
            <w:rPr>
              <w:spacing w:val="-5"/>
            </w:rPr>
            <w:t>18</w:t>
          </w:r>
        </w:p>
        <w:p w14:paraId="6AD1425F" w14:textId="77777777" w:rsidR="00CB383E" w:rsidRDefault="0008531C">
          <w:pPr>
            <w:pStyle w:val="TOC2"/>
            <w:numPr>
              <w:ilvl w:val="0"/>
              <w:numId w:val="32"/>
            </w:numPr>
            <w:tabs>
              <w:tab w:val="left" w:pos="696"/>
              <w:tab w:val="right" w:leader="dot" w:pos="9470"/>
            </w:tabs>
            <w:ind w:hanging="359"/>
          </w:pPr>
          <w:hyperlink w:anchor="_TOC_250003" w:history="1">
            <w:r>
              <w:t>Departmental</w:t>
            </w:r>
            <w:r>
              <w:rPr>
                <w:spacing w:val="-9"/>
              </w:rPr>
              <w:t xml:space="preserve"> </w:t>
            </w:r>
            <w:r>
              <w:t>Policies:</w:t>
            </w:r>
            <w:r>
              <w:rPr>
                <w:spacing w:val="-9"/>
              </w:rPr>
              <w:t xml:space="preserve"> </w:t>
            </w:r>
            <w:r>
              <w:t>Integrity</w:t>
            </w:r>
            <w:r>
              <w:rPr>
                <w:spacing w:val="-8"/>
              </w:rPr>
              <w:t xml:space="preserve"> </w:t>
            </w:r>
            <w:r>
              <w:t>and</w:t>
            </w:r>
            <w:r>
              <w:rPr>
                <w:spacing w:val="-7"/>
              </w:rPr>
              <w:t xml:space="preserve"> </w:t>
            </w:r>
            <w:r>
              <w:t>Safety</w:t>
            </w:r>
            <w:r>
              <w:rPr>
                <w:spacing w:val="-9"/>
              </w:rPr>
              <w:t xml:space="preserve"> </w:t>
            </w:r>
            <w:r>
              <w:t>in</w:t>
            </w:r>
            <w:r>
              <w:rPr>
                <w:spacing w:val="-8"/>
              </w:rPr>
              <w:t xml:space="preserve"> </w:t>
            </w:r>
            <w:r>
              <w:t>Research</w:t>
            </w:r>
            <w:r>
              <w:rPr>
                <w:spacing w:val="-9"/>
              </w:rPr>
              <w:t xml:space="preserve"> </w:t>
            </w:r>
            <w:r>
              <w:t>and</w:t>
            </w:r>
            <w:r>
              <w:rPr>
                <w:spacing w:val="-9"/>
              </w:rPr>
              <w:t xml:space="preserve"> </w:t>
            </w:r>
            <w:r>
              <w:t>Creative</w:t>
            </w:r>
            <w:r>
              <w:rPr>
                <w:spacing w:val="-10"/>
              </w:rPr>
              <w:t xml:space="preserve"> </w:t>
            </w:r>
            <w:r>
              <w:rPr>
                <w:spacing w:val="-2"/>
              </w:rPr>
              <w:t>Activities</w:t>
            </w:r>
            <w:r>
              <w:tab/>
            </w:r>
            <w:r>
              <w:rPr>
                <w:spacing w:val="-5"/>
              </w:rPr>
              <w:t>24</w:t>
            </w:r>
          </w:hyperlink>
        </w:p>
        <w:p w14:paraId="78EC27F3" w14:textId="77777777" w:rsidR="00CB383E" w:rsidRDefault="0008531C">
          <w:pPr>
            <w:pStyle w:val="TOC2"/>
            <w:numPr>
              <w:ilvl w:val="0"/>
              <w:numId w:val="32"/>
            </w:numPr>
            <w:tabs>
              <w:tab w:val="left" w:pos="697"/>
              <w:tab w:val="right" w:leader="dot" w:pos="9472"/>
            </w:tabs>
            <w:spacing w:before="96"/>
            <w:ind w:left="697" w:hanging="359"/>
          </w:pPr>
          <w:hyperlink w:anchor="_TOC_250002" w:history="1">
            <w:r>
              <w:t>Student</w:t>
            </w:r>
            <w:r>
              <w:rPr>
                <w:spacing w:val="-8"/>
              </w:rPr>
              <w:t xml:space="preserve"> </w:t>
            </w:r>
            <w:r>
              <w:t>Conduct</w:t>
            </w:r>
            <w:r>
              <w:rPr>
                <w:spacing w:val="-8"/>
              </w:rPr>
              <w:t xml:space="preserve"> </w:t>
            </w:r>
            <w:r>
              <w:t>and</w:t>
            </w:r>
            <w:r>
              <w:rPr>
                <w:spacing w:val="-6"/>
              </w:rPr>
              <w:t xml:space="preserve"> </w:t>
            </w:r>
            <w:r>
              <w:t>Conflict</w:t>
            </w:r>
            <w:r>
              <w:rPr>
                <w:spacing w:val="-8"/>
              </w:rPr>
              <w:t xml:space="preserve"> </w:t>
            </w:r>
            <w:r>
              <w:rPr>
                <w:spacing w:val="-2"/>
              </w:rPr>
              <w:t>Resolution</w:t>
            </w:r>
            <w:r>
              <w:tab/>
            </w:r>
            <w:r>
              <w:rPr>
                <w:spacing w:val="-5"/>
              </w:rPr>
              <w:t>31</w:t>
            </w:r>
          </w:hyperlink>
        </w:p>
        <w:p w14:paraId="16C595C8" w14:textId="77777777" w:rsidR="00CB383E" w:rsidRDefault="0008531C">
          <w:pPr>
            <w:pStyle w:val="TOC2"/>
            <w:numPr>
              <w:ilvl w:val="0"/>
              <w:numId w:val="32"/>
            </w:numPr>
            <w:tabs>
              <w:tab w:val="left" w:pos="696"/>
              <w:tab w:val="right" w:leader="dot" w:pos="9473"/>
            </w:tabs>
            <w:spacing w:before="95"/>
            <w:ind w:hanging="358"/>
          </w:pPr>
          <w:hyperlink w:anchor="_TOC_250001" w:history="1">
            <w:r>
              <w:t>Work</w:t>
            </w:r>
            <w:r>
              <w:rPr>
                <w:spacing w:val="-10"/>
              </w:rPr>
              <w:t xml:space="preserve"> </w:t>
            </w:r>
            <w:r>
              <w:t>Related</w:t>
            </w:r>
            <w:r>
              <w:rPr>
                <w:spacing w:val="-7"/>
              </w:rPr>
              <w:t xml:space="preserve"> </w:t>
            </w:r>
            <w:r>
              <w:rPr>
                <w:spacing w:val="-2"/>
              </w:rPr>
              <w:t>Policies</w:t>
            </w:r>
            <w:r>
              <w:tab/>
            </w:r>
            <w:r>
              <w:rPr>
                <w:spacing w:val="-5"/>
              </w:rPr>
              <w:t>38</w:t>
            </w:r>
          </w:hyperlink>
        </w:p>
        <w:p w14:paraId="350FE0EA" w14:textId="77777777" w:rsidR="00CB383E" w:rsidRDefault="0008531C">
          <w:pPr>
            <w:pStyle w:val="TOC2"/>
            <w:numPr>
              <w:ilvl w:val="0"/>
              <w:numId w:val="32"/>
            </w:numPr>
            <w:tabs>
              <w:tab w:val="left" w:pos="696"/>
              <w:tab w:val="right" w:leader="dot" w:pos="9470"/>
            </w:tabs>
            <w:ind w:hanging="358"/>
          </w:pPr>
          <w:hyperlink w:anchor="_TOC_250000" w:history="1">
            <w:r>
              <w:t>University</w:t>
            </w:r>
            <w:r>
              <w:rPr>
                <w:spacing w:val="-14"/>
              </w:rPr>
              <w:t xml:space="preserve"> </w:t>
            </w:r>
            <w:r>
              <w:rPr>
                <w:spacing w:val="-2"/>
              </w:rPr>
              <w:t>Resources</w:t>
            </w:r>
            <w:r>
              <w:tab/>
            </w:r>
            <w:r>
              <w:rPr>
                <w:spacing w:val="-5"/>
              </w:rPr>
              <w:t>46</w:t>
            </w:r>
          </w:hyperlink>
        </w:p>
        <w:p w14:paraId="3D3440E2" w14:textId="77777777" w:rsidR="00CB383E" w:rsidRDefault="0008531C">
          <w:pPr>
            <w:pStyle w:val="TOC2"/>
            <w:numPr>
              <w:ilvl w:val="0"/>
              <w:numId w:val="32"/>
            </w:numPr>
            <w:tabs>
              <w:tab w:val="left" w:pos="696"/>
              <w:tab w:val="right" w:leader="dot" w:pos="9470"/>
            </w:tabs>
            <w:ind w:hanging="358"/>
          </w:pPr>
          <w:r>
            <w:t>Appendix</w:t>
          </w:r>
          <w:r>
            <w:rPr>
              <w:spacing w:val="-8"/>
            </w:rPr>
            <w:t xml:space="preserve"> </w:t>
          </w:r>
          <w:r>
            <w:t>–</w:t>
          </w:r>
          <w:r>
            <w:rPr>
              <w:spacing w:val="-6"/>
            </w:rPr>
            <w:t xml:space="preserve"> </w:t>
          </w:r>
          <w:r>
            <w:t>Office</w:t>
          </w:r>
          <w:r>
            <w:rPr>
              <w:spacing w:val="-6"/>
            </w:rPr>
            <w:t xml:space="preserve"> </w:t>
          </w:r>
          <w:r>
            <w:t>Space</w:t>
          </w:r>
          <w:r>
            <w:rPr>
              <w:spacing w:val="-5"/>
            </w:rPr>
            <w:t xml:space="preserve"> </w:t>
          </w:r>
          <w:r>
            <w:rPr>
              <w:spacing w:val="-2"/>
            </w:rPr>
            <w:t>Procedures</w:t>
          </w:r>
          <w:r>
            <w:tab/>
          </w:r>
          <w:r>
            <w:rPr>
              <w:spacing w:val="-5"/>
            </w:rPr>
            <w:t>48</w:t>
          </w:r>
        </w:p>
      </w:sdtContent>
    </w:sdt>
    <w:p w14:paraId="18A9E9B5" w14:textId="77777777" w:rsidR="00CB383E" w:rsidRDefault="00CB383E">
      <w:pPr>
        <w:sectPr w:rsidR="00CB383E">
          <w:pgSz w:w="12240" w:h="15840"/>
          <w:pgMar w:top="1340" w:right="960" w:bottom="1540" w:left="1320" w:header="0" w:footer="1352" w:gutter="0"/>
          <w:cols w:space="720"/>
        </w:sectPr>
      </w:pPr>
    </w:p>
    <w:p w14:paraId="497782CB" w14:textId="77777777" w:rsidR="00CB383E" w:rsidRDefault="0008531C">
      <w:pPr>
        <w:pStyle w:val="Heading1"/>
        <w:tabs>
          <w:tab w:val="left" w:pos="9674"/>
        </w:tabs>
        <w:rPr>
          <w:u w:val="none"/>
        </w:rPr>
      </w:pPr>
      <w:bookmarkStart w:id="0" w:name="_TOC_250010"/>
      <w:r>
        <w:rPr>
          <w:u w:color="00AF50"/>
        </w:rPr>
        <w:lastRenderedPageBreak/>
        <w:t>Links</w:t>
      </w:r>
      <w:r>
        <w:rPr>
          <w:spacing w:val="-6"/>
          <w:u w:color="00AF50"/>
        </w:rPr>
        <w:t xml:space="preserve"> </w:t>
      </w:r>
      <w:r>
        <w:rPr>
          <w:u w:color="00AF50"/>
        </w:rPr>
        <w:t>to</w:t>
      </w:r>
      <w:r>
        <w:rPr>
          <w:spacing w:val="-5"/>
          <w:u w:color="00AF50"/>
        </w:rPr>
        <w:t xml:space="preserve"> </w:t>
      </w:r>
      <w:r>
        <w:rPr>
          <w:u w:color="00AF50"/>
        </w:rPr>
        <w:t>Select</w:t>
      </w:r>
      <w:r>
        <w:rPr>
          <w:spacing w:val="-6"/>
          <w:u w:color="00AF50"/>
        </w:rPr>
        <w:t xml:space="preserve"> </w:t>
      </w:r>
      <w:r>
        <w:rPr>
          <w:u w:color="00AF50"/>
        </w:rPr>
        <w:t>University</w:t>
      </w:r>
      <w:r>
        <w:rPr>
          <w:spacing w:val="-5"/>
          <w:u w:color="00AF50"/>
        </w:rPr>
        <w:t xml:space="preserve"> </w:t>
      </w:r>
      <w:r>
        <w:rPr>
          <w:spacing w:val="-2"/>
          <w:u w:color="00AF50"/>
        </w:rPr>
        <w:t>Policies</w:t>
      </w:r>
      <w:bookmarkEnd w:id="0"/>
      <w:r>
        <w:rPr>
          <w:u w:color="00AF50"/>
        </w:rPr>
        <w:tab/>
      </w:r>
    </w:p>
    <w:p w14:paraId="08E18EE0" w14:textId="77777777" w:rsidR="00CB383E" w:rsidRPr="00F364B0" w:rsidRDefault="0008531C">
      <w:pPr>
        <w:pStyle w:val="ListParagraph"/>
        <w:numPr>
          <w:ilvl w:val="0"/>
          <w:numId w:val="31"/>
        </w:numPr>
        <w:tabs>
          <w:tab w:val="left" w:pos="839"/>
        </w:tabs>
        <w:spacing w:before="305"/>
        <w:ind w:hanging="359"/>
        <w:rPr>
          <w:rFonts w:ascii="Arial" w:hAnsi="Arial"/>
          <w:color w:val="31849B" w:themeColor="accent5" w:themeShade="BF"/>
          <w:sz w:val="20"/>
        </w:rPr>
      </w:pPr>
      <w:hyperlink r:id="rId14">
        <w:r w:rsidRPr="00F364B0">
          <w:rPr>
            <w:color w:val="31849B" w:themeColor="accent5" w:themeShade="BF"/>
            <w:sz w:val="20"/>
            <w:u w:val="single" w:color="005F61"/>
          </w:rPr>
          <w:t>Academic</w:t>
        </w:r>
        <w:r w:rsidRPr="00F364B0">
          <w:rPr>
            <w:color w:val="31849B" w:themeColor="accent5" w:themeShade="BF"/>
            <w:spacing w:val="-12"/>
            <w:sz w:val="20"/>
            <w:u w:val="single" w:color="005F61"/>
          </w:rPr>
          <w:t xml:space="preserve"> </w:t>
        </w:r>
        <w:r w:rsidRPr="00F364B0">
          <w:rPr>
            <w:color w:val="31849B" w:themeColor="accent5" w:themeShade="BF"/>
            <w:sz w:val="20"/>
            <w:u w:val="single" w:color="005F61"/>
          </w:rPr>
          <w:t>Programs</w:t>
        </w:r>
      </w:hyperlink>
      <w:r w:rsidRPr="00F364B0">
        <w:rPr>
          <w:color w:val="31849B" w:themeColor="accent5" w:themeShade="BF"/>
          <w:spacing w:val="-10"/>
          <w:sz w:val="20"/>
          <w:u w:val="single" w:color="005F61"/>
        </w:rPr>
        <w:t xml:space="preserve"> </w:t>
      </w:r>
      <w:r w:rsidRPr="00F364B0">
        <w:rPr>
          <w:color w:val="31849B" w:themeColor="accent5" w:themeShade="BF"/>
          <w:spacing w:val="-2"/>
          <w:sz w:val="20"/>
          <w:u w:val="single" w:color="005F61"/>
        </w:rPr>
        <w:t>Catalog</w:t>
      </w:r>
    </w:p>
    <w:p w14:paraId="5032D4C8" w14:textId="77777777" w:rsidR="00CB383E" w:rsidRPr="00F364B0" w:rsidRDefault="0008531C">
      <w:pPr>
        <w:pStyle w:val="ListParagraph"/>
        <w:numPr>
          <w:ilvl w:val="0"/>
          <w:numId w:val="31"/>
        </w:numPr>
        <w:tabs>
          <w:tab w:val="left" w:pos="839"/>
        </w:tabs>
        <w:spacing w:before="205"/>
        <w:ind w:hanging="359"/>
        <w:rPr>
          <w:rFonts w:ascii="Arial" w:hAnsi="Arial"/>
          <w:color w:val="31849B" w:themeColor="accent5" w:themeShade="BF"/>
          <w:sz w:val="20"/>
        </w:rPr>
      </w:pPr>
      <w:hyperlink r:id="rId15">
        <w:r w:rsidRPr="00F364B0">
          <w:rPr>
            <w:color w:val="31849B" w:themeColor="accent5" w:themeShade="BF"/>
            <w:sz w:val="20"/>
            <w:u w:val="single" w:color="005F61"/>
          </w:rPr>
          <w:t>Anti-Discrimination</w:t>
        </w:r>
        <w:r w:rsidRPr="00F364B0">
          <w:rPr>
            <w:color w:val="31849B" w:themeColor="accent5" w:themeShade="BF"/>
            <w:spacing w:val="-13"/>
            <w:sz w:val="20"/>
            <w:u w:val="single" w:color="005F61"/>
          </w:rPr>
          <w:t xml:space="preserve"> </w:t>
        </w:r>
        <w:r w:rsidRPr="00F364B0">
          <w:rPr>
            <w:color w:val="31849B" w:themeColor="accent5" w:themeShade="BF"/>
            <w:sz w:val="20"/>
            <w:u w:val="single" w:color="005F61"/>
          </w:rPr>
          <w:t>Policy</w:t>
        </w:r>
        <w:r w:rsidRPr="00F364B0">
          <w:rPr>
            <w:color w:val="31849B" w:themeColor="accent5" w:themeShade="BF"/>
            <w:spacing w:val="-14"/>
            <w:sz w:val="20"/>
            <w:u w:val="single" w:color="005F61"/>
          </w:rPr>
          <w:t xml:space="preserve"> </w:t>
        </w:r>
        <w:r w:rsidRPr="00F364B0">
          <w:rPr>
            <w:color w:val="31849B" w:themeColor="accent5" w:themeShade="BF"/>
            <w:spacing w:val="-2"/>
            <w:sz w:val="20"/>
            <w:u w:val="single" w:color="005F61"/>
          </w:rPr>
          <w:t>(ADP)</w:t>
        </w:r>
      </w:hyperlink>
    </w:p>
    <w:p w14:paraId="4919D958" w14:textId="77777777" w:rsidR="00CB383E" w:rsidRPr="00F364B0" w:rsidRDefault="0008531C">
      <w:pPr>
        <w:pStyle w:val="ListParagraph"/>
        <w:numPr>
          <w:ilvl w:val="0"/>
          <w:numId w:val="31"/>
        </w:numPr>
        <w:tabs>
          <w:tab w:val="left" w:pos="839"/>
        </w:tabs>
        <w:spacing w:before="205"/>
        <w:ind w:hanging="359"/>
        <w:rPr>
          <w:rFonts w:ascii="Arial" w:hAnsi="Arial"/>
          <w:color w:val="31849B" w:themeColor="accent5" w:themeShade="BF"/>
          <w:sz w:val="20"/>
        </w:rPr>
      </w:pPr>
      <w:hyperlink r:id="rId16">
        <w:r w:rsidRPr="00F364B0">
          <w:rPr>
            <w:color w:val="31849B" w:themeColor="accent5" w:themeShade="BF"/>
            <w:sz w:val="20"/>
            <w:u w:val="single" w:color="005F61"/>
          </w:rPr>
          <w:t>Code</w:t>
        </w:r>
        <w:r w:rsidRPr="00F364B0">
          <w:rPr>
            <w:color w:val="31849B" w:themeColor="accent5" w:themeShade="BF"/>
            <w:spacing w:val="-8"/>
            <w:sz w:val="20"/>
            <w:u w:val="single" w:color="005F61"/>
          </w:rPr>
          <w:t xml:space="preserve"> </w:t>
        </w:r>
        <w:r w:rsidRPr="00F364B0">
          <w:rPr>
            <w:color w:val="31849B" w:themeColor="accent5" w:themeShade="BF"/>
            <w:sz w:val="20"/>
            <w:u w:val="single" w:color="005F61"/>
          </w:rPr>
          <w:t>of</w:t>
        </w:r>
        <w:r w:rsidRPr="00F364B0">
          <w:rPr>
            <w:color w:val="31849B" w:themeColor="accent5" w:themeShade="BF"/>
            <w:spacing w:val="-8"/>
            <w:sz w:val="20"/>
            <w:u w:val="single" w:color="005F61"/>
          </w:rPr>
          <w:t xml:space="preserve"> </w:t>
        </w:r>
        <w:r w:rsidRPr="00F364B0">
          <w:rPr>
            <w:color w:val="31849B" w:themeColor="accent5" w:themeShade="BF"/>
            <w:sz w:val="20"/>
            <w:u w:val="single" w:color="005F61"/>
          </w:rPr>
          <w:t>Teaching</w:t>
        </w:r>
        <w:r w:rsidRPr="00F364B0">
          <w:rPr>
            <w:color w:val="31849B" w:themeColor="accent5" w:themeShade="BF"/>
            <w:spacing w:val="-6"/>
            <w:sz w:val="20"/>
            <w:u w:val="single" w:color="005F61"/>
          </w:rPr>
          <w:t xml:space="preserve"> </w:t>
        </w:r>
        <w:r w:rsidRPr="00F364B0">
          <w:rPr>
            <w:color w:val="31849B" w:themeColor="accent5" w:themeShade="BF"/>
            <w:spacing w:val="-2"/>
            <w:sz w:val="20"/>
            <w:u w:val="single" w:color="005F61"/>
          </w:rPr>
          <w:t>Responsibility</w:t>
        </w:r>
      </w:hyperlink>
    </w:p>
    <w:p w14:paraId="7FB3D2E4" w14:textId="57D0392F" w:rsidR="00CB383E" w:rsidRPr="00F364B0" w:rsidRDefault="0008531C">
      <w:pPr>
        <w:pStyle w:val="ListParagraph"/>
        <w:numPr>
          <w:ilvl w:val="0"/>
          <w:numId w:val="31"/>
        </w:numPr>
        <w:tabs>
          <w:tab w:val="left" w:pos="839"/>
        </w:tabs>
        <w:spacing w:before="205"/>
        <w:ind w:hanging="359"/>
        <w:rPr>
          <w:rFonts w:ascii="Arial" w:hAnsi="Arial"/>
          <w:color w:val="31849B" w:themeColor="accent5" w:themeShade="BF"/>
          <w:sz w:val="20"/>
        </w:rPr>
      </w:pPr>
      <w:hyperlink r:id="rId17">
        <w:r w:rsidRPr="00F364B0">
          <w:rPr>
            <w:color w:val="31849B" w:themeColor="accent5" w:themeShade="BF"/>
            <w:sz w:val="20"/>
            <w:u w:val="single" w:color="005F61"/>
          </w:rPr>
          <w:t>Disability</w:t>
        </w:r>
        <w:r w:rsidRPr="00F364B0">
          <w:rPr>
            <w:color w:val="31849B" w:themeColor="accent5" w:themeShade="BF"/>
            <w:spacing w:val="-12"/>
            <w:sz w:val="20"/>
            <w:u w:val="single" w:color="005F61"/>
          </w:rPr>
          <w:t xml:space="preserve"> </w:t>
        </w:r>
        <w:r w:rsidRPr="00F364B0">
          <w:rPr>
            <w:color w:val="31849B" w:themeColor="accent5" w:themeShade="BF"/>
            <w:sz w:val="20"/>
            <w:u w:val="single" w:color="005F61"/>
          </w:rPr>
          <w:t>and</w:t>
        </w:r>
        <w:r w:rsidRPr="00F364B0">
          <w:rPr>
            <w:color w:val="31849B" w:themeColor="accent5" w:themeShade="BF"/>
            <w:spacing w:val="-11"/>
            <w:sz w:val="20"/>
            <w:u w:val="single" w:color="005F61"/>
          </w:rPr>
          <w:t xml:space="preserve"> </w:t>
        </w:r>
        <w:r w:rsidRPr="00F364B0">
          <w:rPr>
            <w:color w:val="31849B" w:themeColor="accent5" w:themeShade="BF"/>
            <w:sz w:val="20"/>
            <w:u w:val="single" w:color="005F61"/>
          </w:rPr>
          <w:t>Reasonable</w:t>
        </w:r>
        <w:r w:rsidRPr="00F364B0">
          <w:rPr>
            <w:color w:val="31849B" w:themeColor="accent5" w:themeShade="BF"/>
            <w:spacing w:val="-13"/>
            <w:sz w:val="20"/>
            <w:u w:val="single" w:color="005F61"/>
          </w:rPr>
          <w:t xml:space="preserve"> </w:t>
        </w:r>
        <w:r w:rsidRPr="00F364B0">
          <w:rPr>
            <w:color w:val="31849B" w:themeColor="accent5" w:themeShade="BF"/>
            <w:sz w:val="20"/>
            <w:u w:val="single" w:color="005F61"/>
          </w:rPr>
          <w:t>Accommodation</w:t>
        </w:r>
        <w:r w:rsidRPr="00F364B0">
          <w:rPr>
            <w:color w:val="31849B" w:themeColor="accent5" w:themeShade="BF"/>
            <w:spacing w:val="-10"/>
            <w:sz w:val="20"/>
            <w:u w:val="single" w:color="005F61"/>
          </w:rPr>
          <w:t xml:space="preserve"> </w:t>
        </w:r>
        <w:r w:rsidRPr="00F364B0">
          <w:rPr>
            <w:color w:val="31849B" w:themeColor="accent5" w:themeShade="BF"/>
            <w:spacing w:val="-2"/>
            <w:sz w:val="20"/>
            <w:u w:val="single" w:color="005F61"/>
          </w:rPr>
          <w:t>Policy</w:t>
        </w:r>
      </w:hyperlink>
    </w:p>
    <w:p w14:paraId="18FE95BE" w14:textId="2E418FB4" w:rsidR="00514973" w:rsidRPr="00F364B0" w:rsidRDefault="0008531C">
      <w:pPr>
        <w:pStyle w:val="ListParagraph"/>
        <w:numPr>
          <w:ilvl w:val="0"/>
          <w:numId w:val="31"/>
        </w:numPr>
        <w:tabs>
          <w:tab w:val="left" w:pos="839"/>
        </w:tabs>
        <w:spacing w:before="205"/>
        <w:ind w:hanging="359"/>
        <w:rPr>
          <w:rFonts w:ascii="Arial" w:hAnsi="Arial"/>
          <w:color w:val="31849B" w:themeColor="accent5" w:themeShade="BF"/>
          <w:sz w:val="20"/>
        </w:rPr>
      </w:pPr>
      <w:hyperlink r:id="rId18" w:history="1">
        <w:r w:rsidR="00514973" w:rsidRPr="00F364B0">
          <w:rPr>
            <w:rStyle w:val="Hyperlink"/>
            <w:color w:val="31849B" w:themeColor="accent5" w:themeShade="BF"/>
            <w:spacing w:val="-2"/>
            <w:sz w:val="20"/>
          </w:rPr>
          <w:t>Digital Accessibility Policy</w:t>
        </w:r>
      </w:hyperlink>
    </w:p>
    <w:p w14:paraId="30AE716F" w14:textId="77777777" w:rsidR="00CB383E" w:rsidRPr="00F364B0" w:rsidRDefault="0008531C">
      <w:pPr>
        <w:pStyle w:val="ListParagraph"/>
        <w:numPr>
          <w:ilvl w:val="0"/>
          <w:numId w:val="31"/>
        </w:numPr>
        <w:tabs>
          <w:tab w:val="left" w:pos="839"/>
        </w:tabs>
        <w:spacing w:before="204"/>
        <w:ind w:hanging="359"/>
        <w:rPr>
          <w:rFonts w:ascii="Arial" w:hAnsi="Arial"/>
          <w:color w:val="31849B" w:themeColor="accent5" w:themeShade="BF"/>
          <w:sz w:val="20"/>
        </w:rPr>
      </w:pPr>
      <w:hyperlink r:id="rId19">
        <w:r w:rsidRPr="00F364B0">
          <w:rPr>
            <w:color w:val="31849B" w:themeColor="accent5" w:themeShade="BF"/>
            <w:sz w:val="20"/>
            <w:u w:val="single" w:color="005F61"/>
          </w:rPr>
          <w:t>General</w:t>
        </w:r>
        <w:r w:rsidRPr="00F364B0">
          <w:rPr>
            <w:color w:val="31849B" w:themeColor="accent5" w:themeShade="BF"/>
            <w:spacing w:val="-10"/>
            <w:sz w:val="20"/>
            <w:u w:val="single" w:color="005F61"/>
          </w:rPr>
          <w:t xml:space="preserve"> </w:t>
        </w:r>
        <w:r w:rsidRPr="00F364B0">
          <w:rPr>
            <w:color w:val="31849B" w:themeColor="accent5" w:themeShade="BF"/>
            <w:sz w:val="20"/>
            <w:u w:val="single" w:color="005F61"/>
          </w:rPr>
          <w:t>Student</w:t>
        </w:r>
        <w:r w:rsidRPr="00F364B0">
          <w:rPr>
            <w:color w:val="31849B" w:themeColor="accent5" w:themeShade="BF"/>
            <w:spacing w:val="-11"/>
            <w:sz w:val="20"/>
            <w:u w:val="single" w:color="005F61"/>
          </w:rPr>
          <w:t xml:space="preserve"> </w:t>
        </w:r>
        <w:r w:rsidRPr="00F364B0">
          <w:rPr>
            <w:color w:val="31849B" w:themeColor="accent5" w:themeShade="BF"/>
            <w:spacing w:val="-2"/>
            <w:sz w:val="20"/>
            <w:u w:val="single" w:color="005F61"/>
          </w:rPr>
          <w:t>Regulations</w:t>
        </w:r>
      </w:hyperlink>
    </w:p>
    <w:p w14:paraId="2F428BDD" w14:textId="77777777" w:rsidR="00CB383E" w:rsidRPr="00F364B0" w:rsidRDefault="0008531C">
      <w:pPr>
        <w:pStyle w:val="ListParagraph"/>
        <w:numPr>
          <w:ilvl w:val="0"/>
          <w:numId w:val="31"/>
        </w:numPr>
        <w:tabs>
          <w:tab w:val="left" w:pos="839"/>
        </w:tabs>
        <w:spacing w:before="208"/>
        <w:ind w:hanging="359"/>
        <w:rPr>
          <w:rFonts w:ascii="Arial" w:hAnsi="Arial"/>
          <w:color w:val="31849B" w:themeColor="accent5" w:themeShade="BF"/>
          <w:sz w:val="20"/>
        </w:rPr>
      </w:pPr>
      <w:hyperlink r:id="rId20">
        <w:r w:rsidRPr="00F364B0">
          <w:rPr>
            <w:color w:val="31849B" w:themeColor="accent5" w:themeShade="BF"/>
            <w:sz w:val="20"/>
            <w:u w:val="single" w:color="005F61"/>
          </w:rPr>
          <w:t>Graduate</w:t>
        </w:r>
        <w:r w:rsidRPr="00F364B0">
          <w:rPr>
            <w:color w:val="31849B" w:themeColor="accent5" w:themeShade="BF"/>
            <w:spacing w:val="-10"/>
            <w:sz w:val="20"/>
            <w:u w:val="single" w:color="005F61"/>
          </w:rPr>
          <w:t xml:space="preserve"> </w:t>
        </w:r>
        <w:r w:rsidRPr="00F364B0">
          <w:rPr>
            <w:color w:val="31849B" w:themeColor="accent5" w:themeShade="BF"/>
            <w:sz w:val="20"/>
            <w:u w:val="single" w:color="005F61"/>
          </w:rPr>
          <w:t>Students</w:t>
        </w:r>
        <w:r w:rsidRPr="00F364B0">
          <w:rPr>
            <w:color w:val="31849B" w:themeColor="accent5" w:themeShade="BF"/>
            <w:spacing w:val="-11"/>
            <w:sz w:val="20"/>
            <w:u w:val="single" w:color="005F61"/>
          </w:rPr>
          <w:t xml:space="preserve"> </w:t>
        </w:r>
        <w:r w:rsidRPr="00F364B0">
          <w:rPr>
            <w:color w:val="31849B" w:themeColor="accent5" w:themeShade="BF"/>
            <w:sz w:val="20"/>
            <w:u w:val="single" w:color="005F61"/>
          </w:rPr>
          <w:t>Rights</w:t>
        </w:r>
        <w:r w:rsidRPr="00F364B0">
          <w:rPr>
            <w:color w:val="31849B" w:themeColor="accent5" w:themeShade="BF"/>
            <w:spacing w:val="-11"/>
            <w:sz w:val="20"/>
            <w:u w:val="single" w:color="005F61"/>
          </w:rPr>
          <w:t xml:space="preserve"> </w:t>
        </w:r>
        <w:r w:rsidRPr="00F364B0">
          <w:rPr>
            <w:color w:val="31849B" w:themeColor="accent5" w:themeShade="BF"/>
            <w:sz w:val="20"/>
            <w:u w:val="single" w:color="005F61"/>
          </w:rPr>
          <w:t>and</w:t>
        </w:r>
        <w:r w:rsidRPr="00F364B0">
          <w:rPr>
            <w:color w:val="31849B" w:themeColor="accent5" w:themeShade="BF"/>
            <w:spacing w:val="-11"/>
            <w:sz w:val="20"/>
            <w:u w:val="single" w:color="005F61"/>
          </w:rPr>
          <w:t xml:space="preserve"> </w:t>
        </w:r>
        <w:r w:rsidRPr="00F364B0">
          <w:rPr>
            <w:color w:val="31849B" w:themeColor="accent5" w:themeShade="BF"/>
            <w:sz w:val="20"/>
            <w:u w:val="single" w:color="005F61"/>
          </w:rPr>
          <w:t>Responsibilities</w:t>
        </w:r>
        <w:r w:rsidRPr="00F364B0">
          <w:rPr>
            <w:color w:val="31849B" w:themeColor="accent5" w:themeShade="BF"/>
            <w:spacing w:val="-11"/>
            <w:sz w:val="20"/>
            <w:u w:val="single" w:color="005F61"/>
          </w:rPr>
          <w:t xml:space="preserve"> </w:t>
        </w:r>
        <w:r w:rsidRPr="00F364B0">
          <w:rPr>
            <w:color w:val="31849B" w:themeColor="accent5" w:themeShade="BF"/>
            <w:spacing w:val="-2"/>
            <w:sz w:val="20"/>
            <w:u w:val="single" w:color="005F61"/>
          </w:rPr>
          <w:t>(GSRR)</w:t>
        </w:r>
      </w:hyperlink>
    </w:p>
    <w:p w14:paraId="26FC5D47" w14:textId="77777777" w:rsidR="00CB383E" w:rsidRPr="00F364B0" w:rsidRDefault="0008531C">
      <w:pPr>
        <w:pStyle w:val="ListParagraph"/>
        <w:numPr>
          <w:ilvl w:val="0"/>
          <w:numId w:val="31"/>
        </w:numPr>
        <w:tabs>
          <w:tab w:val="left" w:pos="839"/>
        </w:tabs>
        <w:spacing w:before="204"/>
        <w:ind w:hanging="359"/>
        <w:rPr>
          <w:rFonts w:ascii="Arial" w:hAnsi="Arial"/>
          <w:color w:val="31849B" w:themeColor="accent5" w:themeShade="BF"/>
          <w:sz w:val="20"/>
        </w:rPr>
      </w:pPr>
      <w:hyperlink r:id="rId21">
        <w:r w:rsidRPr="00F364B0">
          <w:rPr>
            <w:color w:val="31849B" w:themeColor="accent5" w:themeShade="BF"/>
            <w:sz w:val="20"/>
            <w:u w:val="single" w:color="005F61"/>
          </w:rPr>
          <w:t>Guidelines</w:t>
        </w:r>
        <w:r w:rsidRPr="00F364B0">
          <w:rPr>
            <w:color w:val="31849B" w:themeColor="accent5" w:themeShade="BF"/>
            <w:spacing w:val="-9"/>
            <w:sz w:val="20"/>
            <w:u w:val="single" w:color="005F61"/>
          </w:rPr>
          <w:t xml:space="preserve"> </w:t>
        </w:r>
        <w:r w:rsidRPr="00F364B0">
          <w:rPr>
            <w:color w:val="31849B" w:themeColor="accent5" w:themeShade="BF"/>
            <w:sz w:val="20"/>
            <w:u w:val="single" w:color="005F61"/>
          </w:rPr>
          <w:t>for</w:t>
        </w:r>
        <w:r w:rsidRPr="00F364B0">
          <w:rPr>
            <w:color w:val="31849B" w:themeColor="accent5" w:themeShade="BF"/>
            <w:spacing w:val="-9"/>
            <w:sz w:val="20"/>
            <w:u w:val="single" w:color="005F61"/>
          </w:rPr>
          <w:t xml:space="preserve"> </w:t>
        </w:r>
        <w:r w:rsidRPr="00F364B0">
          <w:rPr>
            <w:color w:val="31849B" w:themeColor="accent5" w:themeShade="BF"/>
            <w:sz w:val="20"/>
            <w:u w:val="single" w:color="005F61"/>
          </w:rPr>
          <w:t>Integrity</w:t>
        </w:r>
        <w:r w:rsidRPr="00F364B0">
          <w:rPr>
            <w:color w:val="31849B" w:themeColor="accent5" w:themeShade="BF"/>
            <w:spacing w:val="-7"/>
            <w:sz w:val="20"/>
            <w:u w:val="single" w:color="005F61"/>
          </w:rPr>
          <w:t xml:space="preserve"> </w:t>
        </w:r>
        <w:r w:rsidRPr="00F364B0">
          <w:rPr>
            <w:color w:val="31849B" w:themeColor="accent5" w:themeShade="BF"/>
            <w:sz w:val="20"/>
            <w:u w:val="single" w:color="005F61"/>
          </w:rPr>
          <w:t>in</w:t>
        </w:r>
        <w:r w:rsidRPr="00F364B0">
          <w:rPr>
            <w:color w:val="31849B" w:themeColor="accent5" w:themeShade="BF"/>
            <w:spacing w:val="-8"/>
            <w:sz w:val="20"/>
            <w:u w:val="single" w:color="005F61"/>
          </w:rPr>
          <w:t xml:space="preserve"> </w:t>
        </w:r>
        <w:r w:rsidRPr="00F364B0">
          <w:rPr>
            <w:color w:val="31849B" w:themeColor="accent5" w:themeShade="BF"/>
            <w:sz w:val="20"/>
            <w:u w:val="single" w:color="005F61"/>
          </w:rPr>
          <w:t>Research</w:t>
        </w:r>
        <w:r w:rsidRPr="00F364B0">
          <w:rPr>
            <w:color w:val="31849B" w:themeColor="accent5" w:themeShade="BF"/>
            <w:spacing w:val="-8"/>
            <w:sz w:val="20"/>
            <w:u w:val="single" w:color="005F61"/>
          </w:rPr>
          <w:t xml:space="preserve"> </w:t>
        </w:r>
        <w:r w:rsidRPr="00F364B0">
          <w:rPr>
            <w:color w:val="31849B" w:themeColor="accent5" w:themeShade="BF"/>
            <w:sz w:val="20"/>
            <w:u w:val="single" w:color="005F61"/>
          </w:rPr>
          <w:t>and</w:t>
        </w:r>
        <w:r w:rsidRPr="00F364B0">
          <w:rPr>
            <w:color w:val="31849B" w:themeColor="accent5" w:themeShade="BF"/>
            <w:spacing w:val="-8"/>
            <w:sz w:val="20"/>
            <w:u w:val="single" w:color="005F61"/>
          </w:rPr>
          <w:t xml:space="preserve"> </w:t>
        </w:r>
        <w:r w:rsidRPr="00F364B0">
          <w:rPr>
            <w:color w:val="31849B" w:themeColor="accent5" w:themeShade="BF"/>
            <w:sz w:val="20"/>
            <w:u w:val="single" w:color="005F61"/>
          </w:rPr>
          <w:t>Creative</w:t>
        </w:r>
        <w:r w:rsidRPr="00F364B0">
          <w:rPr>
            <w:color w:val="31849B" w:themeColor="accent5" w:themeShade="BF"/>
            <w:spacing w:val="-7"/>
            <w:sz w:val="20"/>
            <w:u w:val="single" w:color="005F61"/>
          </w:rPr>
          <w:t xml:space="preserve"> </w:t>
        </w:r>
        <w:r w:rsidRPr="00F364B0">
          <w:rPr>
            <w:color w:val="31849B" w:themeColor="accent5" w:themeShade="BF"/>
            <w:spacing w:val="-2"/>
            <w:sz w:val="20"/>
            <w:u w:val="single" w:color="005F61"/>
          </w:rPr>
          <w:t>Activities</w:t>
        </w:r>
      </w:hyperlink>
    </w:p>
    <w:p w14:paraId="3A9324EA" w14:textId="77777777" w:rsidR="00CB383E" w:rsidRPr="00F364B0" w:rsidRDefault="0008531C">
      <w:pPr>
        <w:pStyle w:val="ListParagraph"/>
        <w:numPr>
          <w:ilvl w:val="0"/>
          <w:numId w:val="31"/>
        </w:numPr>
        <w:tabs>
          <w:tab w:val="left" w:pos="839"/>
        </w:tabs>
        <w:spacing w:before="205"/>
        <w:ind w:hanging="359"/>
        <w:rPr>
          <w:rFonts w:ascii="Arial" w:hAnsi="Arial"/>
          <w:color w:val="31849B" w:themeColor="accent5" w:themeShade="BF"/>
          <w:sz w:val="20"/>
        </w:rPr>
      </w:pPr>
      <w:hyperlink r:id="rId22">
        <w:r w:rsidRPr="00F364B0">
          <w:rPr>
            <w:color w:val="31849B" w:themeColor="accent5" w:themeShade="BF"/>
            <w:sz w:val="20"/>
            <w:u w:val="single" w:color="005F61"/>
          </w:rPr>
          <w:t>Integrity</w:t>
        </w:r>
        <w:r w:rsidRPr="00F364B0">
          <w:rPr>
            <w:color w:val="31849B" w:themeColor="accent5" w:themeShade="BF"/>
            <w:spacing w:val="-6"/>
            <w:sz w:val="20"/>
            <w:u w:val="single" w:color="005F61"/>
          </w:rPr>
          <w:t xml:space="preserve"> </w:t>
        </w:r>
        <w:r w:rsidRPr="00F364B0">
          <w:rPr>
            <w:color w:val="31849B" w:themeColor="accent5" w:themeShade="BF"/>
            <w:sz w:val="20"/>
            <w:u w:val="single" w:color="005F61"/>
          </w:rPr>
          <w:t>of</w:t>
        </w:r>
        <w:r w:rsidRPr="00F364B0">
          <w:rPr>
            <w:color w:val="31849B" w:themeColor="accent5" w:themeShade="BF"/>
            <w:spacing w:val="-8"/>
            <w:sz w:val="20"/>
            <w:u w:val="single" w:color="005F61"/>
          </w:rPr>
          <w:t xml:space="preserve"> </w:t>
        </w:r>
        <w:r w:rsidRPr="00F364B0">
          <w:rPr>
            <w:color w:val="31849B" w:themeColor="accent5" w:themeShade="BF"/>
            <w:sz w:val="20"/>
            <w:u w:val="single" w:color="005F61"/>
          </w:rPr>
          <w:t>Scholarship</w:t>
        </w:r>
        <w:r w:rsidRPr="00F364B0">
          <w:rPr>
            <w:color w:val="31849B" w:themeColor="accent5" w:themeShade="BF"/>
            <w:spacing w:val="-7"/>
            <w:sz w:val="20"/>
            <w:u w:val="single" w:color="005F61"/>
          </w:rPr>
          <w:t xml:space="preserve"> </w:t>
        </w:r>
        <w:r w:rsidRPr="00F364B0">
          <w:rPr>
            <w:color w:val="31849B" w:themeColor="accent5" w:themeShade="BF"/>
            <w:sz w:val="20"/>
            <w:u w:val="single" w:color="005F61"/>
          </w:rPr>
          <w:t>&amp;</w:t>
        </w:r>
        <w:r w:rsidRPr="00F364B0">
          <w:rPr>
            <w:color w:val="31849B" w:themeColor="accent5" w:themeShade="BF"/>
            <w:spacing w:val="-8"/>
            <w:sz w:val="20"/>
            <w:u w:val="single" w:color="005F61"/>
          </w:rPr>
          <w:t xml:space="preserve"> </w:t>
        </w:r>
        <w:r w:rsidRPr="00F364B0">
          <w:rPr>
            <w:color w:val="31849B" w:themeColor="accent5" w:themeShade="BF"/>
            <w:spacing w:val="-2"/>
            <w:sz w:val="20"/>
            <w:u w:val="single" w:color="005F61"/>
          </w:rPr>
          <w:t>Grades</w:t>
        </w:r>
      </w:hyperlink>
    </w:p>
    <w:p w14:paraId="39FC00B9" w14:textId="77777777" w:rsidR="00CB383E" w:rsidRPr="00F364B0" w:rsidRDefault="0008531C">
      <w:pPr>
        <w:pStyle w:val="ListParagraph"/>
        <w:numPr>
          <w:ilvl w:val="0"/>
          <w:numId w:val="31"/>
        </w:numPr>
        <w:tabs>
          <w:tab w:val="left" w:pos="839"/>
        </w:tabs>
        <w:spacing w:before="205"/>
        <w:ind w:hanging="359"/>
        <w:rPr>
          <w:rFonts w:ascii="Arial" w:hAnsi="Arial"/>
          <w:color w:val="31849B" w:themeColor="accent5" w:themeShade="BF"/>
          <w:sz w:val="20"/>
        </w:rPr>
      </w:pPr>
      <w:hyperlink r:id="rId23">
        <w:r w:rsidRPr="00F364B0">
          <w:rPr>
            <w:color w:val="31849B" w:themeColor="accent5" w:themeShade="BF"/>
            <w:sz w:val="20"/>
            <w:u w:val="single" w:color="005F61"/>
          </w:rPr>
          <w:t>MSU</w:t>
        </w:r>
        <w:r w:rsidRPr="00F364B0">
          <w:rPr>
            <w:color w:val="31849B" w:themeColor="accent5" w:themeShade="BF"/>
            <w:spacing w:val="-9"/>
            <w:sz w:val="20"/>
            <w:u w:val="single" w:color="005F61"/>
          </w:rPr>
          <w:t xml:space="preserve"> </w:t>
        </w:r>
        <w:r w:rsidRPr="00F364B0">
          <w:rPr>
            <w:color w:val="31849B" w:themeColor="accent5" w:themeShade="BF"/>
            <w:sz w:val="20"/>
            <w:u w:val="single" w:color="005F61"/>
          </w:rPr>
          <w:t>Guidelines</w:t>
        </w:r>
        <w:r w:rsidRPr="00F364B0">
          <w:rPr>
            <w:color w:val="31849B" w:themeColor="accent5" w:themeShade="BF"/>
            <w:spacing w:val="-9"/>
            <w:sz w:val="20"/>
            <w:u w:val="single" w:color="005F61"/>
          </w:rPr>
          <w:t xml:space="preserve"> </w:t>
        </w:r>
        <w:r w:rsidRPr="00F364B0">
          <w:rPr>
            <w:color w:val="31849B" w:themeColor="accent5" w:themeShade="BF"/>
            <w:sz w:val="20"/>
            <w:u w:val="single" w:color="005F61"/>
          </w:rPr>
          <w:t>for</w:t>
        </w:r>
        <w:r w:rsidRPr="00F364B0">
          <w:rPr>
            <w:color w:val="31849B" w:themeColor="accent5" w:themeShade="BF"/>
            <w:spacing w:val="-6"/>
            <w:sz w:val="20"/>
            <w:u w:val="single" w:color="005F61"/>
          </w:rPr>
          <w:t xml:space="preserve"> </w:t>
        </w:r>
        <w:r w:rsidRPr="00F364B0">
          <w:rPr>
            <w:color w:val="31849B" w:themeColor="accent5" w:themeShade="BF"/>
            <w:sz w:val="20"/>
            <w:u w:val="single" w:color="005F61"/>
          </w:rPr>
          <w:t>Graduate</w:t>
        </w:r>
        <w:r w:rsidRPr="00F364B0">
          <w:rPr>
            <w:color w:val="31849B" w:themeColor="accent5" w:themeShade="BF"/>
            <w:spacing w:val="-10"/>
            <w:sz w:val="20"/>
            <w:u w:val="single" w:color="005F61"/>
          </w:rPr>
          <w:t xml:space="preserve"> </w:t>
        </w:r>
        <w:r w:rsidRPr="00F364B0">
          <w:rPr>
            <w:color w:val="31849B" w:themeColor="accent5" w:themeShade="BF"/>
            <w:sz w:val="20"/>
            <w:u w:val="single" w:color="005F61"/>
          </w:rPr>
          <w:t>Student</w:t>
        </w:r>
        <w:r w:rsidRPr="00F364B0">
          <w:rPr>
            <w:color w:val="31849B" w:themeColor="accent5" w:themeShade="BF"/>
            <w:spacing w:val="-8"/>
            <w:sz w:val="20"/>
            <w:u w:val="single" w:color="005F61"/>
          </w:rPr>
          <w:t xml:space="preserve"> </w:t>
        </w:r>
        <w:r w:rsidRPr="00F364B0">
          <w:rPr>
            <w:color w:val="31849B" w:themeColor="accent5" w:themeShade="BF"/>
            <w:sz w:val="20"/>
            <w:u w:val="single" w:color="005F61"/>
          </w:rPr>
          <w:t>Mentoring</w:t>
        </w:r>
        <w:r w:rsidRPr="00F364B0">
          <w:rPr>
            <w:color w:val="31849B" w:themeColor="accent5" w:themeShade="BF"/>
            <w:spacing w:val="-6"/>
            <w:sz w:val="20"/>
            <w:u w:val="single" w:color="005F61"/>
          </w:rPr>
          <w:t xml:space="preserve"> </w:t>
        </w:r>
        <w:r w:rsidRPr="00F364B0">
          <w:rPr>
            <w:color w:val="31849B" w:themeColor="accent5" w:themeShade="BF"/>
            <w:sz w:val="20"/>
            <w:u w:val="single" w:color="005F61"/>
          </w:rPr>
          <w:t>and</w:t>
        </w:r>
        <w:r w:rsidRPr="00F364B0">
          <w:rPr>
            <w:color w:val="31849B" w:themeColor="accent5" w:themeShade="BF"/>
            <w:spacing w:val="-8"/>
            <w:sz w:val="20"/>
            <w:u w:val="single" w:color="005F61"/>
          </w:rPr>
          <w:t xml:space="preserve"> </w:t>
        </w:r>
        <w:r w:rsidRPr="00F364B0">
          <w:rPr>
            <w:color w:val="31849B" w:themeColor="accent5" w:themeShade="BF"/>
            <w:spacing w:val="-2"/>
            <w:sz w:val="20"/>
            <w:u w:val="single" w:color="005F61"/>
          </w:rPr>
          <w:t>Advising</w:t>
        </w:r>
      </w:hyperlink>
    </w:p>
    <w:p w14:paraId="13B47946" w14:textId="77777777" w:rsidR="00CB383E" w:rsidRPr="00F364B0" w:rsidRDefault="0008531C">
      <w:pPr>
        <w:pStyle w:val="ListParagraph"/>
        <w:numPr>
          <w:ilvl w:val="0"/>
          <w:numId w:val="31"/>
        </w:numPr>
        <w:tabs>
          <w:tab w:val="left" w:pos="839"/>
        </w:tabs>
        <w:spacing w:before="205"/>
        <w:ind w:hanging="359"/>
        <w:rPr>
          <w:rFonts w:ascii="Arial" w:hAnsi="Arial"/>
          <w:color w:val="31849B" w:themeColor="accent5" w:themeShade="BF"/>
          <w:sz w:val="20"/>
        </w:rPr>
      </w:pPr>
      <w:hyperlink r:id="rId24">
        <w:r w:rsidRPr="00F364B0">
          <w:rPr>
            <w:color w:val="31849B" w:themeColor="accent5" w:themeShade="BF"/>
            <w:sz w:val="20"/>
            <w:u w:val="single" w:color="005F61"/>
          </w:rPr>
          <w:t>MSU-GEU</w:t>
        </w:r>
        <w:r w:rsidRPr="00F364B0">
          <w:rPr>
            <w:color w:val="31849B" w:themeColor="accent5" w:themeShade="BF"/>
            <w:spacing w:val="-12"/>
            <w:sz w:val="20"/>
            <w:u w:val="single" w:color="005F61"/>
          </w:rPr>
          <w:t xml:space="preserve"> </w:t>
        </w:r>
        <w:r w:rsidRPr="00F364B0">
          <w:rPr>
            <w:color w:val="31849B" w:themeColor="accent5" w:themeShade="BF"/>
            <w:spacing w:val="-2"/>
            <w:sz w:val="20"/>
            <w:u w:val="single" w:color="005F61"/>
          </w:rPr>
          <w:t>Contract</w:t>
        </w:r>
      </w:hyperlink>
    </w:p>
    <w:p w14:paraId="0D9D3186" w14:textId="77777777" w:rsidR="00CB383E" w:rsidRPr="00F364B0" w:rsidRDefault="0008531C">
      <w:pPr>
        <w:pStyle w:val="ListParagraph"/>
        <w:numPr>
          <w:ilvl w:val="0"/>
          <w:numId w:val="31"/>
        </w:numPr>
        <w:tabs>
          <w:tab w:val="left" w:pos="839"/>
        </w:tabs>
        <w:spacing w:before="205"/>
        <w:ind w:hanging="359"/>
        <w:rPr>
          <w:rFonts w:ascii="Arial" w:hAnsi="Arial"/>
          <w:color w:val="31849B" w:themeColor="accent5" w:themeShade="BF"/>
          <w:sz w:val="20"/>
        </w:rPr>
      </w:pPr>
      <w:hyperlink r:id="rId25">
        <w:r w:rsidRPr="00F364B0">
          <w:rPr>
            <w:color w:val="31849B" w:themeColor="accent5" w:themeShade="BF"/>
            <w:sz w:val="20"/>
            <w:u w:val="single" w:color="005F61"/>
          </w:rPr>
          <w:t>Policy</w:t>
        </w:r>
        <w:r w:rsidRPr="00F364B0">
          <w:rPr>
            <w:color w:val="31849B" w:themeColor="accent5" w:themeShade="BF"/>
            <w:spacing w:val="-7"/>
            <w:sz w:val="20"/>
            <w:u w:val="single" w:color="005F61"/>
          </w:rPr>
          <w:t xml:space="preserve"> </w:t>
        </w:r>
        <w:r w:rsidRPr="00F364B0">
          <w:rPr>
            <w:color w:val="31849B" w:themeColor="accent5" w:themeShade="BF"/>
            <w:sz w:val="20"/>
            <w:u w:val="single" w:color="005F61"/>
          </w:rPr>
          <w:t>on</w:t>
        </w:r>
        <w:r w:rsidRPr="00F364B0">
          <w:rPr>
            <w:color w:val="31849B" w:themeColor="accent5" w:themeShade="BF"/>
            <w:spacing w:val="-7"/>
            <w:sz w:val="20"/>
            <w:u w:val="single" w:color="005F61"/>
          </w:rPr>
          <w:t xml:space="preserve"> </w:t>
        </w:r>
        <w:r w:rsidRPr="00F364B0">
          <w:rPr>
            <w:color w:val="31849B" w:themeColor="accent5" w:themeShade="BF"/>
            <w:sz w:val="20"/>
            <w:u w:val="single" w:color="005F61"/>
          </w:rPr>
          <w:t>Relationship</w:t>
        </w:r>
        <w:r w:rsidRPr="00F364B0">
          <w:rPr>
            <w:color w:val="31849B" w:themeColor="accent5" w:themeShade="BF"/>
            <w:spacing w:val="-7"/>
            <w:sz w:val="20"/>
            <w:u w:val="single" w:color="005F61"/>
          </w:rPr>
          <w:t xml:space="preserve"> </w:t>
        </w:r>
        <w:r w:rsidRPr="00F364B0">
          <w:rPr>
            <w:color w:val="31849B" w:themeColor="accent5" w:themeShade="BF"/>
            <w:sz w:val="20"/>
            <w:u w:val="single" w:color="005F61"/>
          </w:rPr>
          <w:t>Violence</w:t>
        </w:r>
        <w:r w:rsidRPr="00F364B0">
          <w:rPr>
            <w:color w:val="31849B" w:themeColor="accent5" w:themeShade="BF"/>
            <w:spacing w:val="-9"/>
            <w:sz w:val="20"/>
            <w:u w:val="single" w:color="005F61"/>
          </w:rPr>
          <w:t xml:space="preserve"> </w:t>
        </w:r>
        <w:r w:rsidRPr="00F364B0">
          <w:rPr>
            <w:color w:val="31849B" w:themeColor="accent5" w:themeShade="BF"/>
            <w:sz w:val="20"/>
            <w:u w:val="single" w:color="005F61"/>
          </w:rPr>
          <w:t>and</w:t>
        </w:r>
        <w:r w:rsidRPr="00F364B0">
          <w:rPr>
            <w:color w:val="31849B" w:themeColor="accent5" w:themeShade="BF"/>
            <w:spacing w:val="-7"/>
            <w:sz w:val="20"/>
            <w:u w:val="single" w:color="005F61"/>
          </w:rPr>
          <w:t xml:space="preserve"> </w:t>
        </w:r>
        <w:r w:rsidRPr="00F364B0">
          <w:rPr>
            <w:color w:val="31849B" w:themeColor="accent5" w:themeShade="BF"/>
            <w:sz w:val="20"/>
            <w:u w:val="single" w:color="005F61"/>
          </w:rPr>
          <w:t>Sexual</w:t>
        </w:r>
        <w:r w:rsidRPr="00F364B0">
          <w:rPr>
            <w:color w:val="31849B" w:themeColor="accent5" w:themeShade="BF"/>
            <w:spacing w:val="-7"/>
            <w:sz w:val="20"/>
            <w:u w:val="single" w:color="005F61"/>
          </w:rPr>
          <w:t xml:space="preserve"> </w:t>
        </w:r>
        <w:r w:rsidRPr="00F364B0">
          <w:rPr>
            <w:color w:val="31849B" w:themeColor="accent5" w:themeShade="BF"/>
            <w:spacing w:val="-2"/>
            <w:sz w:val="20"/>
            <w:u w:val="single" w:color="005F61"/>
          </w:rPr>
          <w:t>Misconduct</w:t>
        </w:r>
      </w:hyperlink>
    </w:p>
    <w:p w14:paraId="628192E8" w14:textId="77777777" w:rsidR="00CB383E" w:rsidRDefault="00CB383E">
      <w:pPr>
        <w:rPr>
          <w:rFonts w:ascii="Arial" w:hAnsi="Arial"/>
          <w:sz w:val="20"/>
        </w:rPr>
        <w:sectPr w:rsidR="00CB383E">
          <w:pgSz w:w="12240" w:h="15840"/>
          <w:pgMar w:top="1340" w:right="960" w:bottom="1540" w:left="1320" w:header="0" w:footer="1352" w:gutter="0"/>
          <w:cols w:space="720"/>
        </w:sectPr>
      </w:pPr>
    </w:p>
    <w:p w14:paraId="1FEDB516" w14:textId="77777777" w:rsidR="00CB383E" w:rsidRDefault="0008531C">
      <w:pPr>
        <w:pStyle w:val="Heading1"/>
        <w:numPr>
          <w:ilvl w:val="0"/>
          <w:numId w:val="30"/>
        </w:numPr>
        <w:tabs>
          <w:tab w:val="left" w:pos="317"/>
          <w:tab w:val="left" w:pos="9641"/>
        </w:tabs>
        <w:ind w:left="317" w:hanging="197"/>
        <w:rPr>
          <w:u w:color="00AF50"/>
        </w:rPr>
      </w:pPr>
      <w:bookmarkStart w:id="1" w:name="_TOC_250009"/>
      <w:r>
        <w:rPr>
          <w:spacing w:val="79"/>
          <w:u w:color="00AF50"/>
        </w:rPr>
        <w:lastRenderedPageBreak/>
        <w:t xml:space="preserve"> </w:t>
      </w:r>
      <w:r>
        <w:rPr>
          <w:u w:color="00AF50"/>
        </w:rPr>
        <w:t>Program</w:t>
      </w:r>
      <w:r>
        <w:rPr>
          <w:spacing w:val="-1"/>
          <w:u w:color="00AF50"/>
        </w:rPr>
        <w:t xml:space="preserve"> </w:t>
      </w:r>
      <w:r>
        <w:rPr>
          <w:spacing w:val="-2"/>
          <w:u w:color="00AF50"/>
        </w:rPr>
        <w:t>Overview</w:t>
      </w:r>
      <w:bookmarkEnd w:id="1"/>
      <w:r>
        <w:rPr>
          <w:u w:color="00AF50"/>
        </w:rPr>
        <w:tab/>
      </w:r>
    </w:p>
    <w:p w14:paraId="7D48C88F" w14:textId="77777777" w:rsidR="00CB383E" w:rsidRDefault="00CB383E">
      <w:pPr>
        <w:pStyle w:val="BodyText"/>
        <w:spacing w:before="11"/>
        <w:rPr>
          <w:rFonts w:ascii="Gotham"/>
          <w:sz w:val="17"/>
        </w:rPr>
      </w:pPr>
    </w:p>
    <w:tbl>
      <w:tblPr>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5940"/>
      </w:tblGrid>
      <w:tr w:rsidR="00CB383E" w14:paraId="461653A9" w14:textId="77777777">
        <w:trPr>
          <w:trHeight w:val="287"/>
        </w:trPr>
        <w:tc>
          <w:tcPr>
            <w:tcW w:w="1886" w:type="dxa"/>
          </w:tcPr>
          <w:p w14:paraId="6C42FF4C" w14:textId="77777777" w:rsidR="00CB383E" w:rsidRDefault="00CB383E">
            <w:pPr>
              <w:pStyle w:val="TableParagraph"/>
              <w:rPr>
                <w:rFonts w:ascii="Times New Roman"/>
                <w:sz w:val="18"/>
              </w:rPr>
            </w:pPr>
          </w:p>
        </w:tc>
        <w:tc>
          <w:tcPr>
            <w:tcW w:w="5940" w:type="dxa"/>
          </w:tcPr>
          <w:p w14:paraId="6148EF6F" w14:textId="77777777" w:rsidR="00CB383E" w:rsidRDefault="0008531C">
            <w:pPr>
              <w:pStyle w:val="TableParagraph"/>
              <w:ind w:left="105"/>
              <w:rPr>
                <w:rFonts w:ascii="Gotham-Medium"/>
                <w:sz w:val="18"/>
              </w:rPr>
            </w:pPr>
            <w:r>
              <w:rPr>
                <w:rFonts w:ascii="Gotham-Medium"/>
                <w:color w:val="008183"/>
                <w:sz w:val="18"/>
              </w:rPr>
              <w:t>Program</w:t>
            </w:r>
            <w:r>
              <w:rPr>
                <w:rFonts w:ascii="Gotham-Medium"/>
                <w:color w:val="008183"/>
                <w:spacing w:val="-3"/>
                <w:sz w:val="18"/>
              </w:rPr>
              <w:t xml:space="preserve"> </w:t>
            </w:r>
            <w:r>
              <w:rPr>
                <w:rFonts w:ascii="Gotham-Medium"/>
                <w:color w:val="008183"/>
                <w:spacing w:val="-2"/>
                <w:sz w:val="18"/>
              </w:rPr>
              <w:t>Highlights</w:t>
            </w:r>
          </w:p>
        </w:tc>
      </w:tr>
      <w:tr w:rsidR="00CB383E" w14:paraId="1FF66397" w14:textId="77777777">
        <w:trPr>
          <w:trHeight w:val="289"/>
        </w:trPr>
        <w:tc>
          <w:tcPr>
            <w:tcW w:w="1886" w:type="dxa"/>
          </w:tcPr>
          <w:p w14:paraId="6194482B" w14:textId="77777777" w:rsidR="00CB383E" w:rsidRDefault="0008531C">
            <w:pPr>
              <w:pStyle w:val="TableParagraph"/>
              <w:spacing w:before="2"/>
              <w:ind w:left="107"/>
              <w:rPr>
                <w:rFonts w:ascii="Gotham-Medium"/>
                <w:sz w:val="18"/>
              </w:rPr>
            </w:pPr>
            <w:r>
              <w:rPr>
                <w:rFonts w:ascii="Gotham-Medium"/>
                <w:color w:val="008183"/>
                <w:spacing w:val="-2"/>
                <w:sz w:val="18"/>
              </w:rPr>
              <w:t>Semester</w:t>
            </w:r>
          </w:p>
        </w:tc>
        <w:tc>
          <w:tcPr>
            <w:tcW w:w="5940" w:type="dxa"/>
          </w:tcPr>
          <w:p w14:paraId="10A1884B" w14:textId="77777777" w:rsidR="00CB383E" w:rsidRDefault="0008531C">
            <w:pPr>
              <w:pStyle w:val="TableParagraph"/>
              <w:spacing w:before="2"/>
              <w:ind w:left="105"/>
              <w:rPr>
                <w:rFonts w:ascii="Gotham-Medium"/>
                <w:sz w:val="18"/>
              </w:rPr>
            </w:pPr>
            <w:r>
              <w:rPr>
                <w:rFonts w:ascii="Gotham-Medium"/>
                <w:color w:val="008183"/>
                <w:spacing w:val="-2"/>
                <w:sz w:val="18"/>
              </w:rPr>
              <w:t>Event</w:t>
            </w:r>
          </w:p>
        </w:tc>
      </w:tr>
      <w:tr w:rsidR="00CB383E" w14:paraId="1601EC9E" w14:textId="77777777">
        <w:trPr>
          <w:trHeight w:val="287"/>
        </w:trPr>
        <w:tc>
          <w:tcPr>
            <w:tcW w:w="1886" w:type="dxa"/>
          </w:tcPr>
          <w:p w14:paraId="4A575020" w14:textId="77777777" w:rsidR="00CB383E" w:rsidRDefault="0008531C">
            <w:pPr>
              <w:pStyle w:val="TableParagraph"/>
              <w:ind w:left="107"/>
              <w:rPr>
                <w:sz w:val="18"/>
              </w:rPr>
            </w:pPr>
            <w:r>
              <w:rPr>
                <w:color w:val="008183"/>
                <w:sz w:val="18"/>
              </w:rPr>
              <w:t>Fall</w:t>
            </w:r>
            <w:r>
              <w:rPr>
                <w:color w:val="008183"/>
                <w:spacing w:val="-1"/>
                <w:sz w:val="18"/>
              </w:rPr>
              <w:t xml:space="preserve"> </w:t>
            </w:r>
            <w:r>
              <w:rPr>
                <w:color w:val="008183"/>
                <w:sz w:val="18"/>
              </w:rPr>
              <w:t>1</w:t>
            </w:r>
            <w:proofErr w:type="spellStart"/>
            <w:r>
              <w:rPr>
                <w:color w:val="008183"/>
                <w:position w:val="5"/>
                <w:sz w:val="12"/>
              </w:rPr>
              <w:t>st</w:t>
            </w:r>
            <w:proofErr w:type="spellEnd"/>
            <w:r>
              <w:rPr>
                <w:color w:val="008183"/>
                <w:spacing w:val="15"/>
                <w:position w:val="5"/>
                <w:sz w:val="12"/>
              </w:rPr>
              <w:t xml:space="preserve"> </w:t>
            </w:r>
            <w:r>
              <w:rPr>
                <w:color w:val="008183"/>
                <w:spacing w:val="-4"/>
                <w:sz w:val="18"/>
              </w:rPr>
              <w:t>Year</w:t>
            </w:r>
          </w:p>
        </w:tc>
        <w:tc>
          <w:tcPr>
            <w:tcW w:w="5940" w:type="dxa"/>
          </w:tcPr>
          <w:p w14:paraId="12A9C547" w14:textId="77777777" w:rsidR="00CB383E" w:rsidRDefault="0008531C">
            <w:pPr>
              <w:pStyle w:val="TableParagraph"/>
              <w:ind w:left="105"/>
              <w:rPr>
                <w:sz w:val="18"/>
              </w:rPr>
            </w:pPr>
            <w:r>
              <w:rPr>
                <w:sz w:val="18"/>
              </w:rPr>
              <w:t>I&amp;M Ph.D.</w:t>
            </w:r>
            <w:r>
              <w:rPr>
                <w:spacing w:val="-1"/>
                <w:sz w:val="18"/>
              </w:rPr>
              <w:t xml:space="preserve"> </w:t>
            </w:r>
            <w:r>
              <w:rPr>
                <w:spacing w:val="-2"/>
                <w:sz w:val="18"/>
              </w:rPr>
              <w:t>Orientation</w:t>
            </w:r>
          </w:p>
        </w:tc>
      </w:tr>
      <w:tr w:rsidR="00CB383E" w14:paraId="2DD5D8B6" w14:textId="77777777">
        <w:trPr>
          <w:trHeight w:val="287"/>
        </w:trPr>
        <w:tc>
          <w:tcPr>
            <w:tcW w:w="1886" w:type="dxa"/>
          </w:tcPr>
          <w:p w14:paraId="62DF293C" w14:textId="77777777" w:rsidR="00CB383E" w:rsidRDefault="00CB383E">
            <w:pPr>
              <w:pStyle w:val="TableParagraph"/>
              <w:rPr>
                <w:rFonts w:ascii="Times New Roman"/>
                <w:sz w:val="18"/>
              </w:rPr>
            </w:pPr>
          </w:p>
        </w:tc>
        <w:tc>
          <w:tcPr>
            <w:tcW w:w="5940" w:type="dxa"/>
          </w:tcPr>
          <w:p w14:paraId="263DD9B6" w14:textId="77777777" w:rsidR="00CB383E" w:rsidRDefault="0008531C">
            <w:pPr>
              <w:pStyle w:val="TableParagraph"/>
              <w:ind w:left="105"/>
              <w:rPr>
                <w:sz w:val="18"/>
              </w:rPr>
            </w:pPr>
            <w:r>
              <w:rPr>
                <w:sz w:val="18"/>
              </w:rPr>
              <w:t>Enroll for</w:t>
            </w:r>
            <w:r>
              <w:rPr>
                <w:spacing w:val="-1"/>
                <w:sz w:val="18"/>
              </w:rPr>
              <w:t xml:space="preserve"> </w:t>
            </w:r>
            <w:r>
              <w:rPr>
                <w:sz w:val="18"/>
              </w:rPr>
              <w:t>6-9</w:t>
            </w:r>
            <w:r>
              <w:rPr>
                <w:spacing w:val="-1"/>
                <w:sz w:val="18"/>
              </w:rPr>
              <w:t xml:space="preserve"> </w:t>
            </w:r>
            <w:r>
              <w:rPr>
                <w:spacing w:val="-2"/>
                <w:sz w:val="18"/>
              </w:rPr>
              <w:t>credits</w:t>
            </w:r>
          </w:p>
        </w:tc>
      </w:tr>
      <w:tr w:rsidR="00CB383E" w14:paraId="69474FF1" w14:textId="77777777">
        <w:trPr>
          <w:trHeight w:val="287"/>
        </w:trPr>
        <w:tc>
          <w:tcPr>
            <w:tcW w:w="1886" w:type="dxa"/>
          </w:tcPr>
          <w:p w14:paraId="7FE77D6E" w14:textId="77777777" w:rsidR="00CB383E" w:rsidRDefault="00CB383E">
            <w:pPr>
              <w:pStyle w:val="TableParagraph"/>
              <w:rPr>
                <w:rFonts w:ascii="Times New Roman"/>
                <w:sz w:val="18"/>
              </w:rPr>
            </w:pPr>
          </w:p>
        </w:tc>
        <w:tc>
          <w:tcPr>
            <w:tcW w:w="5940" w:type="dxa"/>
          </w:tcPr>
          <w:p w14:paraId="6EC3D174" w14:textId="77777777" w:rsidR="00CB383E" w:rsidRDefault="0008531C">
            <w:pPr>
              <w:pStyle w:val="TableParagraph"/>
              <w:ind w:left="105"/>
              <w:rPr>
                <w:sz w:val="18"/>
              </w:rPr>
            </w:pPr>
            <w:r>
              <w:rPr>
                <w:sz w:val="18"/>
              </w:rPr>
              <w:t>Begin</w:t>
            </w:r>
            <w:r>
              <w:rPr>
                <w:spacing w:val="-5"/>
                <w:sz w:val="18"/>
              </w:rPr>
              <w:t xml:space="preserve"> </w:t>
            </w:r>
            <w:r>
              <w:rPr>
                <w:sz w:val="18"/>
              </w:rPr>
              <w:t>interviewing</w:t>
            </w:r>
            <w:r>
              <w:rPr>
                <w:spacing w:val="-3"/>
                <w:sz w:val="18"/>
              </w:rPr>
              <w:t xml:space="preserve"> </w:t>
            </w:r>
            <w:r>
              <w:rPr>
                <w:sz w:val="18"/>
              </w:rPr>
              <w:t>potential</w:t>
            </w:r>
            <w:r>
              <w:rPr>
                <w:spacing w:val="-1"/>
                <w:sz w:val="18"/>
              </w:rPr>
              <w:t xml:space="preserve"> </w:t>
            </w:r>
            <w:r>
              <w:rPr>
                <w:sz w:val="18"/>
              </w:rPr>
              <w:t>committee</w:t>
            </w:r>
            <w:r>
              <w:rPr>
                <w:spacing w:val="-3"/>
                <w:sz w:val="18"/>
              </w:rPr>
              <w:t xml:space="preserve"> </w:t>
            </w:r>
            <w:r>
              <w:rPr>
                <w:spacing w:val="-2"/>
                <w:sz w:val="18"/>
              </w:rPr>
              <w:t>chairs</w:t>
            </w:r>
          </w:p>
        </w:tc>
      </w:tr>
      <w:tr w:rsidR="00CB383E" w14:paraId="28BF73FC" w14:textId="77777777">
        <w:trPr>
          <w:trHeight w:val="287"/>
        </w:trPr>
        <w:tc>
          <w:tcPr>
            <w:tcW w:w="1886" w:type="dxa"/>
          </w:tcPr>
          <w:p w14:paraId="6FD2B3AE" w14:textId="77777777" w:rsidR="00CB383E" w:rsidRDefault="00CB383E">
            <w:pPr>
              <w:pStyle w:val="TableParagraph"/>
              <w:rPr>
                <w:rFonts w:ascii="Times New Roman"/>
                <w:sz w:val="18"/>
              </w:rPr>
            </w:pPr>
          </w:p>
        </w:tc>
        <w:tc>
          <w:tcPr>
            <w:tcW w:w="5940" w:type="dxa"/>
          </w:tcPr>
          <w:p w14:paraId="0143FFF8" w14:textId="77777777" w:rsidR="00CB383E" w:rsidRDefault="0008531C">
            <w:pPr>
              <w:pStyle w:val="TableParagraph"/>
              <w:ind w:left="105"/>
              <w:rPr>
                <w:sz w:val="18"/>
              </w:rPr>
            </w:pPr>
            <w:r>
              <w:rPr>
                <w:sz w:val="18"/>
              </w:rPr>
              <w:t>Identify</w:t>
            </w:r>
            <w:r>
              <w:rPr>
                <w:spacing w:val="-4"/>
                <w:sz w:val="18"/>
              </w:rPr>
              <w:t xml:space="preserve"> </w:t>
            </w:r>
            <w:r>
              <w:rPr>
                <w:sz w:val="18"/>
              </w:rPr>
              <w:t>potential</w:t>
            </w:r>
            <w:r>
              <w:rPr>
                <w:spacing w:val="-2"/>
                <w:sz w:val="18"/>
              </w:rPr>
              <w:t xml:space="preserve"> </w:t>
            </w:r>
            <w:r>
              <w:rPr>
                <w:sz w:val="18"/>
              </w:rPr>
              <w:t>guidance</w:t>
            </w:r>
            <w:r>
              <w:rPr>
                <w:spacing w:val="-4"/>
                <w:sz w:val="18"/>
              </w:rPr>
              <w:t xml:space="preserve"> </w:t>
            </w:r>
            <w:r>
              <w:rPr>
                <w:sz w:val="18"/>
              </w:rPr>
              <w:t xml:space="preserve">committee </w:t>
            </w:r>
            <w:r>
              <w:rPr>
                <w:spacing w:val="-2"/>
                <w:sz w:val="18"/>
              </w:rPr>
              <w:t>members</w:t>
            </w:r>
          </w:p>
        </w:tc>
      </w:tr>
      <w:tr w:rsidR="00CB383E" w14:paraId="66576892" w14:textId="77777777">
        <w:trPr>
          <w:trHeight w:val="287"/>
        </w:trPr>
        <w:tc>
          <w:tcPr>
            <w:tcW w:w="1886" w:type="dxa"/>
          </w:tcPr>
          <w:p w14:paraId="53D14870" w14:textId="77777777" w:rsidR="00CB383E" w:rsidRDefault="00CB383E">
            <w:pPr>
              <w:pStyle w:val="TableParagraph"/>
              <w:rPr>
                <w:rFonts w:ascii="Times New Roman"/>
                <w:sz w:val="18"/>
              </w:rPr>
            </w:pPr>
          </w:p>
        </w:tc>
        <w:tc>
          <w:tcPr>
            <w:tcW w:w="5940" w:type="dxa"/>
          </w:tcPr>
          <w:p w14:paraId="1ED4D761" w14:textId="77777777" w:rsidR="00CB383E" w:rsidRDefault="0008531C">
            <w:pPr>
              <w:pStyle w:val="TableParagraph"/>
              <w:spacing w:line="252" w:lineRule="exact"/>
              <w:ind w:left="105"/>
              <w:rPr>
                <w:sz w:val="18"/>
              </w:rPr>
            </w:pPr>
            <w:r>
              <w:rPr>
                <w:sz w:val="18"/>
              </w:rPr>
              <w:t>Attend</w:t>
            </w:r>
            <w:r>
              <w:rPr>
                <w:spacing w:val="-1"/>
                <w:sz w:val="18"/>
              </w:rPr>
              <w:t xml:space="preserve"> </w:t>
            </w:r>
            <w:r>
              <w:rPr>
                <w:sz w:val="18"/>
              </w:rPr>
              <w:t>6-8</w:t>
            </w:r>
            <w:r>
              <w:rPr>
                <w:spacing w:val="-5"/>
                <w:sz w:val="18"/>
              </w:rPr>
              <w:t xml:space="preserve"> </w:t>
            </w:r>
            <w:r>
              <w:rPr>
                <w:sz w:val="18"/>
              </w:rPr>
              <w:t>professionalization</w:t>
            </w:r>
            <w:r>
              <w:rPr>
                <w:spacing w:val="-2"/>
                <w:sz w:val="18"/>
              </w:rPr>
              <w:t xml:space="preserve"> </w:t>
            </w:r>
            <w:r>
              <w:rPr>
                <w:sz w:val="18"/>
              </w:rPr>
              <w:t>events</w:t>
            </w:r>
            <w:r>
              <w:rPr>
                <w:spacing w:val="-3"/>
                <w:sz w:val="18"/>
              </w:rPr>
              <w:t xml:space="preserve"> </w:t>
            </w:r>
            <w:r>
              <w:rPr>
                <w:sz w:val="18"/>
              </w:rPr>
              <w:t>(see</w:t>
            </w:r>
            <w:r>
              <w:rPr>
                <w:spacing w:val="-1"/>
                <w:sz w:val="18"/>
              </w:rPr>
              <w:t xml:space="preserve"> </w:t>
            </w:r>
            <w:r>
              <w:rPr>
                <w:spacing w:val="-5"/>
                <w:sz w:val="18"/>
              </w:rPr>
              <w:t>2C)</w:t>
            </w:r>
          </w:p>
        </w:tc>
      </w:tr>
      <w:tr w:rsidR="00CB383E" w14:paraId="585067CC" w14:textId="77777777">
        <w:trPr>
          <w:trHeight w:val="290"/>
        </w:trPr>
        <w:tc>
          <w:tcPr>
            <w:tcW w:w="1886" w:type="dxa"/>
          </w:tcPr>
          <w:p w14:paraId="42539C0E" w14:textId="77777777" w:rsidR="00CB383E" w:rsidRDefault="0008531C">
            <w:pPr>
              <w:pStyle w:val="TableParagraph"/>
              <w:spacing w:before="2"/>
              <w:ind w:left="107"/>
              <w:rPr>
                <w:sz w:val="18"/>
              </w:rPr>
            </w:pPr>
            <w:r>
              <w:rPr>
                <w:color w:val="008183"/>
                <w:sz w:val="18"/>
              </w:rPr>
              <w:t>Spring 1</w:t>
            </w:r>
            <w:proofErr w:type="spellStart"/>
            <w:r>
              <w:rPr>
                <w:color w:val="008183"/>
                <w:position w:val="5"/>
                <w:sz w:val="12"/>
              </w:rPr>
              <w:t>st</w:t>
            </w:r>
            <w:proofErr w:type="spellEnd"/>
            <w:r>
              <w:rPr>
                <w:color w:val="008183"/>
                <w:spacing w:val="16"/>
                <w:position w:val="5"/>
                <w:sz w:val="12"/>
              </w:rPr>
              <w:t xml:space="preserve"> </w:t>
            </w:r>
            <w:r>
              <w:rPr>
                <w:color w:val="008183"/>
                <w:spacing w:val="-4"/>
                <w:sz w:val="18"/>
              </w:rPr>
              <w:t>Year</w:t>
            </w:r>
          </w:p>
        </w:tc>
        <w:tc>
          <w:tcPr>
            <w:tcW w:w="5940" w:type="dxa"/>
          </w:tcPr>
          <w:p w14:paraId="1C9697F6" w14:textId="77777777" w:rsidR="00CB383E" w:rsidRDefault="0008531C">
            <w:pPr>
              <w:pStyle w:val="TableParagraph"/>
              <w:spacing w:before="2"/>
              <w:ind w:left="105"/>
              <w:rPr>
                <w:sz w:val="18"/>
              </w:rPr>
            </w:pPr>
            <w:r>
              <w:rPr>
                <w:sz w:val="18"/>
              </w:rPr>
              <w:t>Enroll for</w:t>
            </w:r>
            <w:r>
              <w:rPr>
                <w:spacing w:val="-1"/>
                <w:sz w:val="18"/>
              </w:rPr>
              <w:t xml:space="preserve"> </w:t>
            </w:r>
            <w:r>
              <w:rPr>
                <w:sz w:val="18"/>
              </w:rPr>
              <w:t>6-9</w:t>
            </w:r>
            <w:r>
              <w:rPr>
                <w:spacing w:val="-1"/>
                <w:sz w:val="18"/>
              </w:rPr>
              <w:t xml:space="preserve"> </w:t>
            </w:r>
            <w:r>
              <w:rPr>
                <w:spacing w:val="-2"/>
                <w:sz w:val="18"/>
              </w:rPr>
              <w:t>credits</w:t>
            </w:r>
          </w:p>
        </w:tc>
      </w:tr>
      <w:tr w:rsidR="00CB383E" w14:paraId="34EF2BDF" w14:textId="77777777">
        <w:trPr>
          <w:trHeight w:val="287"/>
        </w:trPr>
        <w:tc>
          <w:tcPr>
            <w:tcW w:w="1886" w:type="dxa"/>
          </w:tcPr>
          <w:p w14:paraId="1FAAD620" w14:textId="77777777" w:rsidR="00CB383E" w:rsidRDefault="00CB383E">
            <w:pPr>
              <w:pStyle w:val="TableParagraph"/>
              <w:rPr>
                <w:rFonts w:ascii="Times New Roman"/>
                <w:sz w:val="18"/>
              </w:rPr>
            </w:pPr>
          </w:p>
        </w:tc>
        <w:tc>
          <w:tcPr>
            <w:tcW w:w="5940" w:type="dxa"/>
          </w:tcPr>
          <w:p w14:paraId="77E55B5E" w14:textId="77777777" w:rsidR="00CB383E" w:rsidRDefault="0008531C">
            <w:pPr>
              <w:pStyle w:val="TableParagraph"/>
              <w:spacing w:line="252" w:lineRule="exact"/>
              <w:ind w:left="105"/>
              <w:rPr>
                <w:sz w:val="18"/>
              </w:rPr>
            </w:pPr>
            <w:r>
              <w:rPr>
                <w:sz w:val="18"/>
              </w:rPr>
              <w:t>Select</w:t>
            </w:r>
            <w:r>
              <w:rPr>
                <w:spacing w:val="-4"/>
                <w:sz w:val="18"/>
              </w:rPr>
              <w:t xml:space="preserve"> </w:t>
            </w:r>
            <w:r>
              <w:rPr>
                <w:sz w:val="18"/>
              </w:rPr>
              <w:t>committee</w:t>
            </w:r>
            <w:r>
              <w:rPr>
                <w:spacing w:val="-1"/>
                <w:sz w:val="18"/>
              </w:rPr>
              <w:t xml:space="preserve"> </w:t>
            </w:r>
            <w:r>
              <w:rPr>
                <w:sz w:val="18"/>
              </w:rPr>
              <w:t>chair</w:t>
            </w:r>
            <w:r>
              <w:rPr>
                <w:spacing w:val="-2"/>
                <w:sz w:val="18"/>
              </w:rPr>
              <w:t xml:space="preserve"> </w:t>
            </w:r>
            <w:r>
              <w:rPr>
                <w:sz w:val="18"/>
              </w:rPr>
              <w:t>and</w:t>
            </w:r>
            <w:r>
              <w:rPr>
                <w:spacing w:val="-2"/>
                <w:sz w:val="18"/>
              </w:rPr>
              <w:t xml:space="preserve"> </w:t>
            </w:r>
            <w:r>
              <w:rPr>
                <w:sz w:val="18"/>
              </w:rPr>
              <w:t>guidance</w:t>
            </w:r>
            <w:r>
              <w:rPr>
                <w:spacing w:val="-2"/>
                <w:sz w:val="18"/>
              </w:rPr>
              <w:t xml:space="preserve"> committee</w:t>
            </w:r>
          </w:p>
        </w:tc>
      </w:tr>
      <w:tr w:rsidR="00CB383E" w14:paraId="30B15BC8" w14:textId="77777777">
        <w:trPr>
          <w:trHeight w:val="287"/>
        </w:trPr>
        <w:tc>
          <w:tcPr>
            <w:tcW w:w="1886" w:type="dxa"/>
          </w:tcPr>
          <w:p w14:paraId="5672D444" w14:textId="77777777" w:rsidR="00CB383E" w:rsidRDefault="00CB383E">
            <w:pPr>
              <w:pStyle w:val="TableParagraph"/>
              <w:rPr>
                <w:rFonts w:ascii="Times New Roman"/>
                <w:sz w:val="18"/>
              </w:rPr>
            </w:pPr>
          </w:p>
        </w:tc>
        <w:tc>
          <w:tcPr>
            <w:tcW w:w="5940" w:type="dxa"/>
          </w:tcPr>
          <w:p w14:paraId="0E460EC5" w14:textId="77777777" w:rsidR="00CB383E" w:rsidRDefault="0008531C">
            <w:pPr>
              <w:pStyle w:val="TableParagraph"/>
              <w:spacing w:line="252" w:lineRule="exact"/>
              <w:ind w:left="105"/>
              <w:rPr>
                <w:sz w:val="18"/>
              </w:rPr>
            </w:pPr>
            <w:r>
              <w:rPr>
                <w:sz w:val="18"/>
              </w:rPr>
              <w:t>Enter</w:t>
            </w:r>
            <w:r>
              <w:rPr>
                <w:spacing w:val="-1"/>
                <w:sz w:val="18"/>
              </w:rPr>
              <w:t xml:space="preserve"> </w:t>
            </w:r>
            <w:r>
              <w:rPr>
                <w:sz w:val="18"/>
              </w:rPr>
              <w:t>Guidance</w:t>
            </w:r>
            <w:r>
              <w:rPr>
                <w:spacing w:val="-1"/>
                <w:sz w:val="18"/>
              </w:rPr>
              <w:t xml:space="preserve"> </w:t>
            </w:r>
            <w:r>
              <w:rPr>
                <w:sz w:val="18"/>
              </w:rPr>
              <w:t>Committee</w:t>
            </w:r>
            <w:r>
              <w:rPr>
                <w:spacing w:val="-3"/>
                <w:sz w:val="18"/>
              </w:rPr>
              <w:t xml:space="preserve"> </w:t>
            </w:r>
            <w:r>
              <w:rPr>
                <w:sz w:val="18"/>
              </w:rPr>
              <w:t>information</w:t>
            </w:r>
            <w:r>
              <w:rPr>
                <w:spacing w:val="-1"/>
                <w:sz w:val="18"/>
              </w:rPr>
              <w:t xml:space="preserve"> </w:t>
            </w:r>
            <w:r>
              <w:rPr>
                <w:sz w:val="18"/>
              </w:rPr>
              <w:t>in</w:t>
            </w:r>
            <w:r>
              <w:rPr>
                <w:spacing w:val="-3"/>
                <w:sz w:val="18"/>
              </w:rPr>
              <w:t xml:space="preserve"> </w:t>
            </w:r>
            <w:proofErr w:type="spellStart"/>
            <w:r>
              <w:rPr>
                <w:spacing w:val="-2"/>
                <w:sz w:val="18"/>
              </w:rPr>
              <w:t>GradPlan</w:t>
            </w:r>
            <w:proofErr w:type="spellEnd"/>
          </w:p>
        </w:tc>
      </w:tr>
      <w:tr w:rsidR="00CB383E" w14:paraId="2A22A149" w14:textId="77777777">
        <w:trPr>
          <w:trHeight w:val="431"/>
        </w:trPr>
        <w:tc>
          <w:tcPr>
            <w:tcW w:w="1886" w:type="dxa"/>
          </w:tcPr>
          <w:p w14:paraId="1F1AD4AF" w14:textId="77777777" w:rsidR="00CB383E" w:rsidRDefault="00CB383E">
            <w:pPr>
              <w:pStyle w:val="TableParagraph"/>
              <w:rPr>
                <w:rFonts w:ascii="Times New Roman"/>
                <w:sz w:val="18"/>
              </w:rPr>
            </w:pPr>
          </w:p>
        </w:tc>
        <w:tc>
          <w:tcPr>
            <w:tcW w:w="5940" w:type="dxa"/>
          </w:tcPr>
          <w:p w14:paraId="635E0CEC" w14:textId="77777777" w:rsidR="00CB383E" w:rsidRDefault="0008531C">
            <w:pPr>
              <w:pStyle w:val="TableParagraph"/>
              <w:spacing w:line="216" w:lineRule="exact"/>
              <w:ind w:left="105"/>
              <w:rPr>
                <w:sz w:val="18"/>
              </w:rPr>
            </w:pPr>
            <w:r>
              <w:rPr>
                <w:sz w:val="18"/>
              </w:rPr>
              <w:t>Convene</w:t>
            </w:r>
            <w:r>
              <w:rPr>
                <w:spacing w:val="-3"/>
                <w:sz w:val="18"/>
              </w:rPr>
              <w:t xml:space="preserve"> </w:t>
            </w:r>
            <w:r>
              <w:rPr>
                <w:sz w:val="18"/>
              </w:rPr>
              <w:t>Committee</w:t>
            </w:r>
            <w:r>
              <w:rPr>
                <w:spacing w:val="-3"/>
                <w:sz w:val="18"/>
              </w:rPr>
              <w:t xml:space="preserve"> </w:t>
            </w:r>
            <w:r>
              <w:rPr>
                <w:sz w:val="18"/>
              </w:rPr>
              <w:t>to</w:t>
            </w:r>
            <w:r>
              <w:rPr>
                <w:spacing w:val="-6"/>
                <w:sz w:val="18"/>
              </w:rPr>
              <w:t xml:space="preserve"> </w:t>
            </w:r>
            <w:r>
              <w:rPr>
                <w:sz w:val="18"/>
              </w:rPr>
              <w:t>approve</w:t>
            </w:r>
            <w:r>
              <w:rPr>
                <w:spacing w:val="-5"/>
                <w:sz w:val="18"/>
              </w:rPr>
              <w:t xml:space="preserve"> </w:t>
            </w:r>
            <w:r>
              <w:rPr>
                <w:sz w:val="18"/>
              </w:rPr>
              <w:t>plan</w:t>
            </w:r>
            <w:r>
              <w:rPr>
                <w:spacing w:val="-6"/>
                <w:sz w:val="18"/>
              </w:rPr>
              <w:t xml:space="preserve"> </w:t>
            </w:r>
            <w:r>
              <w:rPr>
                <w:sz w:val="18"/>
              </w:rPr>
              <w:t>of</w:t>
            </w:r>
            <w:r>
              <w:rPr>
                <w:spacing w:val="-4"/>
                <w:sz w:val="18"/>
              </w:rPr>
              <w:t xml:space="preserve"> </w:t>
            </w:r>
            <w:r>
              <w:rPr>
                <w:sz w:val="18"/>
              </w:rPr>
              <w:t>study;</w:t>
            </w:r>
            <w:r>
              <w:rPr>
                <w:spacing w:val="-6"/>
                <w:sz w:val="18"/>
              </w:rPr>
              <w:t xml:space="preserve"> </w:t>
            </w:r>
            <w:r>
              <w:rPr>
                <w:sz w:val="18"/>
              </w:rPr>
              <w:t>complete</w:t>
            </w:r>
            <w:r>
              <w:rPr>
                <w:spacing w:val="-3"/>
                <w:sz w:val="18"/>
              </w:rPr>
              <w:t xml:space="preserve"> </w:t>
            </w:r>
            <w:r>
              <w:rPr>
                <w:sz w:val="18"/>
              </w:rPr>
              <w:t>annual progress report, pass on to chair for input</w:t>
            </w:r>
          </w:p>
        </w:tc>
      </w:tr>
      <w:tr w:rsidR="00CB383E" w14:paraId="0DDB4A95" w14:textId="77777777">
        <w:trPr>
          <w:trHeight w:val="287"/>
        </w:trPr>
        <w:tc>
          <w:tcPr>
            <w:tcW w:w="1886" w:type="dxa"/>
          </w:tcPr>
          <w:p w14:paraId="0D924869" w14:textId="77777777" w:rsidR="00CB383E" w:rsidRDefault="00CB383E">
            <w:pPr>
              <w:pStyle w:val="TableParagraph"/>
              <w:rPr>
                <w:rFonts w:ascii="Times New Roman"/>
                <w:sz w:val="18"/>
              </w:rPr>
            </w:pPr>
          </w:p>
        </w:tc>
        <w:tc>
          <w:tcPr>
            <w:tcW w:w="5940" w:type="dxa"/>
          </w:tcPr>
          <w:p w14:paraId="3FF0A449" w14:textId="77777777" w:rsidR="00CB383E" w:rsidRDefault="0008531C">
            <w:pPr>
              <w:pStyle w:val="TableParagraph"/>
              <w:spacing w:line="251" w:lineRule="exact"/>
              <w:ind w:left="105"/>
              <w:rPr>
                <w:sz w:val="18"/>
              </w:rPr>
            </w:pPr>
            <w:r>
              <w:rPr>
                <w:sz w:val="18"/>
              </w:rPr>
              <w:t>Transmit</w:t>
            </w:r>
            <w:r>
              <w:rPr>
                <w:spacing w:val="-3"/>
                <w:sz w:val="18"/>
              </w:rPr>
              <w:t xml:space="preserve"> </w:t>
            </w:r>
            <w:r>
              <w:rPr>
                <w:sz w:val="18"/>
              </w:rPr>
              <w:t>completed</w:t>
            </w:r>
            <w:r>
              <w:rPr>
                <w:spacing w:val="-1"/>
                <w:sz w:val="18"/>
              </w:rPr>
              <w:t xml:space="preserve"> </w:t>
            </w:r>
            <w:r>
              <w:rPr>
                <w:sz w:val="18"/>
              </w:rPr>
              <w:t>Plan</w:t>
            </w:r>
            <w:r>
              <w:rPr>
                <w:spacing w:val="-1"/>
                <w:sz w:val="18"/>
              </w:rPr>
              <w:t xml:space="preserve"> </w:t>
            </w:r>
            <w:r>
              <w:rPr>
                <w:sz w:val="18"/>
              </w:rPr>
              <w:t>of</w:t>
            </w:r>
            <w:r>
              <w:rPr>
                <w:spacing w:val="-3"/>
                <w:sz w:val="18"/>
              </w:rPr>
              <w:t xml:space="preserve"> </w:t>
            </w:r>
            <w:r>
              <w:rPr>
                <w:sz w:val="18"/>
              </w:rPr>
              <w:t>study to</w:t>
            </w:r>
            <w:r>
              <w:rPr>
                <w:spacing w:val="-3"/>
                <w:sz w:val="18"/>
              </w:rPr>
              <w:t xml:space="preserve"> </w:t>
            </w:r>
            <w:proofErr w:type="spellStart"/>
            <w:r>
              <w:rPr>
                <w:spacing w:val="-2"/>
                <w:sz w:val="18"/>
              </w:rPr>
              <w:t>GradPlan</w:t>
            </w:r>
            <w:proofErr w:type="spellEnd"/>
          </w:p>
        </w:tc>
      </w:tr>
      <w:tr w:rsidR="00CB383E" w14:paraId="2C4F3DDE" w14:textId="77777777">
        <w:trPr>
          <w:trHeight w:val="287"/>
        </w:trPr>
        <w:tc>
          <w:tcPr>
            <w:tcW w:w="1886" w:type="dxa"/>
          </w:tcPr>
          <w:p w14:paraId="30C8E33D" w14:textId="77777777" w:rsidR="00CB383E" w:rsidRDefault="00CB383E">
            <w:pPr>
              <w:pStyle w:val="TableParagraph"/>
              <w:rPr>
                <w:rFonts w:ascii="Times New Roman"/>
                <w:sz w:val="18"/>
              </w:rPr>
            </w:pPr>
          </w:p>
        </w:tc>
        <w:tc>
          <w:tcPr>
            <w:tcW w:w="5940" w:type="dxa"/>
          </w:tcPr>
          <w:p w14:paraId="25C25BFA" w14:textId="77777777" w:rsidR="00CB383E" w:rsidRDefault="0008531C">
            <w:pPr>
              <w:pStyle w:val="TableParagraph"/>
              <w:ind w:left="105"/>
              <w:rPr>
                <w:sz w:val="18"/>
              </w:rPr>
            </w:pPr>
            <w:r>
              <w:rPr>
                <w:sz w:val="18"/>
              </w:rPr>
              <w:t>Attend</w:t>
            </w:r>
            <w:r>
              <w:rPr>
                <w:spacing w:val="-1"/>
                <w:sz w:val="18"/>
              </w:rPr>
              <w:t xml:space="preserve"> </w:t>
            </w:r>
            <w:r>
              <w:rPr>
                <w:sz w:val="18"/>
              </w:rPr>
              <w:t>6-8</w:t>
            </w:r>
            <w:r>
              <w:rPr>
                <w:spacing w:val="-5"/>
                <w:sz w:val="18"/>
              </w:rPr>
              <w:t xml:space="preserve"> </w:t>
            </w:r>
            <w:r>
              <w:rPr>
                <w:sz w:val="18"/>
              </w:rPr>
              <w:t>professionalization</w:t>
            </w:r>
            <w:r>
              <w:rPr>
                <w:spacing w:val="-2"/>
                <w:sz w:val="18"/>
              </w:rPr>
              <w:t xml:space="preserve"> </w:t>
            </w:r>
            <w:r>
              <w:rPr>
                <w:sz w:val="18"/>
              </w:rPr>
              <w:t>events</w:t>
            </w:r>
            <w:r>
              <w:rPr>
                <w:spacing w:val="-3"/>
                <w:sz w:val="18"/>
              </w:rPr>
              <w:t xml:space="preserve"> </w:t>
            </w:r>
            <w:r>
              <w:rPr>
                <w:sz w:val="18"/>
              </w:rPr>
              <w:t>(see</w:t>
            </w:r>
            <w:r>
              <w:rPr>
                <w:spacing w:val="-1"/>
                <w:sz w:val="18"/>
              </w:rPr>
              <w:t xml:space="preserve"> </w:t>
            </w:r>
            <w:r>
              <w:rPr>
                <w:spacing w:val="-5"/>
                <w:sz w:val="18"/>
              </w:rPr>
              <w:t>2C)</w:t>
            </w:r>
          </w:p>
        </w:tc>
      </w:tr>
      <w:tr w:rsidR="00CB383E" w14:paraId="2B4FD69B" w14:textId="77777777">
        <w:trPr>
          <w:trHeight w:val="434"/>
        </w:trPr>
        <w:tc>
          <w:tcPr>
            <w:tcW w:w="1886" w:type="dxa"/>
          </w:tcPr>
          <w:p w14:paraId="77054264" w14:textId="77777777" w:rsidR="00CB383E" w:rsidRDefault="00CB383E">
            <w:pPr>
              <w:pStyle w:val="TableParagraph"/>
              <w:rPr>
                <w:rFonts w:ascii="Times New Roman"/>
                <w:sz w:val="18"/>
              </w:rPr>
            </w:pPr>
          </w:p>
        </w:tc>
        <w:tc>
          <w:tcPr>
            <w:tcW w:w="5940" w:type="dxa"/>
          </w:tcPr>
          <w:p w14:paraId="1FD0E0E1" w14:textId="77777777" w:rsidR="00CB383E" w:rsidRDefault="0008531C">
            <w:pPr>
              <w:pStyle w:val="TableParagraph"/>
              <w:spacing w:line="216" w:lineRule="exact"/>
              <w:ind w:left="105" w:right="189"/>
              <w:rPr>
                <w:sz w:val="18"/>
              </w:rPr>
            </w:pPr>
            <w:r>
              <w:rPr>
                <w:sz w:val="18"/>
              </w:rPr>
              <w:t>Complete</w:t>
            </w:r>
            <w:r>
              <w:rPr>
                <w:spacing w:val="-5"/>
                <w:sz w:val="18"/>
              </w:rPr>
              <w:t xml:space="preserve"> </w:t>
            </w:r>
            <w:r>
              <w:rPr>
                <w:sz w:val="18"/>
              </w:rPr>
              <w:t>annual</w:t>
            </w:r>
            <w:r>
              <w:rPr>
                <w:spacing w:val="-7"/>
                <w:sz w:val="18"/>
              </w:rPr>
              <w:t xml:space="preserve"> </w:t>
            </w:r>
            <w:r>
              <w:rPr>
                <w:sz w:val="18"/>
              </w:rPr>
              <w:t>evaluation</w:t>
            </w:r>
            <w:r>
              <w:rPr>
                <w:spacing w:val="-5"/>
                <w:sz w:val="18"/>
              </w:rPr>
              <w:t xml:space="preserve"> </w:t>
            </w:r>
            <w:r>
              <w:rPr>
                <w:sz w:val="18"/>
              </w:rPr>
              <w:t>in</w:t>
            </w:r>
            <w:r>
              <w:rPr>
                <w:spacing w:val="-8"/>
                <w:sz w:val="18"/>
              </w:rPr>
              <w:t xml:space="preserve"> </w:t>
            </w:r>
            <w:r>
              <w:rPr>
                <w:sz w:val="18"/>
              </w:rPr>
              <w:t>consultation</w:t>
            </w:r>
            <w:r>
              <w:rPr>
                <w:spacing w:val="-8"/>
                <w:sz w:val="18"/>
              </w:rPr>
              <w:t xml:space="preserve"> </w:t>
            </w:r>
            <w:r>
              <w:rPr>
                <w:sz w:val="18"/>
              </w:rPr>
              <w:t>with</w:t>
            </w:r>
            <w:r>
              <w:rPr>
                <w:spacing w:val="-8"/>
                <w:sz w:val="18"/>
              </w:rPr>
              <w:t xml:space="preserve"> </w:t>
            </w:r>
            <w:r>
              <w:rPr>
                <w:sz w:val="18"/>
              </w:rPr>
              <w:t xml:space="preserve">committee </w:t>
            </w:r>
            <w:r>
              <w:rPr>
                <w:spacing w:val="-2"/>
                <w:sz w:val="18"/>
              </w:rPr>
              <w:t>chair</w:t>
            </w:r>
          </w:p>
        </w:tc>
      </w:tr>
      <w:tr w:rsidR="00CB383E" w14:paraId="0D23CA80" w14:textId="77777777">
        <w:trPr>
          <w:trHeight w:val="287"/>
        </w:trPr>
        <w:tc>
          <w:tcPr>
            <w:tcW w:w="1886" w:type="dxa"/>
          </w:tcPr>
          <w:p w14:paraId="30E8BAFF" w14:textId="77777777" w:rsidR="00CB383E" w:rsidRDefault="0008531C">
            <w:pPr>
              <w:pStyle w:val="TableParagraph"/>
              <w:spacing w:line="252" w:lineRule="exact"/>
              <w:ind w:left="107"/>
              <w:rPr>
                <w:sz w:val="18"/>
              </w:rPr>
            </w:pPr>
            <w:r>
              <w:rPr>
                <w:color w:val="008183"/>
                <w:sz w:val="18"/>
              </w:rPr>
              <w:t>Summer</w:t>
            </w:r>
            <w:r>
              <w:rPr>
                <w:color w:val="008183"/>
                <w:spacing w:val="-3"/>
                <w:sz w:val="18"/>
              </w:rPr>
              <w:t xml:space="preserve"> </w:t>
            </w:r>
            <w:r>
              <w:rPr>
                <w:color w:val="008183"/>
                <w:sz w:val="18"/>
              </w:rPr>
              <w:t>1</w:t>
            </w:r>
            <w:proofErr w:type="spellStart"/>
            <w:r>
              <w:rPr>
                <w:color w:val="008183"/>
                <w:position w:val="5"/>
                <w:sz w:val="12"/>
              </w:rPr>
              <w:t>st</w:t>
            </w:r>
            <w:proofErr w:type="spellEnd"/>
            <w:r>
              <w:rPr>
                <w:color w:val="008183"/>
                <w:spacing w:val="18"/>
                <w:position w:val="5"/>
                <w:sz w:val="12"/>
              </w:rPr>
              <w:t xml:space="preserve"> </w:t>
            </w:r>
            <w:r>
              <w:rPr>
                <w:color w:val="008183"/>
                <w:spacing w:val="-4"/>
                <w:sz w:val="18"/>
              </w:rPr>
              <w:t>Year</w:t>
            </w:r>
          </w:p>
        </w:tc>
        <w:tc>
          <w:tcPr>
            <w:tcW w:w="5940" w:type="dxa"/>
          </w:tcPr>
          <w:p w14:paraId="6B5A9570" w14:textId="77777777" w:rsidR="00CB383E" w:rsidRDefault="0008531C">
            <w:pPr>
              <w:pStyle w:val="TableParagraph"/>
              <w:spacing w:line="252" w:lineRule="exact"/>
              <w:ind w:left="105"/>
              <w:rPr>
                <w:sz w:val="18"/>
              </w:rPr>
            </w:pPr>
            <w:r>
              <w:rPr>
                <w:sz w:val="18"/>
              </w:rPr>
              <w:t>Enroll</w:t>
            </w:r>
            <w:r>
              <w:rPr>
                <w:spacing w:val="1"/>
                <w:sz w:val="18"/>
              </w:rPr>
              <w:t xml:space="preserve"> </w:t>
            </w:r>
            <w:r>
              <w:rPr>
                <w:sz w:val="18"/>
              </w:rPr>
              <w:t>in</w:t>
            </w:r>
            <w:r>
              <w:rPr>
                <w:spacing w:val="-3"/>
                <w:sz w:val="18"/>
              </w:rPr>
              <w:t xml:space="preserve"> </w:t>
            </w:r>
            <w:r>
              <w:rPr>
                <w:sz w:val="18"/>
              </w:rPr>
              <w:t>1-3</w:t>
            </w:r>
            <w:r>
              <w:rPr>
                <w:spacing w:val="-1"/>
                <w:sz w:val="18"/>
              </w:rPr>
              <w:t xml:space="preserve"> </w:t>
            </w:r>
            <w:r>
              <w:rPr>
                <w:spacing w:val="-2"/>
                <w:sz w:val="18"/>
              </w:rPr>
              <w:t>credits</w:t>
            </w:r>
          </w:p>
        </w:tc>
      </w:tr>
      <w:tr w:rsidR="00CB383E" w14:paraId="379FA818" w14:textId="77777777">
        <w:trPr>
          <w:trHeight w:val="287"/>
        </w:trPr>
        <w:tc>
          <w:tcPr>
            <w:tcW w:w="1886" w:type="dxa"/>
          </w:tcPr>
          <w:p w14:paraId="311C37B0" w14:textId="77777777" w:rsidR="00CB383E" w:rsidRDefault="0008531C">
            <w:pPr>
              <w:pStyle w:val="TableParagraph"/>
              <w:ind w:left="107"/>
              <w:rPr>
                <w:sz w:val="18"/>
              </w:rPr>
            </w:pPr>
            <w:r>
              <w:rPr>
                <w:color w:val="008183"/>
                <w:sz w:val="18"/>
              </w:rPr>
              <w:t>Fall</w:t>
            </w:r>
            <w:r>
              <w:rPr>
                <w:color w:val="008183"/>
                <w:spacing w:val="-1"/>
                <w:sz w:val="18"/>
              </w:rPr>
              <w:t xml:space="preserve"> </w:t>
            </w:r>
            <w:r>
              <w:rPr>
                <w:color w:val="008183"/>
                <w:sz w:val="18"/>
              </w:rPr>
              <w:t>2</w:t>
            </w:r>
            <w:proofErr w:type="spellStart"/>
            <w:r>
              <w:rPr>
                <w:color w:val="008183"/>
                <w:position w:val="5"/>
                <w:sz w:val="12"/>
              </w:rPr>
              <w:t>nd</w:t>
            </w:r>
            <w:proofErr w:type="spellEnd"/>
            <w:r>
              <w:rPr>
                <w:color w:val="008183"/>
                <w:spacing w:val="15"/>
                <w:position w:val="5"/>
                <w:sz w:val="12"/>
              </w:rPr>
              <w:t xml:space="preserve"> </w:t>
            </w:r>
            <w:r>
              <w:rPr>
                <w:color w:val="008183"/>
                <w:spacing w:val="-4"/>
                <w:sz w:val="18"/>
              </w:rPr>
              <w:t>Year</w:t>
            </w:r>
          </w:p>
        </w:tc>
        <w:tc>
          <w:tcPr>
            <w:tcW w:w="5940" w:type="dxa"/>
          </w:tcPr>
          <w:p w14:paraId="229134B4" w14:textId="77777777" w:rsidR="00CB383E" w:rsidRDefault="0008531C">
            <w:pPr>
              <w:pStyle w:val="TableParagraph"/>
              <w:ind w:left="105"/>
              <w:rPr>
                <w:sz w:val="18"/>
              </w:rPr>
            </w:pPr>
            <w:r>
              <w:rPr>
                <w:sz w:val="18"/>
              </w:rPr>
              <w:t>Enroll for</w:t>
            </w:r>
            <w:r>
              <w:rPr>
                <w:spacing w:val="-1"/>
                <w:sz w:val="18"/>
              </w:rPr>
              <w:t xml:space="preserve"> </w:t>
            </w:r>
            <w:r>
              <w:rPr>
                <w:sz w:val="18"/>
              </w:rPr>
              <w:t>6-9</w:t>
            </w:r>
            <w:r>
              <w:rPr>
                <w:spacing w:val="-1"/>
                <w:sz w:val="18"/>
              </w:rPr>
              <w:t xml:space="preserve"> </w:t>
            </w:r>
            <w:r>
              <w:rPr>
                <w:spacing w:val="-2"/>
                <w:sz w:val="18"/>
              </w:rPr>
              <w:t>credits</w:t>
            </w:r>
          </w:p>
        </w:tc>
      </w:tr>
      <w:tr w:rsidR="00CB383E" w14:paraId="62DB9ECB" w14:textId="77777777">
        <w:trPr>
          <w:trHeight w:val="287"/>
        </w:trPr>
        <w:tc>
          <w:tcPr>
            <w:tcW w:w="1886" w:type="dxa"/>
          </w:tcPr>
          <w:p w14:paraId="03007E3C" w14:textId="77777777" w:rsidR="00CB383E" w:rsidRDefault="00CB383E">
            <w:pPr>
              <w:pStyle w:val="TableParagraph"/>
              <w:rPr>
                <w:rFonts w:ascii="Times New Roman"/>
                <w:sz w:val="18"/>
              </w:rPr>
            </w:pPr>
          </w:p>
        </w:tc>
        <w:tc>
          <w:tcPr>
            <w:tcW w:w="5940" w:type="dxa"/>
          </w:tcPr>
          <w:p w14:paraId="44F76B49" w14:textId="77777777" w:rsidR="00CB383E" w:rsidRDefault="0008531C">
            <w:pPr>
              <w:pStyle w:val="TableParagraph"/>
              <w:ind w:left="105"/>
              <w:rPr>
                <w:sz w:val="18"/>
              </w:rPr>
            </w:pPr>
            <w:r>
              <w:rPr>
                <w:sz w:val="18"/>
              </w:rPr>
              <w:t>Work</w:t>
            </w:r>
            <w:r>
              <w:rPr>
                <w:spacing w:val="-1"/>
                <w:sz w:val="18"/>
              </w:rPr>
              <w:t xml:space="preserve"> </w:t>
            </w:r>
            <w:r>
              <w:rPr>
                <w:sz w:val="18"/>
              </w:rPr>
              <w:t>on 2</w:t>
            </w:r>
            <w:proofErr w:type="spellStart"/>
            <w:r>
              <w:rPr>
                <w:position w:val="5"/>
                <w:sz w:val="12"/>
              </w:rPr>
              <w:t>nd</w:t>
            </w:r>
            <w:proofErr w:type="spellEnd"/>
            <w:r>
              <w:rPr>
                <w:spacing w:val="14"/>
                <w:position w:val="5"/>
                <w:sz w:val="12"/>
              </w:rPr>
              <w:t xml:space="preserve"> </w:t>
            </w:r>
            <w:r>
              <w:rPr>
                <w:sz w:val="18"/>
              </w:rPr>
              <w:t>year</w:t>
            </w:r>
            <w:r>
              <w:rPr>
                <w:spacing w:val="-3"/>
                <w:sz w:val="18"/>
              </w:rPr>
              <w:t xml:space="preserve"> </w:t>
            </w:r>
            <w:r>
              <w:rPr>
                <w:sz w:val="18"/>
              </w:rPr>
              <w:t>project in</w:t>
            </w:r>
            <w:r>
              <w:rPr>
                <w:spacing w:val="-4"/>
                <w:sz w:val="18"/>
              </w:rPr>
              <w:t xml:space="preserve"> </w:t>
            </w:r>
            <w:r>
              <w:rPr>
                <w:sz w:val="18"/>
              </w:rPr>
              <w:t>consultation</w:t>
            </w:r>
            <w:r>
              <w:rPr>
                <w:spacing w:val="-3"/>
                <w:sz w:val="18"/>
              </w:rPr>
              <w:t xml:space="preserve"> </w:t>
            </w:r>
            <w:r>
              <w:rPr>
                <w:sz w:val="18"/>
              </w:rPr>
              <w:t>with</w:t>
            </w:r>
            <w:r>
              <w:rPr>
                <w:spacing w:val="-3"/>
                <w:sz w:val="18"/>
              </w:rPr>
              <w:t xml:space="preserve"> </w:t>
            </w:r>
            <w:r>
              <w:rPr>
                <w:sz w:val="18"/>
              </w:rPr>
              <w:t xml:space="preserve">committee </w:t>
            </w:r>
            <w:r>
              <w:rPr>
                <w:spacing w:val="-2"/>
                <w:sz w:val="18"/>
              </w:rPr>
              <w:t>chair</w:t>
            </w:r>
          </w:p>
        </w:tc>
      </w:tr>
      <w:tr w:rsidR="00CB383E" w14:paraId="35043A3E" w14:textId="77777777">
        <w:trPr>
          <w:trHeight w:val="287"/>
        </w:trPr>
        <w:tc>
          <w:tcPr>
            <w:tcW w:w="1886" w:type="dxa"/>
          </w:tcPr>
          <w:p w14:paraId="1E67C956" w14:textId="77777777" w:rsidR="00CB383E" w:rsidRDefault="00CB383E">
            <w:pPr>
              <w:pStyle w:val="TableParagraph"/>
              <w:rPr>
                <w:rFonts w:ascii="Times New Roman"/>
                <w:sz w:val="18"/>
              </w:rPr>
            </w:pPr>
          </w:p>
        </w:tc>
        <w:tc>
          <w:tcPr>
            <w:tcW w:w="5940" w:type="dxa"/>
          </w:tcPr>
          <w:p w14:paraId="0EA397D3" w14:textId="77777777" w:rsidR="00CB383E" w:rsidRDefault="0008531C">
            <w:pPr>
              <w:pStyle w:val="TableParagraph"/>
              <w:ind w:left="105"/>
              <w:rPr>
                <w:sz w:val="18"/>
              </w:rPr>
            </w:pPr>
            <w:r>
              <w:rPr>
                <w:sz w:val="18"/>
              </w:rPr>
              <w:t>Attend</w:t>
            </w:r>
            <w:r>
              <w:rPr>
                <w:spacing w:val="-1"/>
                <w:sz w:val="18"/>
              </w:rPr>
              <w:t xml:space="preserve"> </w:t>
            </w:r>
            <w:r>
              <w:rPr>
                <w:sz w:val="18"/>
              </w:rPr>
              <w:t>6-8</w:t>
            </w:r>
            <w:r>
              <w:rPr>
                <w:spacing w:val="-5"/>
                <w:sz w:val="18"/>
              </w:rPr>
              <w:t xml:space="preserve"> </w:t>
            </w:r>
            <w:r>
              <w:rPr>
                <w:sz w:val="18"/>
              </w:rPr>
              <w:t>professionalization</w:t>
            </w:r>
            <w:r>
              <w:rPr>
                <w:spacing w:val="-2"/>
                <w:sz w:val="18"/>
              </w:rPr>
              <w:t xml:space="preserve"> </w:t>
            </w:r>
            <w:r>
              <w:rPr>
                <w:sz w:val="18"/>
              </w:rPr>
              <w:t>events</w:t>
            </w:r>
            <w:r>
              <w:rPr>
                <w:spacing w:val="-3"/>
                <w:sz w:val="18"/>
              </w:rPr>
              <w:t xml:space="preserve"> </w:t>
            </w:r>
            <w:r>
              <w:rPr>
                <w:sz w:val="18"/>
              </w:rPr>
              <w:t>(see</w:t>
            </w:r>
            <w:r>
              <w:rPr>
                <w:spacing w:val="-1"/>
                <w:sz w:val="18"/>
              </w:rPr>
              <w:t xml:space="preserve"> </w:t>
            </w:r>
            <w:r>
              <w:rPr>
                <w:spacing w:val="-5"/>
                <w:sz w:val="18"/>
              </w:rPr>
              <w:t>2C)</w:t>
            </w:r>
          </w:p>
        </w:tc>
      </w:tr>
      <w:tr w:rsidR="00CB383E" w14:paraId="21E1B8BB" w14:textId="77777777">
        <w:trPr>
          <w:trHeight w:val="287"/>
        </w:trPr>
        <w:tc>
          <w:tcPr>
            <w:tcW w:w="1886" w:type="dxa"/>
          </w:tcPr>
          <w:p w14:paraId="7E3B2606" w14:textId="77777777" w:rsidR="00CB383E" w:rsidRDefault="0008531C">
            <w:pPr>
              <w:pStyle w:val="TableParagraph"/>
              <w:ind w:left="107"/>
              <w:rPr>
                <w:sz w:val="18"/>
              </w:rPr>
            </w:pPr>
            <w:r>
              <w:rPr>
                <w:color w:val="008183"/>
                <w:sz w:val="18"/>
              </w:rPr>
              <w:t>Spring 2</w:t>
            </w:r>
            <w:proofErr w:type="spellStart"/>
            <w:r>
              <w:rPr>
                <w:color w:val="008183"/>
                <w:position w:val="5"/>
                <w:sz w:val="12"/>
              </w:rPr>
              <w:t>nd</w:t>
            </w:r>
            <w:proofErr w:type="spellEnd"/>
            <w:r>
              <w:rPr>
                <w:color w:val="008183"/>
                <w:spacing w:val="16"/>
                <w:position w:val="5"/>
                <w:sz w:val="12"/>
              </w:rPr>
              <w:t xml:space="preserve"> </w:t>
            </w:r>
            <w:r>
              <w:rPr>
                <w:color w:val="008183"/>
                <w:spacing w:val="-4"/>
                <w:sz w:val="18"/>
              </w:rPr>
              <w:t>Year</w:t>
            </w:r>
          </w:p>
        </w:tc>
        <w:tc>
          <w:tcPr>
            <w:tcW w:w="5940" w:type="dxa"/>
          </w:tcPr>
          <w:p w14:paraId="3E2EBBA7" w14:textId="77777777" w:rsidR="00CB383E" w:rsidRDefault="0008531C">
            <w:pPr>
              <w:pStyle w:val="TableParagraph"/>
              <w:ind w:left="105"/>
              <w:rPr>
                <w:sz w:val="18"/>
              </w:rPr>
            </w:pPr>
            <w:r>
              <w:rPr>
                <w:sz w:val="18"/>
              </w:rPr>
              <w:t>Enroll for</w:t>
            </w:r>
            <w:r>
              <w:rPr>
                <w:spacing w:val="-1"/>
                <w:sz w:val="18"/>
              </w:rPr>
              <w:t xml:space="preserve"> </w:t>
            </w:r>
            <w:r>
              <w:rPr>
                <w:sz w:val="18"/>
              </w:rPr>
              <w:t>6-9</w:t>
            </w:r>
            <w:r>
              <w:rPr>
                <w:spacing w:val="-1"/>
                <w:sz w:val="18"/>
              </w:rPr>
              <w:t xml:space="preserve"> </w:t>
            </w:r>
            <w:r>
              <w:rPr>
                <w:spacing w:val="-2"/>
                <w:sz w:val="18"/>
              </w:rPr>
              <w:t>credits</w:t>
            </w:r>
          </w:p>
        </w:tc>
      </w:tr>
      <w:tr w:rsidR="00CB383E" w14:paraId="1F3A9B93" w14:textId="77777777">
        <w:trPr>
          <w:trHeight w:val="289"/>
        </w:trPr>
        <w:tc>
          <w:tcPr>
            <w:tcW w:w="1886" w:type="dxa"/>
          </w:tcPr>
          <w:p w14:paraId="6B78A736" w14:textId="77777777" w:rsidR="00CB383E" w:rsidRDefault="00CB383E">
            <w:pPr>
              <w:pStyle w:val="TableParagraph"/>
              <w:rPr>
                <w:rFonts w:ascii="Times New Roman"/>
                <w:sz w:val="18"/>
              </w:rPr>
            </w:pPr>
          </w:p>
        </w:tc>
        <w:tc>
          <w:tcPr>
            <w:tcW w:w="5940" w:type="dxa"/>
          </w:tcPr>
          <w:p w14:paraId="0EB3B530" w14:textId="77777777" w:rsidR="00CB383E" w:rsidRDefault="0008531C">
            <w:pPr>
              <w:pStyle w:val="TableParagraph"/>
              <w:spacing w:before="2"/>
              <w:ind w:left="105"/>
              <w:rPr>
                <w:sz w:val="18"/>
              </w:rPr>
            </w:pPr>
            <w:r>
              <w:rPr>
                <w:sz w:val="18"/>
              </w:rPr>
              <w:t>Work</w:t>
            </w:r>
            <w:r>
              <w:rPr>
                <w:spacing w:val="-1"/>
                <w:sz w:val="18"/>
              </w:rPr>
              <w:t xml:space="preserve"> </w:t>
            </w:r>
            <w:r>
              <w:rPr>
                <w:sz w:val="18"/>
              </w:rPr>
              <w:t>on 2</w:t>
            </w:r>
            <w:proofErr w:type="spellStart"/>
            <w:r>
              <w:rPr>
                <w:position w:val="5"/>
                <w:sz w:val="12"/>
              </w:rPr>
              <w:t>nd</w:t>
            </w:r>
            <w:proofErr w:type="spellEnd"/>
            <w:r>
              <w:rPr>
                <w:spacing w:val="14"/>
                <w:position w:val="5"/>
                <w:sz w:val="12"/>
              </w:rPr>
              <w:t xml:space="preserve"> </w:t>
            </w:r>
            <w:r>
              <w:rPr>
                <w:sz w:val="18"/>
              </w:rPr>
              <w:t>year</w:t>
            </w:r>
            <w:r>
              <w:rPr>
                <w:spacing w:val="-3"/>
                <w:sz w:val="18"/>
              </w:rPr>
              <w:t xml:space="preserve"> </w:t>
            </w:r>
            <w:r>
              <w:rPr>
                <w:sz w:val="18"/>
              </w:rPr>
              <w:t>project in</w:t>
            </w:r>
            <w:r>
              <w:rPr>
                <w:spacing w:val="-4"/>
                <w:sz w:val="18"/>
              </w:rPr>
              <w:t xml:space="preserve"> </w:t>
            </w:r>
            <w:r>
              <w:rPr>
                <w:sz w:val="18"/>
              </w:rPr>
              <w:t>consultation</w:t>
            </w:r>
            <w:r>
              <w:rPr>
                <w:spacing w:val="-3"/>
                <w:sz w:val="18"/>
              </w:rPr>
              <w:t xml:space="preserve"> </w:t>
            </w:r>
            <w:r>
              <w:rPr>
                <w:sz w:val="18"/>
              </w:rPr>
              <w:t>with</w:t>
            </w:r>
            <w:r>
              <w:rPr>
                <w:spacing w:val="-3"/>
                <w:sz w:val="18"/>
              </w:rPr>
              <w:t xml:space="preserve"> </w:t>
            </w:r>
            <w:r>
              <w:rPr>
                <w:sz w:val="18"/>
              </w:rPr>
              <w:t xml:space="preserve">committee </w:t>
            </w:r>
            <w:r>
              <w:rPr>
                <w:spacing w:val="-2"/>
                <w:sz w:val="18"/>
              </w:rPr>
              <w:t>chair</w:t>
            </w:r>
          </w:p>
        </w:tc>
      </w:tr>
      <w:tr w:rsidR="00CB383E" w14:paraId="34AC0D31" w14:textId="77777777">
        <w:trPr>
          <w:trHeight w:val="287"/>
        </w:trPr>
        <w:tc>
          <w:tcPr>
            <w:tcW w:w="1886" w:type="dxa"/>
          </w:tcPr>
          <w:p w14:paraId="266F2587" w14:textId="77777777" w:rsidR="00CB383E" w:rsidRDefault="00CB383E">
            <w:pPr>
              <w:pStyle w:val="TableParagraph"/>
              <w:rPr>
                <w:rFonts w:ascii="Times New Roman"/>
                <w:sz w:val="18"/>
              </w:rPr>
            </w:pPr>
          </w:p>
        </w:tc>
        <w:tc>
          <w:tcPr>
            <w:tcW w:w="5940" w:type="dxa"/>
          </w:tcPr>
          <w:p w14:paraId="10FF7EB1" w14:textId="77777777" w:rsidR="00CB383E" w:rsidRDefault="0008531C">
            <w:pPr>
              <w:pStyle w:val="TableParagraph"/>
              <w:ind w:left="105"/>
              <w:rPr>
                <w:sz w:val="18"/>
              </w:rPr>
            </w:pPr>
            <w:r>
              <w:rPr>
                <w:sz w:val="18"/>
              </w:rPr>
              <w:t>Attend</w:t>
            </w:r>
            <w:r>
              <w:rPr>
                <w:spacing w:val="-1"/>
                <w:sz w:val="18"/>
              </w:rPr>
              <w:t xml:space="preserve"> </w:t>
            </w:r>
            <w:r>
              <w:rPr>
                <w:sz w:val="18"/>
              </w:rPr>
              <w:t>6-8</w:t>
            </w:r>
            <w:r>
              <w:rPr>
                <w:spacing w:val="-5"/>
                <w:sz w:val="18"/>
              </w:rPr>
              <w:t xml:space="preserve"> </w:t>
            </w:r>
            <w:r>
              <w:rPr>
                <w:sz w:val="18"/>
              </w:rPr>
              <w:t>professionalization</w:t>
            </w:r>
            <w:r>
              <w:rPr>
                <w:spacing w:val="-2"/>
                <w:sz w:val="18"/>
              </w:rPr>
              <w:t xml:space="preserve"> </w:t>
            </w:r>
            <w:r>
              <w:rPr>
                <w:sz w:val="18"/>
              </w:rPr>
              <w:t>events</w:t>
            </w:r>
            <w:r>
              <w:rPr>
                <w:spacing w:val="-3"/>
                <w:sz w:val="18"/>
              </w:rPr>
              <w:t xml:space="preserve"> </w:t>
            </w:r>
            <w:r>
              <w:rPr>
                <w:sz w:val="18"/>
              </w:rPr>
              <w:t>(see</w:t>
            </w:r>
            <w:r>
              <w:rPr>
                <w:spacing w:val="-1"/>
                <w:sz w:val="18"/>
              </w:rPr>
              <w:t xml:space="preserve"> </w:t>
            </w:r>
            <w:r>
              <w:rPr>
                <w:spacing w:val="-5"/>
                <w:sz w:val="18"/>
              </w:rPr>
              <w:t>2C)</w:t>
            </w:r>
          </w:p>
        </w:tc>
      </w:tr>
      <w:tr w:rsidR="00CB383E" w14:paraId="30BDC6C9" w14:textId="77777777">
        <w:trPr>
          <w:trHeight w:val="287"/>
        </w:trPr>
        <w:tc>
          <w:tcPr>
            <w:tcW w:w="1886" w:type="dxa"/>
          </w:tcPr>
          <w:p w14:paraId="4782CFD1" w14:textId="77777777" w:rsidR="00CB383E" w:rsidRDefault="00CB383E">
            <w:pPr>
              <w:pStyle w:val="TableParagraph"/>
              <w:rPr>
                <w:rFonts w:ascii="Times New Roman"/>
                <w:sz w:val="18"/>
              </w:rPr>
            </w:pPr>
          </w:p>
        </w:tc>
        <w:tc>
          <w:tcPr>
            <w:tcW w:w="5940" w:type="dxa"/>
          </w:tcPr>
          <w:p w14:paraId="006B558E" w14:textId="77777777" w:rsidR="00CB383E" w:rsidRDefault="0008531C">
            <w:pPr>
              <w:pStyle w:val="TableParagraph"/>
              <w:spacing w:line="252" w:lineRule="exact"/>
              <w:ind w:left="105"/>
              <w:rPr>
                <w:sz w:val="18"/>
              </w:rPr>
            </w:pPr>
            <w:r>
              <w:rPr>
                <w:sz w:val="18"/>
              </w:rPr>
              <w:t>At least 80% of</w:t>
            </w:r>
            <w:r>
              <w:rPr>
                <w:spacing w:val="-3"/>
                <w:sz w:val="18"/>
              </w:rPr>
              <w:t xml:space="preserve"> </w:t>
            </w:r>
            <w:r>
              <w:rPr>
                <w:sz w:val="18"/>
              </w:rPr>
              <w:t>coursework</w:t>
            </w:r>
            <w:r>
              <w:rPr>
                <w:spacing w:val="-3"/>
                <w:sz w:val="18"/>
              </w:rPr>
              <w:t xml:space="preserve"> </w:t>
            </w:r>
            <w:r>
              <w:rPr>
                <w:sz w:val="18"/>
              </w:rPr>
              <w:t>now</w:t>
            </w:r>
            <w:r>
              <w:rPr>
                <w:spacing w:val="-1"/>
                <w:sz w:val="18"/>
              </w:rPr>
              <w:t xml:space="preserve"> </w:t>
            </w:r>
            <w:r>
              <w:rPr>
                <w:spacing w:val="-2"/>
                <w:sz w:val="18"/>
              </w:rPr>
              <w:t>completed</w:t>
            </w:r>
          </w:p>
        </w:tc>
      </w:tr>
      <w:tr w:rsidR="00CB383E" w14:paraId="180F4A97" w14:textId="77777777">
        <w:trPr>
          <w:trHeight w:val="287"/>
        </w:trPr>
        <w:tc>
          <w:tcPr>
            <w:tcW w:w="1886" w:type="dxa"/>
          </w:tcPr>
          <w:p w14:paraId="7B7FC836" w14:textId="77777777" w:rsidR="00CB383E" w:rsidRDefault="00CB383E">
            <w:pPr>
              <w:pStyle w:val="TableParagraph"/>
              <w:rPr>
                <w:rFonts w:ascii="Times New Roman"/>
                <w:sz w:val="18"/>
              </w:rPr>
            </w:pPr>
          </w:p>
        </w:tc>
        <w:tc>
          <w:tcPr>
            <w:tcW w:w="5940" w:type="dxa"/>
          </w:tcPr>
          <w:p w14:paraId="7030B7FD" w14:textId="77777777" w:rsidR="00CB383E" w:rsidRDefault="0008531C">
            <w:pPr>
              <w:pStyle w:val="TableParagraph"/>
              <w:spacing w:line="252" w:lineRule="exact"/>
              <w:ind w:left="105"/>
              <w:rPr>
                <w:sz w:val="18"/>
              </w:rPr>
            </w:pPr>
            <w:r>
              <w:rPr>
                <w:sz w:val="18"/>
              </w:rPr>
              <w:t>Turn</w:t>
            </w:r>
            <w:r>
              <w:rPr>
                <w:spacing w:val="-1"/>
                <w:sz w:val="18"/>
              </w:rPr>
              <w:t xml:space="preserve"> </w:t>
            </w:r>
            <w:r>
              <w:rPr>
                <w:sz w:val="18"/>
              </w:rPr>
              <w:t>in</w:t>
            </w:r>
            <w:r>
              <w:rPr>
                <w:spacing w:val="-3"/>
                <w:sz w:val="18"/>
              </w:rPr>
              <w:t xml:space="preserve"> </w:t>
            </w:r>
            <w:r>
              <w:rPr>
                <w:sz w:val="18"/>
              </w:rPr>
              <w:t>completed,</w:t>
            </w:r>
            <w:r>
              <w:rPr>
                <w:spacing w:val="-4"/>
                <w:sz w:val="18"/>
              </w:rPr>
              <w:t xml:space="preserve"> </w:t>
            </w:r>
            <w:r>
              <w:rPr>
                <w:sz w:val="18"/>
              </w:rPr>
              <w:t>Comprehensive Exam</w:t>
            </w:r>
            <w:r>
              <w:rPr>
                <w:spacing w:val="-1"/>
                <w:sz w:val="18"/>
              </w:rPr>
              <w:t xml:space="preserve"> </w:t>
            </w:r>
            <w:r>
              <w:rPr>
                <w:spacing w:val="-2"/>
                <w:sz w:val="18"/>
              </w:rPr>
              <w:t>Proposal*</w:t>
            </w:r>
          </w:p>
        </w:tc>
      </w:tr>
      <w:tr w:rsidR="00CB383E" w14:paraId="671F5F47" w14:textId="77777777">
        <w:trPr>
          <w:trHeight w:val="431"/>
        </w:trPr>
        <w:tc>
          <w:tcPr>
            <w:tcW w:w="1886" w:type="dxa"/>
          </w:tcPr>
          <w:p w14:paraId="1DAD4911" w14:textId="77777777" w:rsidR="00CB383E" w:rsidRDefault="00CB383E">
            <w:pPr>
              <w:pStyle w:val="TableParagraph"/>
              <w:rPr>
                <w:rFonts w:ascii="Times New Roman"/>
                <w:sz w:val="18"/>
              </w:rPr>
            </w:pPr>
          </w:p>
        </w:tc>
        <w:tc>
          <w:tcPr>
            <w:tcW w:w="5940" w:type="dxa"/>
          </w:tcPr>
          <w:p w14:paraId="1BD8CC39" w14:textId="77777777" w:rsidR="00CB383E" w:rsidRDefault="0008531C">
            <w:pPr>
              <w:pStyle w:val="TableParagraph"/>
              <w:spacing w:line="216" w:lineRule="exact"/>
              <w:ind w:left="105" w:right="189"/>
              <w:rPr>
                <w:sz w:val="18"/>
              </w:rPr>
            </w:pPr>
            <w:r>
              <w:rPr>
                <w:sz w:val="18"/>
              </w:rPr>
              <w:t>Complete</w:t>
            </w:r>
            <w:r>
              <w:rPr>
                <w:spacing w:val="-5"/>
                <w:sz w:val="18"/>
              </w:rPr>
              <w:t xml:space="preserve"> </w:t>
            </w:r>
            <w:r>
              <w:rPr>
                <w:sz w:val="18"/>
              </w:rPr>
              <w:t>annual</w:t>
            </w:r>
            <w:r>
              <w:rPr>
                <w:spacing w:val="-7"/>
                <w:sz w:val="18"/>
              </w:rPr>
              <w:t xml:space="preserve"> </w:t>
            </w:r>
            <w:r>
              <w:rPr>
                <w:sz w:val="18"/>
              </w:rPr>
              <w:t>evaluation</w:t>
            </w:r>
            <w:r>
              <w:rPr>
                <w:spacing w:val="-5"/>
                <w:sz w:val="18"/>
              </w:rPr>
              <w:t xml:space="preserve"> </w:t>
            </w:r>
            <w:r>
              <w:rPr>
                <w:sz w:val="18"/>
              </w:rPr>
              <w:t>in</w:t>
            </w:r>
            <w:r>
              <w:rPr>
                <w:spacing w:val="-8"/>
                <w:sz w:val="18"/>
              </w:rPr>
              <w:t xml:space="preserve"> </w:t>
            </w:r>
            <w:r>
              <w:rPr>
                <w:sz w:val="18"/>
              </w:rPr>
              <w:t>consultation</w:t>
            </w:r>
            <w:r>
              <w:rPr>
                <w:spacing w:val="-8"/>
                <w:sz w:val="18"/>
              </w:rPr>
              <w:t xml:space="preserve"> </w:t>
            </w:r>
            <w:r>
              <w:rPr>
                <w:sz w:val="18"/>
              </w:rPr>
              <w:t>with</w:t>
            </w:r>
            <w:r>
              <w:rPr>
                <w:spacing w:val="-8"/>
                <w:sz w:val="18"/>
              </w:rPr>
              <w:t xml:space="preserve"> </w:t>
            </w:r>
            <w:r>
              <w:rPr>
                <w:sz w:val="18"/>
              </w:rPr>
              <w:t xml:space="preserve">committee </w:t>
            </w:r>
            <w:r>
              <w:rPr>
                <w:spacing w:val="-2"/>
                <w:sz w:val="18"/>
              </w:rPr>
              <w:t>chair</w:t>
            </w:r>
          </w:p>
        </w:tc>
      </w:tr>
      <w:tr w:rsidR="00CB383E" w14:paraId="4141044E" w14:textId="77777777">
        <w:trPr>
          <w:trHeight w:val="287"/>
        </w:trPr>
        <w:tc>
          <w:tcPr>
            <w:tcW w:w="1886" w:type="dxa"/>
          </w:tcPr>
          <w:p w14:paraId="399705F4" w14:textId="77777777" w:rsidR="00CB383E" w:rsidRDefault="0008531C">
            <w:pPr>
              <w:pStyle w:val="TableParagraph"/>
              <w:spacing w:line="251" w:lineRule="exact"/>
              <w:ind w:left="107"/>
              <w:rPr>
                <w:sz w:val="18"/>
              </w:rPr>
            </w:pPr>
            <w:r>
              <w:rPr>
                <w:color w:val="008183"/>
                <w:sz w:val="18"/>
              </w:rPr>
              <w:t>Summer</w:t>
            </w:r>
            <w:r>
              <w:rPr>
                <w:color w:val="008183"/>
                <w:spacing w:val="-3"/>
                <w:sz w:val="18"/>
              </w:rPr>
              <w:t xml:space="preserve"> </w:t>
            </w:r>
            <w:r>
              <w:rPr>
                <w:color w:val="008183"/>
                <w:sz w:val="18"/>
              </w:rPr>
              <w:t>2</w:t>
            </w:r>
            <w:proofErr w:type="spellStart"/>
            <w:r>
              <w:rPr>
                <w:color w:val="008183"/>
                <w:position w:val="5"/>
                <w:sz w:val="12"/>
              </w:rPr>
              <w:t>nd</w:t>
            </w:r>
            <w:proofErr w:type="spellEnd"/>
            <w:r>
              <w:rPr>
                <w:color w:val="008183"/>
                <w:spacing w:val="18"/>
                <w:position w:val="5"/>
                <w:sz w:val="12"/>
              </w:rPr>
              <w:t xml:space="preserve"> </w:t>
            </w:r>
            <w:r>
              <w:rPr>
                <w:color w:val="008183"/>
                <w:spacing w:val="-4"/>
                <w:sz w:val="18"/>
              </w:rPr>
              <w:t>Year</w:t>
            </w:r>
          </w:p>
        </w:tc>
        <w:tc>
          <w:tcPr>
            <w:tcW w:w="5940" w:type="dxa"/>
          </w:tcPr>
          <w:p w14:paraId="71CC2F57" w14:textId="77777777" w:rsidR="00CB383E" w:rsidRDefault="0008531C">
            <w:pPr>
              <w:pStyle w:val="TableParagraph"/>
              <w:spacing w:line="251" w:lineRule="exact"/>
              <w:ind w:left="105"/>
              <w:rPr>
                <w:sz w:val="18"/>
              </w:rPr>
            </w:pPr>
            <w:r>
              <w:rPr>
                <w:sz w:val="18"/>
              </w:rPr>
              <w:t>Enroll</w:t>
            </w:r>
            <w:r>
              <w:rPr>
                <w:spacing w:val="1"/>
                <w:sz w:val="18"/>
              </w:rPr>
              <w:t xml:space="preserve"> </w:t>
            </w:r>
            <w:r>
              <w:rPr>
                <w:sz w:val="18"/>
              </w:rPr>
              <w:t>in</w:t>
            </w:r>
            <w:r>
              <w:rPr>
                <w:spacing w:val="-3"/>
                <w:sz w:val="18"/>
              </w:rPr>
              <w:t xml:space="preserve"> </w:t>
            </w:r>
            <w:r>
              <w:rPr>
                <w:sz w:val="18"/>
              </w:rPr>
              <w:t>1-3</w:t>
            </w:r>
            <w:r>
              <w:rPr>
                <w:spacing w:val="-1"/>
                <w:sz w:val="18"/>
              </w:rPr>
              <w:t xml:space="preserve"> </w:t>
            </w:r>
            <w:r>
              <w:rPr>
                <w:spacing w:val="-2"/>
                <w:sz w:val="18"/>
              </w:rPr>
              <w:t>credits</w:t>
            </w:r>
          </w:p>
        </w:tc>
      </w:tr>
      <w:tr w:rsidR="00CB383E" w14:paraId="3717117D" w14:textId="77777777">
        <w:trPr>
          <w:trHeight w:val="290"/>
        </w:trPr>
        <w:tc>
          <w:tcPr>
            <w:tcW w:w="1886" w:type="dxa"/>
          </w:tcPr>
          <w:p w14:paraId="764F0D28" w14:textId="77777777" w:rsidR="00CB383E" w:rsidRDefault="00CB383E">
            <w:pPr>
              <w:pStyle w:val="TableParagraph"/>
              <w:rPr>
                <w:rFonts w:ascii="Times New Roman"/>
                <w:sz w:val="18"/>
              </w:rPr>
            </w:pPr>
          </w:p>
        </w:tc>
        <w:tc>
          <w:tcPr>
            <w:tcW w:w="5940" w:type="dxa"/>
          </w:tcPr>
          <w:p w14:paraId="51B8BC27" w14:textId="77777777" w:rsidR="00CB383E" w:rsidRDefault="0008531C">
            <w:pPr>
              <w:pStyle w:val="TableParagraph"/>
              <w:spacing w:before="2"/>
              <w:ind w:left="105"/>
              <w:rPr>
                <w:sz w:val="18"/>
              </w:rPr>
            </w:pPr>
            <w:r>
              <w:rPr>
                <w:sz w:val="18"/>
              </w:rPr>
              <w:t>Work</w:t>
            </w:r>
            <w:r>
              <w:rPr>
                <w:spacing w:val="-4"/>
                <w:sz w:val="18"/>
              </w:rPr>
              <w:t xml:space="preserve"> </w:t>
            </w:r>
            <w:r>
              <w:rPr>
                <w:sz w:val="18"/>
              </w:rPr>
              <w:t>with</w:t>
            </w:r>
            <w:r>
              <w:rPr>
                <w:spacing w:val="-4"/>
                <w:sz w:val="18"/>
              </w:rPr>
              <w:t xml:space="preserve"> </w:t>
            </w:r>
            <w:r>
              <w:rPr>
                <w:sz w:val="18"/>
              </w:rPr>
              <w:t>guidance</w:t>
            </w:r>
            <w:r>
              <w:rPr>
                <w:spacing w:val="-1"/>
                <w:sz w:val="18"/>
              </w:rPr>
              <w:t xml:space="preserve"> </w:t>
            </w:r>
            <w:r>
              <w:rPr>
                <w:sz w:val="18"/>
              </w:rPr>
              <w:t>committee</w:t>
            </w:r>
            <w:r>
              <w:rPr>
                <w:spacing w:val="-2"/>
                <w:sz w:val="18"/>
              </w:rPr>
              <w:t xml:space="preserve"> </w:t>
            </w:r>
            <w:r>
              <w:rPr>
                <w:sz w:val="18"/>
              </w:rPr>
              <w:t>on</w:t>
            </w:r>
            <w:r>
              <w:rPr>
                <w:spacing w:val="-4"/>
                <w:sz w:val="18"/>
              </w:rPr>
              <w:t xml:space="preserve"> </w:t>
            </w:r>
            <w:r>
              <w:rPr>
                <w:sz w:val="18"/>
              </w:rPr>
              <w:t>comprehensive</w:t>
            </w:r>
            <w:r>
              <w:rPr>
                <w:spacing w:val="-1"/>
                <w:sz w:val="18"/>
              </w:rPr>
              <w:t xml:space="preserve"> </w:t>
            </w:r>
            <w:r>
              <w:rPr>
                <w:sz w:val="18"/>
              </w:rPr>
              <w:t>exam</w:t>
            </w:r>
            <w:r>
              <w:rPr>
                <w:spacing w:val="-2"/>
                <w:sz w:val="18"/>
              </w:rPr>
              <w:t xml:space="preserve"> format</w:t>
            </w:r>
          </w:p>
        </w:tc>
      </w:tr>
      <w:tr w:rsidR="00CB383E" w14:paraId="2D39365C" w14:textId="77777777">
        <w:trPr>
          <w:trHeight w:val="287"/>
        </w:trPr>
        <w:tc>
          <w:tcPr>
            <w:tcW w:w="1886" w:type="dxa"/>
          </w:tcPr>
          <w:p w14:paraId="0B06C2C7" w14:textId="77777777" w:rsidR="00CB383E" w:rsidRDefault="0008531C">
            <w:pPr>
              <w:pStyle w:val="TableParagraph"/>
              <w:spacing w:line="252" w:lineRule="exact"/>
              <w:ind w:left="107"/>
              <w:rPr>
                <w:sz w:val="18"/>
              </w:rPr>
            </w:pPr>
            <w:r>
              <w:rPr>
                <w:color w:val="008183"/>
                <w:sz w:val="18"/>
              </w:rPr>
              <w:t>Fall</w:t>
            </w:r>
            <w:r>
              <w:rPr>
                <w:color w:val="008183"/>
                <w:spacing w:val="-1"/>
                <w:sz w:val="18"/>
              </w:rPr>
              <w:t xml:space="preserve"> </w:t>
            </w:r>
            <w:r>
              <w:rPr>
                <w:color w:val="008183"/>
                <w:sz w:val="18"/>
              </w:rPr>
              <w:t>3</w:t>
            </w:r>
            <w:proofErr w:type="spellStart"/>
            <w:r>
              <w:rPr>
                <w:color w:val="008183"/>
                <w:position w:val="5"/>
                <w:sz w:val="12"/>
              </w:rPr>
              <w:t>rd</w:t>
            </w:r>
            <w:proofErr w:type="spellEnd"/>
            <w:r>
              <w:rPr>
                <w:color w:val="008183"/>
                <w:spacing w:val="16"/>
                <w:position w:val="5"/>
                <w:sz w:val="12"/>
              </w:rPr>
              <w:t xml:space="preserve"> </w:t>
            </w:r>
            <w:r>
              <w:rPr>
                <w:color w:val="008183"/>
                <w:spacing w:val="-4"/>
                <w:sz w:val="18"/>
              </w:rPr>
              <w:t>Year</w:t>
            </w:r>
          </w:p>
        </w:tc>
        <w:tc>
          <w:tcPr>
            <w:tcW w:w="5940" w:type="dxa"/>
          </w:tcPr>
          <w:p w14:paraId="1D6B0205" w14:textId="77777777" w:rsidR="00CB383E" w:rsidRDefault="0008531C">
            <w:pPr>
              <w:pStyle w:val="TableParagraph"/>
              <w:spacing w:line="252" w:lineRule="exact"/>
              <w:ind w:left="105"/>
              <w:rPr>
                <w:sz w:val="18"/>
              </w:rPr>
            </w:pPr>
            <w:r>
              <w:rPr>
                <w:sz w:val="18"/>
              </w:rPr>
              <w:t>Turn</w:t>
            </w:r>
            <w:r>
              <w:rPr>
                <w:spacing w:val="-1"/>
                <w:sz w:val="18"/>
              </w:rPr>
              <w:t xml:space="preserve"> </w:t>
            </w:r>
            <w:r>
              <w:rPr>
                <w:sz w:val="18"/>
              </w:rPr>
              <w:t>in</w:t>
            </w:r>
            <w:r>
              <w:rPr>
                <w:spacing w:val="-3"/>
                <w:sz w:val="18"/>
              </w:rPr>
              <w:t xml:space="preserve"> </w:t>
            </w:r>
            <w:r>
              <w:rPr>
                <w:sz w:val="18"/>
              </w:rPr>
              <w:t>completed,</w:t>
            </w:r>
            <w:r>
              <w:rPr>
                <w:spacing w:val="-3"/>
                <w:sz w:val="18"/>
              </w:rPr>
              <w:t xml:space="preserve"> </w:t>
            </w:r>
            <w:r>
              <w:rPr>
                <w:sz w:val="18"/>
              </w:rPr>
              <w:t>Completion</w:t>
            </w:r>
            <w:r>
              <w:rPr>
                <w:spacing w:val="-1"/>
                <w:sz w:val="18"/>
              </w:rPr>
              <w:t xml:space="preserve"> </w:t>
            </w:r>
            <w:r>
              <w:rPr>
                <w:sz w:val="18"/>
              </w:rPr>
              <w:t>of</w:t>
            </w:r>
            <w:r>
              <w:rPr>
                <w:spacing w:val="-1"/>
                <w:sz w:val="18"/>
              </w:rPr>
              <w:t xml:space="preserve"> </w:t>
            </w:r>
            <w:r>
              <w:rPr>
                <w:sz w:val="18"/>
              </w:rPr>
              <w:t>Comprehensive</w:t>
            </w:r>
            <w:r>
              <w:rPr>
                <w:spacing w:val="-2"/>
                <w:sz w:val="18"/>
              </w:rPr>
              <w:t xml:space="preserve"> Exam*</w:t>
            </w:r>
          </w:p>
        </w:tc>
      </w:tr>
      <w:tr w:rsidR="00CB383E" w14:paraId="4B909E99" w14:textId="77777777">
        <w:trPr>
          <w:trHeight w:val="287"/>
        </w:trPr>
        <w:tc>
          <w:tcPr>
            <w:tcW w:w="1886" w:type="dxa"/>
          </w:tcPr>
          <w:p w14:paraId="06E73846" w14:textId="77777777" w:rsidR="00CB383E" w:rsidRDefault="00CB383E">
            <w:pPr>
              <w:pStyle w:val="TableParagraph"/>
              <w:rPr>
                <w:rFonts w:ascii="Times New Roman"/>
                <w:sz w:val="18"/>
              </w:rPr>
            </w:pPr>
          </w:p>
        </w:tc>
        <w:tc>
          <w:tcPr>
            <w:tcW w:w="5940" w:type="dxa"/>
          </w:tcPr>
          <w:p w14:paraId="6F668887" w14:textId="77777777" w:rsidR="00CB383E" w:rsidRDefault="0008531C">
            <w:pPr>
              <w:pStyle w:val="TableParagraph"/>
              <w:ind w:left="105"/>
              <w:rPr>
                <w:sz w:val="18"/>
              </w:rPr>
            </w:pPr>
            <w:r>
              <w:rPr>
                <w:sz w:val="18"/>
              </w:rPr>
              <w:t>Schedule</w:t>
            </w:r>
            <w:r>
              <w:rPr>
                <w:spacing w:val="-2"/>
                <w:sz w:val="18"/>
              </w:rPr>
              <w:t xml:space="preserve"> </w:t>
            </w:r>
            <w:r>
              <w:rPr>
                <w:sz w:val="18"/>
              </w:rPr>
              <w:t>oral</w:t>
            </w:r>
            <w:r>
              <w:rPr>
                <w:spacing w:val="-2"/>
                <w:sz w:val="18"/>
              </w:rPr>
              <w:t xml:space="preserve"> </w:t>
            </w:r>
            <w:r>
              <w:rPr>
                <w:sz w:val="18"/>
              </w:rPr>
              <w:t>defense</w:t>
            </w:r>
            <w:r>
              <w:rPr>
                <w:spacing w:val="-2"/>
                <w:sz w:val="18"/>
              </w:rPr>
              <w:t xml:space="preserve"> </w:t>
            </w:r>
            <w:r>
              <w:rPr>
                <w:sz w:val="18"/>
              </w:rPr>
              <w:t>of</w:t>
            </w:r>
            <w:r>
              <w:rPr>
                <w:spacing w:val="-1"/>
                <w:sz w:val="18"/>
              </w:rPr>
              <w:t xml:space="preserve"> </w:t>
            </w:r>
            <w:r>
              <w:rPr>
                <w:sz w:val="18"/>
              </w:rPr>
              <w:t>comprehensive</w:t>
            </w:r>
            <w:r>
              <w:rPr>
                <w:spacing w:val="-1"/>
                <w:sz w:val="18"/>
              </w:rPr>
              <w:t xml:space="preserve"> </w:t>
            </w:r>
            <w:r>
              <w:rPr>
                <w:spacing w:val="-2"/>
                <w:sz w:val="18"/>
              </w:rPr>
              <w:t>examination</w:t>
            </w:r>
          </w:p>
        </w:tc>
      </w:tr>
      <w:tr w:rsidR="00CB383E" w14:paraId="7241A126" w14:textId="77777777">
        <w:trPr>
          <w:trHeight w:val="287"/>
        </w:trPr>
        <w:tc>
          <w:tcPr>
            <w:tcW w:w="1886" w:type="dxa"/>
          </w:tcPr>
          <w:p w14:paraId="062141A8" w14:textId="77777777" w:rsidR="00CB383E" w:rsidRDefault="00CB383E">
            <w:pPr>
              <w:pStyle w:val="TableParagraph"/>
              <w:rPr>
                <w:rFonts w:ascii="Times New Roman"/>
                <w:sz w:val="18"/>
              </w:rPr>
            </w:pPr>
          </w:p>
        </w:tc>
        <w:tc>
          <w:tcPr>
            <w:tcW w:w="5940" w:type="dxa"/>
          </w:tcPr>
          <w:p w14:paraId="44E076FD" w14:textId="77777777" w:rsidR="00CB383E" w:rsidRDefault="0008531C">
            <w:pPr>
              <w:pStyle w:val="TableParagraph"/>
              <w:ind w:left="105"/>
              <w:rPr>
                <w:sz w:val="18"/>
              </w:rPr>
            </w:pPr>
            <w:r>
              <w:rPr>
                <w:sz w:val="18"/>
              </w:rPr>
              <w:t>Selection</w:t>
            </w:r>
            <w:r>
              <w:rPr>
                <w:spacing w:val="-4"/>
                <w:sz w:val="18"/>
              </w:rPr>
              <w:t xml:space="preserve"> </w:t>
            </w:r>
            <w:r>
              <w:rPr>
                <w:sz w:val="18"/>
              </w:rPr>
              <w:t>of</w:t>
            </w:r>
            <w:r>
              <w:rPr>
                <w:spacing w:val="-2"/>
                <w:sz w:val="18"/>
              </w:rPr>
              <w:t xml:space="preserve"> </w:t>
            </w:r>
            <w:r>
              <w:rPr>
                <w:sz w:val="18"/>
              </w:rPr>
              <w:t xml:space="preserve">Dissertation </w:t>
            </w:r>
            <w:r>
              <w:rPr>
                <w:spacing w:val="-2"/>
                <w:sz w:val="18"/>
              </w:rPr>
              <w:t>Committee</w:t>
            </w:r>
          </w:p>
        </w:tc>
      </w:tr>
      <w:tr w:rsidR="00CB383E" w14:paraId="0EB6A279" w14:textId="77777777">
        <w:trPr>
          <w:trHeight w:val="287"/>
        </w:trPr>
        <w:tc>
          <w:tcPr>
            <w:tcW w:w="1886" w:type="dxa"/>
          </w:tcPr>
          <w:p w14:paraId="5AD01575" w14:textId="77777777" w:rsidR="00CB383E" w:rsidRDefault="00CB383E">
            <w:pPr>
              <w:pStyle w:val="TableParagraph"/>
              <w:rPr>
                <w:rFonts w:ascii="Times New Roman"/>
                <w:sz w:val="18"/>
              </w:rPr>
            </w:pPr>
          </w:p>
        </w:tc>
        <w:tc>
          <w:tcPr>
            <w:tcW w:w="5940" w:type="dxa"/>
          </w:tcPr>
          <w:p w14:paraId="7BD3FDA5" w14:textId="77777777" w:rsidR="00CB383E" w:rsidRDefault="0008531C">
            <w:pPr>
              <w:pStyle w:val="TableParagraph"/>
              <w:spacing w:line="252" w:lineRule="exact"/>
              <w:ind w:left="105"/>
              <w:rPr>
                <w:sz w:val="18"/>
              </w:rPr>
            </w:pPr>
            <w:r>
              <w:rPr>
                <w:sz w:val="18"/>
              </w:rPr>
              <w:t>Complete</w:t>
            </w:r>
            <w:r>
              <w:rPr>
                <w:spacing w:val="-4"/>
                <w:sz w:val="18"/>
              </w:rPr>
              <w:t xml:space="preserve"> </w:t>
            </w:r>
            <w:r>
              <w:rPr>
                <w:sz w:val="18"/>
              </w:rPr>
              <w:t>and</w:t>
            </w:r>
            <w:r>
              <w:rPr>
                <w:spacing w:val="-2"/>
                <w:sz w:val="18"/>
              </w:rPr>
              <w:t xml:space="preserve"> </w:t>
            </w:r>
            <w:r>
              <w:rPr>
                <w:sz w:val="18"/>
              </w:rPr>
              <w:t>defend</w:t>
            </w:r>
            <w:r>
              <w:rPr>
                <w:spacing w:val="-3"/>
                <w:sz w:val="18"/>
              </w:rPr>
              <w:t xml:space="preserve"> </w:t>
            </w:r>
            <w:r>
              <w:rPr>
                <w:sz w:val="18"/>
              </w:rPr>
              <w:t>dissertation</w:t>
            </w:r>
            <w:r>
              <w:rPr>
                <w:spacing w:val="-1"/>
                <w:sz w:val="18"/>
              </w:rPr>
              <w:t xml:space="preserve"> </w:t>
            </w:r>
            <w:r>
              <w:rPr>
                <w:spacing w:val="-2"/>
                <w:sz w:val="18"/>
              </w:rPr>
              <w:t>proposal</w:t>
            </w:r>
          </w:p>
        </w:tc>
      </w:tr>
      <w:tr w:rsidR="00CB383E" w14:paraId="41905548" w14:textId="77777777">
        <w:trPr>
          <w:trHeight w:val="287"/>
        </w:trPr>
        <w:tc>
          <w:tcPr>
            <w:tcW w:w="1886" w:type="dxa"/>
          </w:tcPr>
          <w:p w14:paraId="0F83B56E" w14:textId="77777777" w:rsidR="00CB383E" w:rsidRDefault="00CB383E">
            <w:pPr>
              <w:pStyle w:val="TableParagraph"/>
              <w:rPr>
                <w:rFonts w:ascii="Times New Roman"/>
                <w:sz w:val="18"/>
              </w:rPr>
            </w:pPr>
          </w:p>
        </w:tc>
        <w:tc>
          <w:tcPr>
            <w:tcW w:w="5940" w:type="dxa"/>
          </w:tcPr>
          <w:p w14:paraId="4AD3FCA6" w14:textId="77777777" w:rsidR="00CB383E" w:rsidRDefault="0008531C">
            <w:pPr>
              <w:pStyle w:val="TableParagraph"/>
              <w:spacing w:line="252" w:lineRule="exact"/>
              <w:ind w:left="105"/>
              <w:rPr>
                <w:sz w:val="18"/>
              </w:rPr>
            </w:pPr>
            <w:r>
              <w:rPr>
                <w:sz w:val="18"/>
              </w:rPr>
              <w:t>Submit</w:t>
            </w:r>
            <w:r>
              <w:rPr>
                <w:spacing w:val="-2"/>
                <w:sz w:val="18"/>
              </w:rPr>
              <w:t xml:space="preserve"> </w:t>
            </w:r>
            <w:r>
              <w:rPr>
                <w:sz w:val="18"/>
              </w:rPr>
              <w:t>IRB</w:t>
            </w:r>
            <w:r>
              <w:rPr>
                <w:spacing w:val="-4"/>
                <w:sz w:val="18"/>
              </w:rPr>
              <w:t xml:space="preserve"> </w:t>
            </w:r>
            <w:r>
              <w:rPr>
                <w:sz w:val="18"/>
              </w:rPr>
              <w:t>approval</w:t>
            </w:r>
            <w:r>
              <w:rPr>
                <w:spacing w:val="-4"/>
                <w:sz w:val="18"/>
              </w:rPr>
              <w:t xml:space="preserve"> </w:t>
            </w:r>
            <w:r>
              <w:rPr>
                <w:sz w:val="18"/>
              </w:rPr>
              <w:t>for</w:t>
            </w:r>
            <w:r>
              <w:rPr>
                <w:spacing w:val="-1"/>
                <w:sz w:val="18"/>
              </w:rPr>
              <w:t xml:space="preserve"> </w:t>
            </w:r>
            <w:r>
              <w:rPr>
                <w:sz w:val="18"/>
              </w:rPr>
              <w:t>dissertation</w:t>
            </w:r>
            <w:r>
              <w:rPr>
                <w:spacing w:val="-1"/>
                <w:sz w:val="18"/>
              </w:rPr>
              <w:t xml:space="preserve"> </w:t>
            </w:r>
            <w:r>
              <w:rPr>
                <w:spacing w:val="-2"/>
                <w:sz w:val="18"/>
              </w:rPr>
              <w:t>research</w:t>
            </w:r>
          </w:p>
        </w:tc>
      </w:tr>
      <w:tr w:rsidR="00CB383E" w14:paraId="7B81CB47" w14:textId="77777777">
        <w:trPr>
          <w:trHeight w:val="290"/>
        </w:trPr>
        <w:tc>
          <w:tcPr>
            <w:tcW w:w="1886" w:type="dxa"/>
          </w:tcPr>
          <w:p w14:paraId="592470FD" w14:textId="77777777" w:rsidR="00CB383E" w:rsidRDefault="0008531C">
            <w:pPr>
              <w:pStyle w:val="TableParagraph"/>
              <w:spacing w:before="2"/>
              <w:ind w:left="107"/>
              <w:rPr>
                <w:sz w:val="18"/>
              </w:rPr>
            </w:pPr>
            <w:r>
              <w:rPr>
                <w:color w:val="008183"/>
                <w:sz w:val="18"/>
              </w:rPr>
              <w:t>Spring</w:t>
            </w:r>
            <w:r>
              <w:rPr>
                <w:color w:val="008183"/>
                <w:spacing w:val="-2"/>
                <w:sz w:val="18"/>
              </w:rPr>
              <w:t xml:space="preserve"> </w:t>
            </w:r>
            <w:r>
              <w:rPr>
                <w:color w:val="008183"/>
                <w:sz w:val="18"/>
              </w:rPr>
              <w:t>3</w:t>
            </w:r>
            <w:proofErr w:type="spellStart"/>
            <w:r>
              <w:rPr>
                <w:color w:val="008183"/>
                <w:position w:val="5"/>
                <w:sz w:val="12"/>
              </w:rPr>
              <w:t>rd</w:t>
            </w:r>
            <w:proofErr w:type="spellEnd"/>
            <w:r>
              <w:rPr>
                <w:color w:val="008183"/>
                <w:spacing w:val="17"/>
                <w:position w:val="5"/>
                <w:sz w:val="12"/>
              </w:rPr>
              <w:t xml:space="preserve"> </w:t>
            </w:r>
            <w:r>
              <w:rPr>
                <w:color w:val="008183"/>
                <w:spacing w:val="-4"/>
                <w:sz w:val="18"/>
              </w:rPr>
              <w:t>Year</w:t>
            </w:r>
          </w:p>
        </w:tc>
        <w:tc>
          <w:tcPr>
            <w:tcW w:w="5940" w:type="dxa"/>
          </w:tcPr>
          <w:p w14:paraId="660F7ED6" w14:textId="77777777" w:rsidR="00CB383E" w:rsidRDefault="0008531C">
            <w:pPr>
              <w:pStyle w:val="TableParagraph"/>
              <w:spacing w:before="2"/>
              <w:ind w:left="105"/>
              <w:rPr>
                <w:sz w:val="18"/>
              </w:rPr>
            </w:pPr>
            <w:r>
              <w:rPr>
                <w:sz w:val="18"/>
              </w:rPr>
              <w:t>Collect</w:t>
            </w:r>
            <w:r>
              <w:rPr>
                <w:spacing w:val="-6"/>
                <w:sz w:val="18"/>
              </w:rPr>
              <w:t xml:space="preserve"> </w:t>
            </w:r>
            <w:r>
              <w:rPr>
                <w:sz w:val="18"/>
              </w:rPr>
              <w:t>data</w:t>
            </w:r>
            <w:r>
              <w:rPr>
                <w:spacing w:val="-2"/>
                <w:sz w:val="18"/>
              </w:rPr>
              <w:t xml:space="preserve"> </w:t>
            </w:r>
            <w:r>
              <w:rPr>
                <w:sz w:val="18"/>
              </w:rPr>
              <w:t>and complete</w:t>
            </w:r>
            <w:r>
              <w:rPr>
                <w:spacing w:val="-6"/>
                <w:sz w:val="18"/>
              </w:rPr>
              <w:t xml:space="preserve"> </w:t>
            </w:r>
            <w:r>
              <w:rPr>
                <w:sz w:val="18"/>
              </w:rPr>
              <w:t>dissertation</w:t>
            </w:r>
            <w:r>
              <w:rPr>
                <w:spacing w:val="-3"/>
                <w:sz w:val="18"/>
              </w:rPr>
              <w:t xml:space="preserve"> </w:t>
            </w:r>
            <w:r>
              <w:rPr>
                <w:spacing w:val="-2"/>
                <w:sz w:val="18"/>
              </w:rPr>
              <w:t>draft</w:t>
            </w:r>
          </w:p>
        </w:tc>
      </w:tr>
      <w:tr w:rsidR="00CB383E" w14:paraId="578370EE" w14:textId="77777777">
        <w:trPr>
          <w:trHeight w:val="287"/>
        </w:trPr>
        <w:tc>
          <w:tcPr>
            <w:tcW w:w="1886" w:type="dxa"/>
          </w:tcPr>
          <w:p w14:paraId="3D606671" w14:textId="77777777" w:rsidR="00CB383E" w:rsidRDefault="00CB383E">
            <w:pPr>
              <w:pStyle w:val="TableParagraph"/>
              <w:rPr>
                <w:rFonts w:ascii="Times New Roman"/>
                <w:sz w:val="18"/>
              </w:rPr>
            </w:pPr>
          </w:p>
        </w:tc>
        <w:tc>
          <w:tcPr>
            <w:tcW w:w="5940" w:type="dxa"/>
          </w:tcPr>
          <w:p w14:paraId="3646DC6F" w14:textId="77777777" w:rsidR="00CB383E" w:rsidRDefault="0008531C">
            <w:pPr>
              <w:pStyle w:val="TableParagraph"/>
              <w:spacing w:line="252" w:lineRule="exact"/>
              <w:ind w:left="105"/>
              <w:rPr>
                <w:sz w:val="18"/>
              </w:rPr>
            </w:pPr>
            <w:r>
              <w:rPr>
                <w:sz w:val="18"/>
              </w:rPr>
              <w:t>Schedule</w:t>
            </w:r>
            <w:r>
              <w:rPr>
                <w:spacing w:val="-2"/>
                <w:sz w:val="18"/>
              </w:rPr>
              <w:t xml:space="preserve"> </w:t>
            </w:r>
            <w:r>
              <w:rPr>
                <w:sz w:val="18"/>
              </w:rPr>
              <w:t>Oral</w:t>
            </w:r>
            <w:r>
              <w:rPr>
                <w:spacing w:val="-2"/>
                <w:sz w:val="18"/>
              </w:rPr>
              <w:t xml:space="preserve"> </w:t>
            </w:r>
            <w:r>
              <w:rPr>
                <w:sz w:val="18"/>
              </w:rPr>
              <w:t>defense</w:t>
            </w:r>
            <w:r>
              <w:rPr>
                <w:spacing w:val="-1"/>
                <w:sz w:val="18"/>
              </w:rPr>
              <w:t xml:space="preserve"> </w:t>
            </w:r>
            <w:r>
              <w:rPr>
                <w:sz w:val="18"/>
              </w:rPr>
              <w:t>of</w:t>
            </w:r>
            <w:r>
              <w:rPr>
                <w:spacing w:val="-2"/>
                <w:sz w:val="18"/>
              </w:rPr>
              <w:t xml:space="preserve"> dissertation</w:t>
            </w:r>
          </w:p>
        </w:tc>
      </w:tr>
      <w:tr w:rsidR="00CB383E" w14:paraId="099DBC26" w14:textId="77777777">
        <w:trPr>
          <w:trHeight w:val="287"/>
        </w:trPr>
        <w:tc>
          <w:tcPr>
            <w:tcW w:w="1886" w:type="dxa"/>
          </w:tcPr>
          <w:p w14:paraId="689035CC" w14:textId="77777777" w:rsidR="00CB383E" w:rsidRDefault="00CB383E">
            <w:pPr>
              <w:pStyle w:val="TableParagraph"/>
              <w:rPr>
                <w:rFonts w:ascii="Times New Roman"/>
                <w:sz w:val="18"/>
              </w:rPr>
            </w:pPr>
          </w:p>
        </w:tc>
        <w:tc>
          <w:tcPr>
            <w:tcW w:w="5940" w:type="dxa"/>
          </w:tcPr>
          <w:p w14:paraId="7F6CBD0E" w14:textId="77777777" w:rsidR="00CB383E" w:rsidRDefault="0008531C">
            <w:pPr>
              <w:pStyle w:val="TableParagraph"/>
              <w:ind w:left="105"/>
              <w:rPr>
                <w:sz w:val="18"/>
              </w:rPr>
            </w:pPr>
            <w:r>
              <w:rPr>
                <w:sz w:val="18"/>
              </w:rPr>
              <w:t>Turn in</w:t>
            </w:r>
            <w:r>
              <w:rPr>
                <w:spacing w:val="-3"/>
                <w:sz w:val="18"/>
              </w:rPr>
              <w:t xml:space="preserve"> </w:t>
            </w:r>
            <w:r>
              <w:rPr>
                <w:sz w:val="18"/>
              </w:rPr>
              <w:t>completed,</w:t>
            </w:r>
            <w:r>
              <w:rPr>
                <w:spacing w:val="-3"/>
                <w:sz w:val="18"/>
              </w:rPr>
              <w:t xml:space="preserve"> </w:t>
            </w:r>
            <w:r>
              <w:rPr>
                <w:sz w:val="18"/>
              </w:rPr>
              <w:t>results</w:t>
            </w:r>
            <w:r>
              <w:rPr>
                <w:spacing w:val="-2"/>
                <w:sz w:val="18"/>
              </w:rPr>
              <w:t xml:space="preserve"> </w:t>
            </w:r>
            <w:r>
              <w:rPr>
                <w:sz w:val="18"/>
              </w:rPr>
              <w:t>of</w:t>
            </w:r>
            <w:r>
              <w:rPr>
                <w:spacing w:val="-1"/>
                <w:sz w:val="18"/>
              </w:rPr>
              <w:t xml:space="preserve"> </w:t>
            </w:r>
            <w:r>
              <w:rPr>
                <w:sz w:val="18"/>
              </w:rPr>
              <w:t>Final</w:t>
            </w:r>
            <w:r>
              <w:rPr>
                <w:spacing w:val="-2"/>
                <w:sz w:val="18"/>
              </w:rPr>
              <w:t xml:space="preserve"> </w:t>
            </w:r>
            <w:r>
              <w:rPr>
                <w:sz w:val="18"/>
              </w:rPr>
              <w:t>Oral</w:t>
            </w:r>
            <w:r>
              <w:rPr>
                <w:spacing w:val="1"/>
                <w:sz w:val="18"/>
              </w:rPr>
              <w:t xml:space="preserve"> </w:t>
            </w:r>
            <w:r>
              <w:rPr>
                <w:spacing w:val="-2"/>
                <w:sz w:val="18"/>
              </w:rPr>
              <w:t>Examination</w:t>
            </w:r>
          </w:p>
        </w:tc>
      </w:tr>
      <w:tr w:rsidR="00CB383E" w14:paraId="40DE9050" w14:textId="77777777">
        <w:trPr>
          <w:trHeight w:val="215"/>
        </w:trPr>
        <w:tc>
          <w:tcPr>
            <w:tcW w:w="1886" w:type="dxa"/>
          </w:tcPr>
          <w:p w14:paraId="0347AD3D" w14:textId="77777777" w:rsidR="00CB383E" w:rsidRDefault="00CB383E">
            <w:pPr>
              <w:pStyle w:val="TableParagraph"/>
              <w:rPr>
                <w:rFonts w:ascii="Times New Roman"/>
                <w:sz w:val="14"/>
              </w:rPr>
            </w:pPr>
          </w:p>
        </w:tc>
        <w:tc>
          <w:tcPr>
            <w:tcW w:w="5940" w:type="dxa"/>
          </w:tcPr>
          <w:p w14:paraId="6FCDAFCF" w14:textId="77777777" w:rsidR="00CB383E" w:rsidRDefault="0008531C">
            <w:pPr>
              <w:pStyle w:val="TableParagraph"/>
              <w:spacing w:line="196" w:lineRule="exact"/>
              <w:ind w:left="105"/>
              <w:rPr>
                <w:sz w:val="18"/>
              </w:rPr>
            </w:pPr>
            <w:r>
              <w:rPr>
                <w:sz w:val="18"/>
              </w:rPr>
              <w:t>Send</w:t>
            </w:r>
            <w:r>
              <w:rPr>
                <w:spacing w:val="-3"/>
                <w:sz w:val="18"/>
              </w:rPr>
              <w:t xml:space="preserve"> </w:t>
            </w:r>
            <w:r>
              <w:rPr>
                <w:sz w:val="18"/>
              </w:rPr>
              <w:t>dissertation to</w:t>
            </w:r>
            <w:r>
              <w:rPr>
                <w:spacing w:val="-3"/>
                <w:sz w:val="18"/>
              </w:rPr>
              <w:t xml:space="preserve"> </w:t>
            </w:r>
            <w:r>
              <w:rPr>
                <w:sz w:val="18"/>
              </w:rPr>
              <w:t>grad</w:t>
            </w:r>
            <w:r>
              <w:rPr>
                <w:spacing w:val="1"/>
                <w:sz w:val="18"/>
              </w:rPr>
              <w:t xml:space="preserve"> </w:t>
            </w:r>
            <w:r>
              <w:rPr>
                <w:spacing w:val="-2"/>
                <w:sz w:val="18"/>
              </w:rPr>
              <w:t>school</w:t>
            </w:r>
          </w:p>
        </w:tc>
      </w:tr>
      <w:tr w:rsidR="00CB383E" w14:paraId="4CBAD425" w14:textId="77777777">
        <w:trPr>
          <w:trHeight w:val="215"/>
        </w:trPr>
        <w:tc>
          <w:tcPr>
            <w:tcW w:w="1886" w:type="dxa"/>
          </w:tcPr>
          <w:p w14:paraId="35531E10" w14:textId="77777777" w:rsidR="00CB383E" w:rsidRDefault="0008531C">
            <w:pPr>
              <w:pStyle w:val="TableParagraph"/>
              <w:spacing w:line="196" w:lineRule="exact"/>
              <w:ind w:left="107"/>
              <w:rPr>
                <w:sz w:val="18"/>
              </w:rPr>
            </w:pPr>
            <w:r>
              <w:rPr>
                <w:color w:val="008183"/>
                <w:sz w:val="18"/>
              </w:rPr>
              <w:t>Fall</w:t>
            </w:r>
            <w:r>
              <w:rPr>
                <w:color w:val="008183"/>
                <w:spacing w:val="-1"/>
                <w:sz w:val="18"/>
              </w:rPr>
              <w:t xml:space="preserve"> </w:t>
            </w:r>
            <w:r>
              <w:rPr>
                <w:color w:val="008183"/>
                <w:sz w:val="18"/>
              </w:rPr>
              <w:t>5</w:t>
            </w:r>
            <w:proofErr w:type="spellStart"/>
            <w:r>
              <w:rPr>
                <w:color w:val="008183"/>
                <w:position w:val="5"/>
                <w:sz w:val="12"/>
              </w:rPr>
              <w:t>th</w:t>
            </w:r>
            <w:proofErr w:type="spellEnd"/>
            <w:r>
              <w:rPr>
                <w:color w:val="008183"/>
                <w:spacing w:val="16"/>
                <w:position w:val="5"/>
                <w:sz w:val="12"/>
              </w:rPr>
              <w:t xml:space="preserve"> </w:t>
            </w:r>
            <w:r>
              <w:rPr>
                <w:color w:val="008183"/>
                <w:spacing w:val="-4"/>
                <w:sz w:val="18"/>
              </w:rPr>
              <w:t>Year</w:t>
            </w:r>
          </w:p>
        </w:tc>
        <w:tc>
          <w:tcPr>
            <w:tcW w:w="5940" w:type="dxa"/>
          </w:tcPr>
          <w:p w14:paraId="50B50CD9" w14:textId="77777777" w:rsidR="00CB383E" w:rsidRDefault="0008531C">
            <w:pPr>
              <w:pStyle w:val="TableParagraph"/>
              <w:spacing w:line="196" w:lineRule="exact"/>
              <w:ind w:left="105"/>
              <w:rPr>
                <w:sz w:val="18"/>
              </w:rPr>
            </w:pPr>
            <w:r>
              <w:rPr>
                <w:sz w:val="18"/>
              </w:rPr>
              <w:t>Comprehensive</w:t>
            </w:r>
            <w:r>
              <w:rPr>
                <w:spacing w:val="-4"/>
                <w:sz w:val="18"/>
              </w:rPr>
              <w:t xml:space="preserve"> </w:t>
            </w:r>
            <w:r>
              <w:rPr>
                <w:sz w:val="18"/>
              </w:rPr>
              <w:t>exam</w:t>
            </w:r>
            <w:r>
              <w:rPr>
                <w:spacing w:val="-1"/>
                <w:sz w:val="18"/>
              </w:rPr>
              <w:t xml:space="preserve"> </w:t>
            </w:r>
            <w:r>
              <w:rPr>
                <w:sz w:val="18"/>
              </w:rPr>
              <w:t>must be</w:t>
            </w:r>
            <w:r>
              <w:rPr>
                <w:spacing w:val="-1"/>
                <w:sz w:val="18"/>
              </w:rPr>
              <w:t xml:space="preserve"> </w:t>
            </w:r>
            <w:r>
              <w:rPr>
                <w:sz w:val="18"/>
              </w:rPr>
              <w:t>completed</w:t>
            </w:r>
            <w:r>
              <w:rPr>
                <w:spacing w:val="-1"/>
                <w:sz w:val="18"/>
              </w:rPr>
              <w:t xml:space="preserve"> </w:t>
            </w:r>
            <w:r>
              <w:rPr>
                <w:sz w:val="18"/>
              </w:rPr>
              <w:t>by</w:t>
            </w:r>
            <w:r>
              <w:rPr>
                <w:spacing w:val="-3"/>
                <w:sz w:val="18"/>
              </w:rPr>
              <w:t xml:space="preserve"> </w:t>
            </w:r>
            <w:r>
              <w:rPr>
                <w:sz w:val="18"/>
              </w:rPr>
              <w:t>this</w:t>
            </w:r>
            <w:r>
              <w:rPr>
                <w:spacing w:val="-2"/>
                <w:sz w:val="18"/>
              </w:rPr>
              <w:t xml:space="preserve"> </w:t>
            </w:r>
            <w:r>
              <w:rPr>
                <w:spacing w:val="-4"/>
                <w:sz w:val="18"/>
              </w:rPr>
              <w:t>date</w:t>
            </w:r>
          </w:p>
        </w:tc>
      </w:tr>
      <w:tr w:rsidR="00CB383E" w14:paraId="04C7C5E7" w14:textId="77777777">
        <w:trPr>
          <w:trHeight w:val="218"/>
        </w:trPr>
        <w:tc>
          <w:tcPr>
            <w:tcW w:w="1886" w:type="dxa"/>
          </w:tcPr>
          <w:p w14:paraId="36697E30" w14:textId="77777777" w:rsidR="00CB383E" w:rsidRDefault="0008531C">
            <w:pPr>
              <w:pStyle w:val="TableParagraph"/>
              <w:spacing w:line="198" w:lineRule="exact"/>
              <w:ind w:left="107"/>
              <w:rPr>
                <w:sz w:val="18"/>
              </w:rPr>
            </w:pPr>
            <w:r>
              <w:rPr>
                <w:color w:val="008183"/>
                <w:sz w:val="18"/>
              </w:rPr>
              <w:t>Fall</w:t>
            </w:r>
            <w:r>
              <w:rPr>
                <w:color w:val="008183"/>
                <w:spacing w:val="-1"/>
                <w:sz w:val="18"/>
              </w:rPr>
              <w:t xml:space="preserve"> </w:t>
            </w:r>
            <w:r>
              <w:rPr>
                <w:color w:val="008183"/>
                <w:sz w:val="18"/>
              </w:rPr>
              <w:t>8</w:t>
            </w:r>
            <w:proofErr w:type="spellStart"/>
            <w:r>
              <w:rPr>
                <w:color w:val="008183"/>
                <w:position w:val="5"/>
                <w:sz w:val="12"/>
              </w:rPr>
              <w:t>th</w:t>
            </w:r>
            <w:proofErr w:type="spellEnd"/>
            <w:r>
              <w:rPr>
                <w:color w:val="008183"/>
                <w:spacing w:val="16"/>
                <w:position w:val="5"/>
                <w:sz w:val="12"/>
              </w:rPr>
              <w:t xml:space="preserve"> </w:t>
            </w:r>
            <w:r>
              <w:rPr>
                <w:color w:val="008183"/>
                <w:spacing w:val="-4"/>
                <w:sz w:val="18"/>
              </w:rPr>
              <w:t>Year</w:t>
            </w:r>
          </w:p>
        </w:tc>
        <w:tc>
          <w:tcPr>
            <w:tcW w:w="5940" w:type="dxa"/>
          </w:tcPr>
          <w:p w14:paraId="081ABCC0" w14:textId="77777777" w:rsidR="00CB383E" w:rsidRDefault="0008531C">
            <w:pPr>
              <w:pStyle w:val="TableParagraph"/>
              <w:spacing w:line="198" w:lineRule="exact"/>
              <w:ind w:left="105"/>
              <w:rPr>
                <w:sz w:val="18"/>
              </w:rPr>
            </w:pPr>
            <w:r>
              <w:rPr>
                <w:sz w:val="18"/>
              </w:rPr>
              <w:t>Dissertation</w:t>
            </w:r>
            <w:r>
              <w:rPr>
                <w:spacing w:val="-3"/>
                <w:sz w:val="18"/>
              </w:rPr>
              <w:t xml:space="preserve"> </w:t>
            </w:r>
            <w:r>
              <w:rPr>
                <w:sz w:val="18"/>
              </w:rPr>
              <w:t>must</w:t>
            </w:r>
            <w:r>
              <w:rPr>
                <w:spacing w:val="-4"/>
                <w:sz w:val="18"/>
              </w:rPr>
              <w:t xml:space="preserve"> </w:t>
            </w:r>
            <w:r>
              <w:rPr>
                <w:sz w:val="18"/>
              </w:rPr>
              <w:t>be</w:t>
            </w:r>
            <w:r>
              <w:rPr>
                <w:spacing w:val="-1"/>
                <w:sz w:val="18"/>
              </w:rPr>
              <w:t xml:space="preserve"> </w:t>
            </w:r>
            <w:r>
              <w:rPr>
                <w:sz w:val="18"/>
              </w:rPr>
              <w:t>completed</w:t>
            </w:r>
            <w:r>
              <w:rPr>
                <w:spacing w:val="-2"/>
                <w:sz w:val="18"/>
              </w:rPr>
              <w:t xml:space="preserve"> </w:t>
            </w:r>
            <w:r>
              <w:rPr>
                <w:sz w:val="18"/>
              </w:rPr>
              <w:t>by</w:t>
            </w:r>
            <w:r>
              <w:rPr>
                <w:spacing w:val="-1"/>
                <w:sz w:val="18"/>
              </w:rPr>
              <w:t xml:space="preserve"> </w:t>
            </w:r>
            <w:r>
              <w:rPr>
                <w:sz w:val="18"/>
              </w:rPr>
              <w:t>this</w:t>
            </w:r>
            <w:r>
              <w:rPr>
                <w:spacing w:val="-1"/>
                <w:sz w:val="18"/>
              </w:rPr>
              <w:t xml:space="preserve"> </w:t>
            </w:r>
            <w:r>
              <w:rPr>
                <w:spacing w:val="-4"/>
                <w:sz w:val="18"/>
              </w:rPr>
              <w:t>date</w:t>
            </w:r>
          </w:p>
        </w:tc>
      </w:tr>
    </w:tbl>
    <w:p w14:paraId="7EFFF293" w14:textId="77777777" w:rsidR="00CB383E" w:rsidRDefault="00CB383E">
      <w:pPr>
        <w:spacing w:line="198" w:lineRule="exact"/>
        <w:rPr>
          <w:sz w:val="18"/>
        </w:rPr>
        <w:sectPr w:rsidR="00CB383E">
          <w:pgSz w:w="12240" w:h="15840"/>
          <w:pgMar w:top="1340" w:right="960" w:bottom="1540" w:left="1320" w:header="0" w:footer="1352" w:gutter="0"/>
          <w:cols w:space="720"/>
        </w:sectPr>
      </w:pPr>
    </w:p>
    <w:p w14:paraId="3C09F26E" w14:textId="77777777" w:rsidR="00CB383E" w:rsidRDefault="0008531C">
      <w:pPr>
        <w:pStyle w:val="Heading2"/>
        <w:spacing w:before="52"/>
      </w:pPr>
      <w:r>
        <w:rPr>
          <w:noProof/>
        </w:rPr>
        <w:lastRenderedPageBreak/>
        <w:drawing>
          <wp:anchor distT="0" distB="0" distL="0" distR="0" simplePos="0" relativeHeight="15729152" behindDoc="0" locked="0" layoutInCell="1" allowOverlap="1" wp14:anchorId="66AAC72A" wp14:editId="40A791F7">
            <wp:simplePos x="0" y="0"/>
            <wp:positionH relativeFrom="page">
              <wp:posOffset>6572885</wp:posOffset>
            </wp:positionH>
            <wp:positionV relativeFrom="page">
              <wp:posOffset>9072757</wp:posOffset>
            </wp:positionV>
            <wp:extent cx="110476" cy="33210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6" cstate="print"/>
                    <a:stretch>
                      <a:fillRect/>
                    </a:stretch>
                  </pic:blipFill>
                  <pic:spPr>
                    <a:xfrm>
                      <a:off x="0" y="0"/>
                      <a:ext cx="110476" cy="332101"/>
                    </a:xfrm>
                    <a:prstGeom prst="rect">
                      <a:avLst/>
                    </a:prstGeom>
                  </pic:spPr>
                </pic:pic>
              </a:graphicData>
            </a:graphic>
          </wp:anchor>
        </w:drawing>
      </w:r>
      <w:r>
        <w:rPr>
          <w:noProof/>
        </w:rPr>
        <mc:AlternateContent>
          <mc:Choice Requires="wps">
            <w:drawing>
              <wp:anchor distT="0" distB="0" distL="0" distR="0" simplePos="0" relativeHeight="15729664" behindDoc="0" locked="0" layoutInCell="1" allowOverlap="1" wp14:anchorId="7797864C" wp14:editId="0B07FC16">
                <wp:simplePos x="0" y="0"/>
                <wp:positionH relativeFrom="page">
                  <wp:posOffset>7755888</wp:posOffset>
                </wp:positionH>
                <wp:positionV relativeFrom="page">
                  <wp:posOffset>3122928</wp:posOffset>
                </wp:positionV>
                <wp:extent cx="1270" cy="69049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04990"/>
                        </a:xfrm>
                        <a:custGeom>
                          <a:avLst/>
                          <a:gdLst/>
                          <a:ahLst/>
                          <a:cxnLst/>
                          <a:rect l="l" t="t" r="r" b="b"/>
                          <a:pathLst>
                            <a:path h="6904990">
                              <a:moveTo>
                                <a:pt x="0" y="6904990"/>
                              </a:moveTo>
                              <a:lnTo>
                                <a:pt x="0" y="0"/>
                              </a:lnTo>
                            </a:path>
                          </a:pathLst>
                        </a:custGeom>
                        <a:ln w="18199">
                          <a:solidFill>
                            <a:srgbClr val="B3BBB8"/>
                          </a:solidFill>
                          <a:prstDash val="solid"/>
                        </a:ln>
                      </wps:spPr>
                      <wps:bodyPr wrap="square" lIns="0" tIns="0" rIns="0" bIns="0" rtlCol="0">
                        <a:prstTxWarp prst="textNoShape">
                          <a:avLst/>
                        </a:prstTxWarp>
                        <a:noAutofit/>
                      </wps:bodyPr>
                    </wps:wsp>
                  </a:graphicData>
                </a:graphic>
              </wp:anchor>
            </w:drawing>
          </mc:Choice>
          <mc:Fallback>
            <w:pict>
              <v:shape w14:anchorId="1F4B5E02" id="Graphic 6" o:spid="_x0000_s1026" style="position:absolute;margin-left:610.7pt;margin-top:245.9pt;width:.1pt;height:543.7pt;z-index:15729664;visibility:visible;mso-wrap-style:square;mso-wrap-distance-left:0;mso-wrap-distance-top:0;mso-wrap-distance-right:0;mso-wrap-distance-bottom:0;mso-position-horizontal:absolute;mso-position-horizontal-relative:page;mso-position-vertical:absolute;mso-position-vertical-relative:page;v-text-anchor:top" coordsize="1270,690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" path="m,6904990l,e" filled="f" strokecolor="#b3bbb8" strokeweight=".50553mm">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4C5E8FD0" wp14:editId="62C004C3">
                <wp:simplePos x="0" y="0"/>
                <wp:positionH relativeFrom="page">
                  <wp:posOffset>1480186</wp:posOffset>
                </wp:positionH>
                <wp:positionV relativeFrom="page">
                  <wp:posOffset>10043159</wp:posOffset>
                </wp:positionV>
                <wp:extent cx="166560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5605" cy="1270"/>
                        </a:xfrm>
                        <a:custGeom>
                          <a:avLst/>
                          <a:gdLst/>
                          <a:ahLst/>
                          <a:cxnLst/>
                          <a:rect l="l" t="t" r="r" b="b"/>
                          <a:pathLst>
                            <a:path w="1665605">
                              <a:moveTo>
                                <a:pt x="0" y="0"/>
                              </a:moveTo>
                              <a:lnTo>
                                <a:pt x="1665605" y="0"/>
                              </a:lnTo>
                            </a:path>
                          </a:pathLst>
                        </a:custGeom>
                        <a:ln w="12141">
                          <a:solidFill>
                            <a:srgbClr val="C3CCCF"/>
                          </a:solidFill>
                          <a:prstDash val="solid"/>
                        </a:ln>
                      </wps:spPr>
                      <wps:bodyPr wrap="square" lIns="0" tIns="0" rIns="0" bIns="0" rtlCol="0">
                        <a:prstTxWarp prst="textNoShape">
                          <a:avLst/>
                        </a:prstTxWarp>
                        <a:noAutofit/>
                      </wps:bodyPr>
                    </wps:wsp>
                  </a:graphicData>
                </a:graphic>
              </wp:anchor>
            </w:drawing>
          </mc:Choice>
          <mc:Fallback>
            <w:pict>
              <v:shape w14:anchorId="12A7BC14" id="Graphic 7" o:spid="_x0000_s1026" style="position:absolute;margin-left:116.55pt;margin-top:790.8pt;width:131.15pt;height:.1pt;z-index:15730176;visibility:visible;mso-wrap-style:square;mso-wrap-distance-left:0;mso-wrap-distance-top:0;mso-wrap-distance-right:0;mso-wrap-distance-bottom:0;mso-position-horizontal:absolute;mso-position-horizontal-relative:page;mso-position-vertical:absolute;mso-position-vertical-relative:page;v-text-anchor:top" coordsize="166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" path="m,l1665605,e" filled="f" strokecolor="#c3cccf" strokeweight=".33725mm">
                <v:path arrowok="t"/>
                <w10:wrap anchorx="page" anchory="page"/>
              </v:shape>
            </w:pict>
          </mc:Fallback>
        </mc:AlternateContent>
      </w:r>
      <w:bookmarkStart w:id="2" w:name="Aims_of_the_I&amp;M_Ph.D._Program"/>
      <w:bookmarkEnd w:id="2"/>
      <w:r>
        <w:rPr>
          <w:color w:val="008183"/>
        </w:rPr>
        <w:t>Aims</w:t>
      </w:r>
      <w:r>
        <w:rPr>
          <w:color w:val="008183"/>
          <w:spacing w:val="-4"/>
        </w:rPr>
        <w:t xml:space="preserve"> </w:t>
      </w:r>
      <w:r>
        <w:rPr>
          <w:color w:val="008183"/>
        </w:rPr>
        <w:t>of</w:t>
      </w:r>
      <w:r>
        <w:rPr>
          <w:color w:val="008183"/>
          <w:spacing w:val="-1"/>
        </w:rPr>
        <w:t xml:space="preserve"> </w:t>
      </w:r>
      <w:r>
        <w:rPr>
          <w:color w:val="008183"/>
        </w:rPr>
        <w:t>the</w:t>
      </w:r>
      <w:r>
        <w:rPr>
          <w:color w:val="008183"/>
          <w:spacing w:val="-2"/>
        </w:rPr>
        <w:t xml:space="preserve"> </w:t>
      </w:r>
      <w:r>
        <w:rPr>
          <w:color w:val="008183"/>
        </w:rPr>
        <w:t>I&amp;M</w:t>
      </w:r>
      <w:r>
        <w:rPr>
          <w:color w:val="008183"/>
          <w:spacing w:val="-3"/>
        </w:rPr>
        <w:t xml:space="preserve"> </w:t>
      </w:r>
      <w:r>
        <w:rPr>
          <w:color w:val="008183"/>
        </w:rPr>
        <w:t>Ph.D.</w:t>
      </w:r>
      <w:r>
        <w:rPr>
          <w:color w:val="008183"/>
          <w:spacing w:val="-1"/>
        </w:rPr>
        <w:t xml:space="preserve"> </w:t>
      </w:r>
      <w:r>
        <w:rPr>
          <w:color w:val="008183"/>
          <w:spacing w:val="-2"/>
        </w:rPr>
        <w:t>Program</w:t>
      </w:r>
    </w:p>
    <w:p w14:paraId="64A637B5" w14:textId="77777777" w:rsidR="00CB383E" w:rsidRDefault="0008531C">
      <w:pPr>
        <w:pStyle w:val="BodyText"/>
        <w:spacing w:before="12" w:line="206" w:lineRule="auto"/>
        <w:ind w:left="119" w:right="477"/>
      </w:pPr>
      <w:r>
        <w:t>The</w:t>
      </w:r>
      <w:r>
        <w:rPr>
          <w:spacing w:val="-1"/>
        </w:rPr>
        <w:t xml:space="preserve"> </w:t>
      </w:r>
      <w:r>
        <w:t xml:space="preserve">Information and Media Ph.D. </w:t>
      </w:r>
      <w:r>
        <w:t>Program is an interdisciplinary program drawing primarily on the resources and faculties of the Department of Advertising and Public Relations, (AD+PR); School of Journalism, and the Department of Media and Information (</w:t>
      </w:r>
      <w:proofErr w:type="spellStart"/>
      <w:r>
        <w:t>Ml</w:t>
      </w:r>
      <w:proofErr w:type="spellEnd"/>
      <w:r>
        <w:t>). The program is designed</w:t>
      </w:r>
      <w:r>
        <w:rPr>
          <w:spacing w:val="-3"/>
        </w:rPr>
        <w:t xml:space="preserve"> </w:t>
      </w:r>
      <w:r>
        <w:t>to</w:t>
      </w:r>
      <w:r>
        <w:rPr>
          <w:spacing w:val="-4"/>
        </w:rPr>
        <w:t xml:space="preserve"> </w:t>
      </w:r>
      <w:r>
        <w:t>prepare</w:t>
      </w:r>
      <w:r>
        <w:rPr>
          <w:spacing w:val="-2"/>
        </w:rPr>
        <w:t xml:space="preserve"> </w:t>
      </w:r>
      <w:r>
        <w:t>scholars</w:t>
      </w:r>
      <w:r>
        <w:rPr>
          <w:spacing w:val="-4"/>
        </w:rPr>
        <w:t xml:space="preserve"> </w:t>
      </w:r>
      <w:r>
        <w:t>who</w:t>
      </w:r>
      <w:r>
        <w:rPr>
          <w:spacing w:val="-4"/>
        </w:rPr>
        <w:t xml:space="preserve"> </w:t>
      </w:r>
      <w:r>
        <w:t>may</w:t>
      </w:r>
      <w:r>
        <w:rPr>
          <w:spacing w:val="-3"/>
        </w:rPr>
        <w:t xml:space="preserve"> </w:t>
      </w:r>
      <w:r>
        <w:t>assume</w:t>
      </w:r>
      <w:r>
        <w:rPr>
          <w:spacing w:val="-5"/>
        </w:rPr>
        <w:t xml:space="preserve"> </w:t>
      </w:r>
      <w:r>
        <w:t>positions</w:t>
      </w:r>
      <w:r>
        <w:rPr>
          <w:spacing w:val="-4"/>
        </w:rPr>
        <w:t xml:space="preserve"> </w:t>
      </w:r>
      <w:r>
        <w:t>in</w:t>
      </w:r>
      <w:r>
        <w:rPr>
          <w:spacing w:val="-3"/>
        </w:rPr>
        <w:t xml:space="preserve"> </w:t>
      </w:r>
      <w:r>
        <w:t>higher</w:t>
      </w:r>
      <w:r>
        <w:rPr>
          <w:spacing w:val="-2"/>
        </w:rPr>
        <w:t xml:space="preserve"> </w:t>
      </w:r>
      <w:r>
        <w:t>education,</w:t>
      </w:r>
      <w:r>
        <w:rPr>
          <w:spacing w:val="-4"/>
        </w:rPr>
        <w:t xml:space="preserve"> </w:t>
      </w:r>
      <w:r>
        <w:t>government,</w:t>
      </w:r>
      <w:r>
        <w:rPr>
          <w:spacing w:val="-4"/>
        </w:rPr>
        <w:t xml:space="preserve"> </w:t>
      </w:r>
      <w:r>
        <w:t>and the media and information industries. The main thrust of the program is to train teacher- scholars for university appointments in departments of advertising, journalism, mass commun</w:t>
      </w:r>
      <w:r>
        <w:t>ication, public relations, or information studies. The Information and Media Ph.D. Program was established by the College of Communication Arts and Sciences and the participating departments as an alternative to department-specific doctoral programs. The program combines required coursework, elective and specialization coursework, collaborative research with faculty members, independent research by students and, for many students, a variety of teaching experiences.</w:t>
      </w:r>
    </w:p>
    <w:p w14:paraId="57B3FB1C" w14:textId="77777777" w:rsidR="00CB383E" w:rsidRDefault="00CB383E">
      <w:pPr>
        <w:pStyle w:val="BodyText"/>
        <w:spacing w:before="7"/>
        <w:rPr>
          <w:sz w:val="16"/>
        </w:rPr>
      </w:pPr>
    </w:p>
    <w:p w14:paraId="2EB551A4" w14:textId="77777777" w:rsidR="00CB383E" w:rsidRDefault="0008531C">
      <w:pPr>
        <w:pStyle w:val="BodyText"/>
        <w:spacing w:line="206" w:lineRule="auto"/>
        <w:ind w:left="119" w:right="477"/>
      </w:pPr>
      <w:r>
        <w:t>Graduate study leading to the degree of Doctor of Philosophy develops critical thinking, independent scholarship, originality, and competence in research. Students who complete the program are expected to have depth in a specialized subject area relevant to the media and a genuine understanding of the media overall. Scholarly objectivity and educational leadership are essential to developing law and public policy relating to Information and Media; to using rapidly</w:t>
      </w:r>
      <w:r>
        <w:rPr>
          <w:spacing w:val="-3"/>
        </w:rPr>
        <w:t xml:space="preserve"> </w:t>
      </w:r>
      <w:r>
        <w:t>changing</w:t>
      </w:r>
      <w:r>
        <w:rPr>
          <w:spacing w:val="-3"/>
        </w:rPr>
        <w:t xml:space="preserve"> </w:t>
      </w:r>
      <w:r>
        <w:t>technology</w:t>
      </w:r>
      <w:r>
        <w:rPr>
          <w:spacing w:val="-3"/>
        </w:rPr>
        <w:t xml:space="preserve"> </w:t>
      </w:r>
      <w:r>
        <w:t>in</w:t>
      </w:r>
      <w:r>
        <w:rPr>
          <w:spacing w:val="-3"/>
        </w:rPr>
        <w:t xml:space="preserve"> </w:t>
      </w:r>
      <w:r>
        <w:t>the</w:t>
      </w:r>
      <w:r>
        <w:rPr>
          <w:spacing w:val="-2"/>
        </w:rPr>
        <w:t xml:space="preserve"> </w:t>
      </w:r>
      <w:r>
        <w:t>most</w:t>
      </w:r>
      <w:r>
        <w:rPr>
          <w:spacing w:val="-4"/>
        </w:rPr>
        <w:t xml:space="preserve"> </w:t>
      </w:r>
      <w:r>
        <w:t>efficient</w:t>
      </w:r>
      <w:r>
        <w:rPr>
          <w:spacing w:val="-2"/>
        </w:rPr>
        <w:t xml:space="preserve"> </w:t>
      </w:r>
      <w:r>
        <w:t>and</w:t>
      </w:r>
      <w:r>
        <w:rPr>
          <w:spacing w:val="-3"/>
        </w:rPr>
        <w:t xml:space="preserve"> </w:t>
      </w:r>
      <w:r>
        <w:t>humane</w:t>
      </w:r>
      <w:r>
        <w:rPr>
          <w:spacing w:val="-2"/>
        </w:rPr>
        <w:t xml:space="preserve"> </w:t>
      </w:r>
      <w:r>
        <w:t>ways;</w:t>
      </w:r>
      <w:r>
        <w:rPr>
          <w:spacing w:val="-3"/>
        </w:rPr>
        <w:t xml:space="preserve"> </w:t>
      </w:r>
      <w:r>
        <w:t>to</w:t>
      </w:r>
      <w:r>
        <w:rPr>
          <w:spacing w:val="-4"/>
        </w:rPr>
        <w:t xml:space="preserve"> </w:t>
      </w:r>
      <w:r>
        <w:t>creating</w:t>
      </w:r>
      <w:r>
        <w:rPr>
          <w:spacing w:val="-3"/>
        </w:rPr>
        <w:t xml:space="preserve"> </w:t>
      </w:r>
      <w:r>
        <w:t>messages</w:t>
      </w:r>
      <w:r>
        <w:rPr>
          <w:spacing w:val="-2"/>
        </w:rPr>
        <w:t xml:space="preserve"> </w:t>
      </w:r>
      <w:r>
        <w:t>that communicate</w:t>
      </w:r>
      <w:r>
        <w:rPr>
          <w:spacing w:val="-5"/>
        </w:rPr>
        <w:t xml:space="preserve"> </w:t>
      </w:r>
      <w:r>
        <w:t>most</w:t>
      </w:r>
      <w:r>
        <w:rPr>
          <w:spacing w:val="-2"/>
        </w:rPr>
        <w:t xml:space="preserve"> </w:t>
      </w:r>
      <w:r>
        <w:t>effectively;</w:t>
      </w:r>
      <w:r>
        <w:rPr>
          <w:spacing w:val="-3"/>
        </w:rPr>
        <w:t xml:space="preserve"> </w:t>
      </w:r>
      <w:r>
        <w:t>and</w:t>
      </w:r>
      <w:r>
        <w:rPr>
          <w:spacing w:val="-3"/>
        </w:rPr>
        <w:t xml:space="preserve"> </w:t>
      </w:r>
      <w:r>
        <w:t>to</w:t>
      </w:r>
      <w:r>
        <w:rPr>
          <w:spacing w:val="-4"/>
        </w:rPr>
        <w:t xml:space="preserve"> </w:t>
      </w:r>
      <w:r>
        <w:t>establishing</w:t>
      </w:r>
      <w:r>
        <w:rPr>
          <w:spacing w:val="-3"/>
        </w:rPr>
        <w:t xml:space="preserve"> </w:t>
      </w:r>
      <w:r>
        <w:t>an</w:t>
      </w:r>
      <w:r>
        <w:rPr>
          <w:spacing w:val="-3"/>
        </w:rPr>
        <w:t xml:space="preserve"> </w:t>
      </w:r>
      <w:r>
        <w:t>economic</w:t>
      </w:r>
      <w:r>
        <w:rPr>
          <w:spacing w:val="-4"/>
        </w:rPr>
        <w:t xml:space="preserve"> </w:t>
      </w:r>
      <w:r>
        <w:t>structure</w:t>
      </w:r>
      <w:r>
        <w:rPr>
          <w:spacing w:val="-2"/>
        </w:rPr>
        <w:t xml:space="preserve"> </w:t>
      </w:r>
      <w:r>
        <w:t>that</w:t>
      </w:r>
      <w:r>
        <w:rPr>
          <w:spacing w:val="-4"/>
        </w:rPr>
        <w:t xml:space="preserve"> </w:t>
      </w:r>
      <w:r>
        <w:t>supports</w:t>
      </w:r>
      <w:r>
        <w:rPr>
          <w:spacing w:val="-4"/>
        </w:rPr>
        <w:t xml:space="preserve"> </w:t>
      </w:r>
      <w:r>
        <w:t>the</w:t>
      </w:r>
      <w:r>
        <w:rPr>
          <w:spacing w:val="-5"/>
        </w:rPr>
        <w:t xml:space="preserve"> </w:t>
      </w:r>
      <w:r>
        <w:t>full potential</w:t>
      </w:r>
      <w:r>
        <w:rPr>
          <w:spacing w:val="-3"/>
        </w:rPr>
        <w:t xml:space="preserve"> </w:t>
      </w:r>
      <w:r>
        <w:t>of</w:t>
      </w:r>
      <w:r>
        <w:rPr>
          <w:spacing w:val="-4"/>
        </w:rPr>
        <w:t xml:space="preserve"> </w:t>
      </w:r>
      <w:r>
        <w:t>the</w:t>
      </w:r>
      <w:r>
        <w:rPr>
          <w:spacing w:val="-5"/>
        </w:rPr>
        <w:t xml:space="preserve"> </w:t>
      </w:r>
      <w:r>
        <w:t>media</w:t>
      </w:r>
      <w:r>
        <w:rPr>
          <w:spacing w:val="-3"/>
        </w:rPr>
        <w:t xml:space="preserve"> </w:t>
      </w:r>
      <w:r>
        <w:t>in</w:t>
      </w:r>
      <w:r>
        <w:rPr>
          <w:spacing w:val="-3"/>
        </w:rPr>
        <w:t xml:space="preserve"> </w:t>
      </w:r>
      <w:r>
        <w:t>an</w:t>
      </w:r>
      <w:r>
        <w:rPr>
          <w:spacing w:val="-3"/>
        </w:rPr>
        <w:t xml:space="preserve"> </w:t>
      </w:r>
      <w:r>
        <w:t>information</w:t>
      </w:r>
      <w:r>
        <w:rPr>
          <w:spacing w:val="-1"/>
        </w:rPr>
        <w:t xml:space="preserve"> </w:t>
      </w:r>
      <w:r>
        <w:t>society.</w:t>
      </w:r>
      <w:r>
        <w:rPr>
          <w:spacing w:val="-1"/>
        </w:rPr>
        <w:t xml:space="preserve"> </w:t>
      </w:r>
      <w:r>
        <w:t>Toward</w:t>
      </w:r>
      <w:r>
        <w:rPr>
          <w:spacing w:val="-1"/>
        </w:rPr>
        <w:t xml:space="preserve"> </w:t>
      </w:r>
      <w:r>
        <w:t>those</w:t>
      </w:r>
      <w:r>
        <w:rPr>
          <w:spacing w:val="-2"/>
        </w:rPr>
        <w:t xml:space="preserve"> </w:t>
      </w:r>
      <w:r>
        <w:t>ends,</w:t>
      </w:r>
      <w:r>
        <w:rPr>
          <w:spacing w:val="-1"/>
        </w:rPr>
        <w:t xml:space="preserve"> </w:t>
      </w:r>
      <w:r>
        <w:t>students</w:t>
      </w:r>
      <w:r>
        <w:rPr>
          <w:spacing w:val="-4"/>
        </w:rPr>
        <w:t xml:space="preserve"> </w:t>
      </w:r>
      <w:r>
        <w:t>study</w:t>
      </w:r>
      <w:r>
        <w:rPr>
          <w:spacing w:val="-1"/>
        </w:rPr>
        <w:t xml:space="preserve"> </w:t>
      </w:r>
      <w:r>
        <w:t>the</w:t>
      </w:r>
      <w:r>
        <w:rPr>
          <w:spacing w:val="-2"/>
        </w:rPr>
        <w:t xml:space="preserve"> </w:t>
      </w:r>
      <w:r>
        <w:t xml:space="preserve">effects of media on individuals and society. They study media </w:t>
      </w:r>
      <w:r>
        <w:t>institutions – businesses and government agencies – that are responsible for creating the structures under which media function in the information age. And, of course, they study media messages and information systems themselves, how they are shaped, and how they work.</w:t>
      </w:r>
    </w:p>
    <w:p w14:paraId="7D09CCB4" w14:textId="77777777" w:rsidR="00CB383E" w:rsidRDefault="0008531C">
      <w:pPr>
        <w:pStyle w:val="BodyText"/>
        <w:spacing w:before="190" w:line="206" w:lineRule="auto"/>
        <w:ind w:left="119" w:right="477"/>
      </w:pPr>
      <w:r>
        <w:t xml:space="preserve">The </w:t>
      </w:r>
      <w:proofErr w:type="spellStart"/>
      <w:r>
        <w:t>l&amp;M</w:t>
      </w:r>
      <w:proofErr w:type="spellEnd"/>
      <w:r>
        <w:t xml:space="preserve"> Ph.D. program is a community of scholars that attracts students from around the world who, together with our faculty, celebrate ethnic, cultural, and gender diversity for the benefit</w:t>
      </w:r>
      <w:r>
        <w:rPr>
          <w:spacing w:val="-3"/>
        </w:rPr>
        <w:t xml:space="preserve"> </w:t>
      </w:r>
      <w:r>
        <w:t>of</w:t>
      </w:r>
      <w:r>
        <w:rPr>
          <w:spacing w:val="-3"/>
        </w:rPr>
        <w:t xml:space="preserve"> </w:t>
      </w:r>
      <w:r>
        <w:t>all.</w:t>
      </w:r>
      <w:r>
        <w:rPr>
          <w:spacing w:val="-3"/>
        </w:rPr>
        <w:t xml:space="preserve"> </w:t>
      </w:r>
      <w:r>
        <w:t>Students</w:t>
      </w:r>
      <w:r>
        <w:rPr>
          <w:spacing w:val="-3"/>
        </w:rPr>
        <w:t xml:space="preserve"> </w:t>
      </w:r>
      <w:r>
        <w:t>are</w:t>
      </w:r>
      <w:r>
        <w:rPr>
          <w:spacing w:val="-1"/>
        </w:rPr>
        <w:t xml:space="preserve"> </w:t>
      </w:r>
      <w:r>
        <w:t>expected to</w:t>
      </w:r>
      <w:r>
        <w:rPr>
          <w:spacing w:val="-3"/>
        </w:rPr>
        <w:t xml:space="preserve"> </w:t>
      </w:r>
      <w:r>
        <w:t>be</w:t>
      </w:r>
      <w:r>
        <w:rPr>
          <w:spacing w:val="-4"/>
        </w:rPr>
        <w:t xml:space="preserve"> </w:t>
      </w:r>
      <w:r>
        <w:t>an</w:t>
      </w:r>
      <w:r>
        <w:rPr>
          <w:spacing w:val="-2"/>
        </w:rPr>
        <w:t xml:space="preserve"> </w:t>
      </w:r>
      <w:r>
        <w:t>active</w:t>
      </w:r>
      <w:r>
        <w:rPr>
          <w:spacing w:val="-4"/>
        </w:rPr>
        <w:t xml:space="preserve"> </w:t>
      </w:r>
      <w:r>
        <w:t>part</w:t>
      </w:r>
      <w:r>
        <w:rPr>
          <w:spacing w:val="-1"/>
        </w:rPr>
        <w:t xml:space="preserve"> </w:t>
      </w:r>
      <w:r>
        <w:t>of</w:t>
      </w:r>
      <w:r>
        <w:rPr>
          <w:spacing w:val="-3"/>
        </w:rPr>
        <w:t xml:space="preserve"> </w:t>
      </w:r>
      <w:r>
        <w:t>the</w:t>
      </w:r>
      <w:r>
        <w:rPr>
          <w:spacing w:val="-4"/>
        </w:rPr>
        <w:t xml:space="preserve"> </w:t>
      </w:r>
      <w:r>
        <w:t>intellectual</w:t>
      </w:r>
      <w:r>
        <w:rPr>
          <w:spacing w:val="-2"/>
        </w:rPr>
        <w:t xml:space="preserve"> </w:t>
      </w:r>
      <w:r>
        <w:t>life</w:t>
      </w:r>
      <w:r>
        <w:rPr>
          <w:spacing w:val="-4"/>
        </w:rPr>
        <w:t xml:space="preserve"> </w:t>
      </w:r>
      <w:r>
        <w:t>of</w:t>
      </w:r>
      <w:r>
        <w:rPr>
          <w:spacing w:val="-3"/>
        </w:rPr>
        <w:t xml:space="preserve"> </w:t>
      </w:r>
      <w:r>
        <w:t>the</w:t>
      </w:r>
      <w:r>
        <w:rPr>
          <w:spacing w:val="-4"/>
        </w:rPr>
        <w:t xml:space="preserve"> </w:t>
      </w:r>
      <w:r>
        <w:t xml:space="preserve">program and to </w:t>
      </w:r>
      <w:proofErr w:type="gramStart"/>
      <w:r>
        <w:t>maintain collegial relations with their faculty and with other students at all times</w:t>
      </w:r>
      <w:proofErr w:type="gramEnd"/>
      <w:r>
        <w:t>.</w:t>
      </w:r>
    </w:p>
    <w:p w14:paraId="7BFF0435" w14:textId="77777777" w:rsidR="00CB383E" w:rsidRDefault="0008531C">
      <w:pPr>
        <w:pStyle w:val="BodyText"/>
        <w:spacing w:before="199" w:line="206" w:lineRule="auto"/>
        <w:ind w:left="119" w:right="596"/>
      </w:pPr>
      <w:r>
        <w:t>These</w:t>
      </w:r>
      <w:r>
        <w:rPr>
          <w:spacing w:val="-5"/>
        </w:rPr>
        <w:t xml:space="preserve"> </w:t>
      </w:r>
      <w:r>
        <w:t>procedures,</w:t>
      </w:r>
      <w:r>
        <w:rPr>
          <w:spacing w:val="-1"/>
        </w:rPr>
        <w:t xml:space="preserve"> </w:t>
      </w:r>
      <w:r>
        <w:t>revised</w:t>
      </w:r>
      <w:r>
        <w:rPr>
          <w:spacing w:val="-3"/>
        </w:rPr>
        <w:t xml:space="preserve"> </w:t>
      </w:r>
      <w:r>
        <w:t>in</w:t>
      </w:r>
      <w:r>
        <w:rPr>
          <w:spacing w:val="-3"/>
        </w:rPr>
        <w:t xml:space="preserve"> </w:t>
      </w:r>
      <w:r>
        <w:t>July</w:t>
      </w:r>
      <w:r>
        <w:rPr>
          <w:spacing w:val="-3"/>
        </w:rPr>
        <w:t xml:space="preserve"> </w:t>
      </w:r>
      <w:r>
        <w:t>2019</w:t>
      </w:r>
      <w:r>
        <w:rPr>
          <w:spacing w:val="-4"/>
        </w:rPr>
        <w:t xml:space="preserve"> </w:t>
      </w:r>
      <w:r>
        <w:t>are</w:t>
      </w:r>
      <w:r>
        <w:rPr>
          <w:spacing w:val="-2"/>
        </w:rPr>
        <w:t xml:space="preserve"> </w:t>
      </w:r>
      <w:r>
        <w:t>effective</w:t>
      </w:r>
      <w:r>
        <w:rPr>
          <w:spacing w:val="-5"/>
        </w:rPr>
        <w:t xml:space="preserve"> </w:t>
      </w:r>
      <w:r>
        <w:t>for</w:t>
      </w:r>
      <w:r>
        <w:rPr>
          <w:spacing w:val="-4"/>
        </w:rPr>
        <w:t xml:space="preserve"> </w:t>
      </w:r>
      <w:r>
        <w:t>those</w:t>
      </w:r>
      <w:r>
        <w:rPr>
          <w:spacing w:val="-5"/>
        </w:rPr>
        <w:t xml:space="preserve"> </w:t>
      </w:r>
      <w:r>
        <w:t>students</w:t>
      </w:r>
      <w:r>
        <w:rPr>
          <w:spacing w:val="-2"/>
        </w:rPr>
        <w:t xml:space="preserve"> </w:t>
      </w:r>
      <w:r>
        <w:t>entering</w:t>
      </w:r>
      <w:r>
        <w:rPr>
          <w:spacing w:val="-1"/>
        </w:rPr>
        <w:t xml:space="preserve"> </w:t>
      </w:r>
      <w:r>
        <w:t>Fall</w:t>
      </w:r>
      <w:r>
        <w:rPr>
          <w:spacing w:val="-3"/>
        </w:rPr>
        <w:t xml:space="preserve"> </w:t>
      </w:r>
      <w:r>
        <w:t xml:space="preserve">Semester 2019 and </w:t>
      </w:r>
      <w:r>
        <w:t>thereafter. These procedures may be revised at any time by a majority vote of the Executive Committee. Degree requirements (found in Section Ill) in effect the term of first enrollment</w:t>
      </w:r>
      <w:r>
        <w:rPr>
          <w:spacing w:val="-1"/>
        </w:rPr>
        <w:t xml:space="preserve"> </w:t>
      </w:r>
      <w:r>
        <w:t>in the</w:t>
      </w:r>
      <w:r>
        <w:rPr>
          <w:spacing w:val="-2"/>
        </w:rPr>
        <w:t xml:space="preserve"> </w:t>
      </w:r>
      <w:proofErr w:type="spellStart"/>
      <w:r>
        <w:t>l&amp;M</w:t>
      </w:r>
      <w:proofErr w:type="spellEnd"/>
      <w:r>
        <w:t xml:space="preserve"> Ph.D.</w:t>
      </w:r>
      <w:r>
        <w:rPr>
          <w:spacing w:val="-1"/>
        </w:rPr>
        <w:t xml:space="preserve"> </w:t>
      </w:r>
      <w:r>
        <w:t>Program apply for</w:t>
      </w:r>
      <w:r>
        <w:rPr>
          <w:spacing w:val="-1"/>
        </w:rPr>
        <w:t xml:space="preserve"> </w:t>
      </w:r>
      <w:r>
        <w:t>the individual student.</w:t>
      </w:r>
      <w:r>
        <w:rPr>
          <w:spacing w:val="-1"/>
        </w:rPr>
        <w:t xml:space="preserve"> </w:t>
      </w:r>
      <w:r>
        <w:t>In the</w:t>
      </w:r>
      <w:r>
        <w:rPr>
          <w:spacing w:val="-2"/>
        </w:rPr>
        <w:t xml:space="preserve"> </w:t>
      </w:r>
      <w:r>
        <w:t>event</w:t>
      </w:r>
      <w:r>
        <w:rPr>
          <w:spacing w:val="-1"/>
        </w:rPr>
        <w:t xml:space="preserve"> </w:t>
      </w:r>
      <w:r>
        <w:t>of revisions in</w:t>
      </w:r>
      <w:r>
        <w:rPr>
          <w:spacing w:val="-3"/>
        </w:rPr>
        <w:t xml:space="preserve"> </w:t>
      </w:r>
      <w:r>
        <w:t>degree</w:t>
      </w:r>
      <w:r>
        <w:rPr>
          <w:spacing w:val="-2"/>
        </w:rPr>
        <w:t xml:space="preserve"> </w:t>
      </w:r>
      <w:r>
        <w:t>requirements,</w:t>
      </w:r>
      <w:r>
        <w:rPr>
          <w:spacing w:val="-2"/>
        </w:rPr>
        <w:t xml:space="preserve"> </w:t>
      </w:r>
      <w:r>
        <w:t>university</w:t>
      </w:r>
      <w:r>
        <w:rPr>
          <w:spacing w:val="-3"/>
        </w:rPr>
        <w:t xml:space="preserve"> </w:t>
      </w:r>
      <w:r>
        <w:t>policy</w:t>
      </w:r>
      <w:r>
        <w:rPr>
          <w:spacing w:val="-3"/>
        </w:rPr>
        <w:t xml:space="preserve"> </w:t>
      </w:r>
      <w:r>
        <w:t>allows</w:t>
      </w:r>
      <w:r>
        <w:rPr>
          <w:spacing w:val="-2"/>
        </w:rPr>
        <w:t xml:space="preserve"> </w:t>
      </w:r>
      <w:r>
        <w:t>students</w:t>
      </w:r>
      <w:r>
        <w:rPr>
          <w:spacing w:val="-4"/>
        </w:rPr>
        <w:t xml:space="preserve"> </w:t>
      </w:r>
      <w:r>
        <w:t>to</w:t>
      </w:r>
      <w:r>
        <w:rPr>
          <w:spacing w:val="-4"/>
        </w:rPr>
        <w:t xml:space="preserve"> </w:t>
      </w:r>
      <w:r>
        <w:t>opt</w:t>
      </w:r>
      <w:r>
        <w:rPr>
          <w:spacing w:val="-4"/>
        </w:rPr>
        <w:t xml:space="preserve"> </w:t>
      </w:r>
      <w:r>
        <w:t>for</w:t>
      </w:r>
      <w:r>
        <w:rPr>
          <w:spacing w:val="-4"/>
        </w:rPr>
        <w:t xml:space="preserve"> </w:t>
      </w:r>
      <w:r>
        <w:t>the</w:t>
      </w:r>
      <w:r>
        <w:rPr>
          <w:spacing w:val="-2"/>
        </w:rPr>
        <w:t xml:space="preserve"> </w:t>
      </w:r>
      <w:r>
        <w:t>requirements</w:t>
      </w:r>
      <w:r>
        <w:rPr>
          <w:spacing w:val="-4"/>
        </w:rPr>
        <w:t xml:space="preserve"> </w:t>
      </w:r>
      <w:r>
        <w:t>in</w:t>
      </w:r>
      <w:r>
        <w:rPr>
          <w:spacing w:val="-3"/>
        </w:rPr>
        <w:t xml:space="preserve"> </w:t>
      </w:r>
      <w:r>
        <w:t>effect when they first entered the program or to choose revised requirements. The decision should be</w:t>
      </w:r>
      <w:r>
        <w:rPr>
          <w:spacing w:val="-1"/>
        </w:rPr>
        <w:t xml:space="preserve"> </w:t>
      </w:r>
      <w:r>
        <w:t>consulted with the</w:t>
      </w:r>
      <w:r>
        <w:rPr>
          <w:spacing w:val="-1"/>
        </w:rPr>
        <w:t xml:space="preserve"> </w:t>
      </w:r>
      <w:proofErr w:type="spellStart"/>
      <w:r>
        <w:t>l&amp;M</w:t>
      </w:r>
      <w:proofErr w:type="spellEnd"/>
      <w:r>
        <w:t xml:space="preserve"> Ph.D. Program Director. Revis</w:t>
      </w:r>
      <w:r>
        <w:t>ions in procedures that do not affect program requirements are effective at the time they are adopted.</w:t>
      </w:r>
    </w:p>
    <w:p w14:paraId="015157F9" w14:textId="77777777" w:rsidR="00CB383E" w:rsidRDefault="0008531C">
      <w:pPr>
        <w:pStyle w:val="BodyText"/>
        <w:spacing w:before="193" w:line="206" w:lineRule="auto"/>
        <w:ind w:left="119" w:right="501"/>
      </w:pPr>
      <w:r>
        <w:t>With this overview</w:t>
      </w:r>
      <w:r>
        <w:rPr>
          <w:spacing w:val="-1"/>
        </w:rPr>
        <w:t xml:space="preserve"> </w:t>
      </w:r>
      <w:r>
        <w:t>in mind, what follows is a description of program milestones, requirements, and procedures for completing the program. While this description is reasonably comprehensive,</w:t>
      </w:r>
      <w:r>
        <w:rPr>
          <w:spacing w:val="-4"/>
        </w:rPr>
        <w:t xml:space="preserve"> </w:t>
      </w:r>
      <w:r>
        <w:t>students</w:t>
      </w:r>
      <w:r>
        <w:rPr>
          <w:spacing w:val="-4"/>
        </w:rPr>
        <w:t xml:space="preserve"> </w:t>
      </w:r>
      <w:r>
        <w:t>and</w:t>
      </w:r>
      <w:r>
        <w:rPr>
          <w:spacing w:val="-3"/>
        </w:rPr>
        <w:t xml:space="preserve"> </w:t>
      </w:r>
      <w:r>
        <w:t>faculty</w:t>
      </w:r>
      <w:r>
        <w:rPr>
          <w:spacing w:val="-1"/>
        </w:rPr>
        <w:t xml:space="preserve"> </w:t>
      </w:r>
      <w:r>
        <w:t>should</w:t>
      </w:r>
      <w:r>
        <w:rPr>
          <w:spacing w:val="-3"/>
        </w:rPr>
        <w:t xml:space="preserve"> </w:t>
      </w:r>
      <w:r>
        <w:t>keep</w:t>
      </w:r>
      <w:r>
        <w:rPr>
          <w:spacing w:val="-3"/>
        </w:rPr>
        <w:t xml:space="preserve"> </w:t>
      </w:r>
      <w:r>
        <w:t>in</w:t>
      </w:r>
      <w:r>
        <w:rPr>
          <w:spacing w:val="-3"/>
        </w:rPr>
        <w:t xml:space="preserve"> </w:t>
      </w:r>
      <w:r>
        <w:t>mind</w:t>
      </w:r>
      <w:r>
        <w:rPr>
          <w:spacing w:val="-3"/>
        </w:rPr>
        <w:t xml:space="preserve"> </w:t>
      </w:r>
      <w:r>
        <w:t>that</w:t>
      </w:r>
      <w:r>
        <w:rPr>
          <w:spacing w:val="-4"/>
        </w:rPr>
        <w:t xml:space="preserve"> </w:t>
      </w:r>
      <w:r>
        <w:t>the</w:t>
      </w:r>
      <w:r>
        <w:rPr>
          <w:spacing w:val="-5"/>
        </w:rPr>
        <w:t xml:space="preserve"> </w:t>
      </w:r>
      <w:r>
        <w:t>University</w:t>
      </w:r>
      <w:r>
        <w:rPr>
          <w:spacing w:val="-3"/>
        </w:rPr>
        <w:t xml:space="preserve"> </w:t>
      </w:r>
      <w:r>
        <w:t>and</w:t>
      </w:r>
      <w:r>
        <w:rPr>
          <w:spacing w:val="-3"/>
        </w:rPr>
        <w:t xml:space="preserve"> </w:t>
      </w:r>
      <w:r>
        <w:t>the</w:t>
      </w:r>
      <w:r>
        <w:rPr>
          <w:spacing w:val="-5"/>
        </w:rPr>
        <w:t xml:space="preserve"> </w:t>
      </w:r>
      <w:r>
        <w:t>Graduate School have various requirements and guidelines that apply to all doctoral students at Michigan State University, some of which are not contained in this description of program- specific requirements.</w:t>
      </w:r>
    </w:p>
    <w:p w14:paraId="28A8A288" w14:textId="77777777" w:rsidR="00CB383E" w:rsidRDefault="00CB383E">
      <w:pPr>
        <w:pStyle w:val="BodyText"/>
        <w:spacing w:before="7"/>
        <w:rPr>
          <w:sz w:val="16"/>
        </w:rPr>
      </w:pPr>
    </w:p>
    <w:p w14:paraId="6870024A" w14:textId="77777777" w:rsidR="00CB383E" w:rsidRDefault="0008531C">
      <w:pPr>
        <w:pStyle w:val="Heading2"/>
        <w:spacing w:line="317" w:lineRule="exact"/>
      </w:pPr>
      <w:bookmarkStart w:id="3" w:name="Graduate_Student_Participation_in_Academ"/>
      <w:bookmarkEnd w:id="3"/>
      <w:r>
        <w:rPr>
          <w:color w:val="008183"/>
        </w:rPr>
        <w:t>Graduate</w:t>
      </w:r>
      <w:r>
        <w:rPr>
          <w:color w:val="008183"/>
          <w:spacing w:val="-4"/>
        </w:rPr>
        <w:t xml:space="preserve"> </w:t>
      </w:r>
      <w:r>
        <w:rPr>
          <w:color w:val="008183"/>
        </w:rPr>
        <w:t>Student</w:t>
      </w:r>
      <w:r>
        <w:rPr>
          <w:color w:val="008183"/>
          <w:spacing w:val="-5"/>
        </w:rPr>
        <w:t xml:space="preserve"> </w:t>
      </w:r>
      <w:r>
        <w:rPr>
          <w:color w:val="008183"/>
        </w:rPr>
        <w:t>Participation</w:t>
      </w:r>
      <w:r>
        <w:rPr>
          <w:color w:val="008183"/>
          <w:spacing w:val="-5"/>
        </w:rPr>
        <w:t xml:space="preserve"> </w:t>
      </w:r>
      <w:r>
        <w:rPr>
          <w:color w:val="008183"/>
        </w:rPr>
        <w:t>in</w:t>
      </w:r>
      <w:r>
        <w:rPr>
          <w:color w:val="008183"/>
          <w:spacing w:val="-3"/>
        </w:rPr>
        <w:t xml:space="preserve"> </w:t>
      </w:r>
      <w:r>
        <w:rPr>
          <w:color w:val="008183"/>
        </w:rPr>
        <w:t>Academic</w:t>
      </w:r>
      <w:r>
        <w:rPr>
          <w:color w:val="008183"/>
          <w:spacing w:val="-4"/>
        </w:rPr>
        <w:t xml:space="preserve"> </w:t>
      </w:r>
      <w:r>
        <w:rPr>
          <w:color w:val="008183"/>
          <w:spacing w:val="-2"/>
        </w:rPr>
        <w:t>Governance</w:t>
      </w:r>
    </w:p>
    <w:p w14:paraId="2C14AFC8" w14:textId="77777777" w:rsidR="00CB383E" w:rsidRDefault="0008531C">
      <w:pPr>
        <w:pStyle w:val="BodyText"/>
        <w:spacing w:before="14" w:line="206" w:lineRule="auto"/>
        <w:ind w:left="119" w:right="521"/>
      </w:pPr>
      <w:r>
        <w:t>The faculty of the Information and Media Ph.D. Program includes the tenure stream faculty members</w:t>
      </w:r>
      <w:r>
        <w:rPr>
          <w:spacing w:val="-4"/>
        </w:rPr>
        <w:t xml:space="preserve"> </w:t>
      </w:r>
      <w:r>
        <w:t>of</w:t>
      </w:r>
      <w:r>
        <w:rPr>
          <w:spacing w:val="-4"/>
        </w:rPr>
        <w:t xml:space="preserve"> </w:t>
      </w:r>
      <w:r>
        <w:t>the</w:t>
      </w:r>
      <w:r>
        <w:rPr>
          <w:spacing w:val="-5"/>
        </w:rPr>
        <w:t xml:space="preserve"> </w:t>
      </w:r>
      <w:r>
        <w:t>participating</w:t>
      </w:r>
      <w:r>
        <w:rPr>
          <w:spacing w:val="-3"/>
        </w:rPr>
        <w:t xml:space="preserve"> </w:t>
      </w:r>
      <w:r>
        <w:t>departments</w:t>
      </w:r>
      <w:r>
        <w:rPr>
          <w:spacing w:val="-4"/>
        </w:rPr>
        <w:t xml:space="preserve"> </w:t>
      </w:r>
      <w:r>
        <w:t>and</w:t>
      </w:r>
      <w:r>
        <w:rPr>
          <w:spacing w:val="-3"/>
        </w:rPr>
        <w:t xml:space="preserve"> </w:t>
      </w:r>
      <w:r>
        <w:t>other</w:t>
      </w:r>
      <w:r>
        <w:rPr>
          <w:spacing w:val="-1"/>
        </w:rPr>
        <w:t xml:space="preserve"> </w:t>
      </w:r>
      <w:r>
        <w:t>faculty</w:t>
      </w:r>
      <w:r>
        <w:rPr>
          <w:spacing w:val="-3"/>
        </w:rPr>
        <w:t xml:space="preserve"> </w:t>
      </w:r>
      <w:r>
        <w:t>in</w:t>
      </w:r>
      <w:r>
        <w:rPr>
          <w:spacing w:val="-3"/>
        </w:rPr>
        <w:t xml:space="preserve"> </w:t>
      </w:r>
      <w:r>
        <w:t>those</w:t>
      </w:r>
      <w:r>
        <w:rPr>
          <w:spacing w:val="-5"/>
        </w:rPr>
        <w:t xml:space="preserve"> </w:t>
      </w:r>
      <w:r>
        <w:t>departments</w:t>
      </w:r>
      <w:r>
        <w:rPr>
          <w:spacing w:val="-2"/>
        </w:rPr>
        <w:t xml:space="preserve"> </w:t>
      </w:r>
      <w:r>
        <w:t>who</w:t>
      </w:r>
      <w:r>
        <w:rPr>
          <w:spacing w:val="-1"/>
        </w:rPr>
        <w:t xml:space="preserve"> </w:t>
      </w:r>
      <w:r>
        <w:t>have permission from the Graduate School to serve on Ph.D. committees. The Information and</w:t>
      </w:r>
    </w:p>
    <w:p w14:paraId="30A85430" w14:textId="77777777" w:rsidR="00CB383E" w:rsidRDefault="00CB383E">
      <w:pPr>
        <w:spacing w:line="206" w:lineRule="auto"/>
        <w:sectPr w:rsidR="00CB383E">
          <w:footerReference w:type="default" r:id="rId27"/>
          <w:pgSz w:w="12240" w:h="15840"/>
          <w:pgMar w:top="1340" w:right="960" w:bottom="1400" w:left="1320" w:header="0" w:footer="1200" w:gutter="0"/>
          <w:cols w:space="720"/>
        </w:sectPr>
      </w:pPr>
    </w:p>
    <w:p w14:paraId="44B288AF" w14:textId="77777777" w:rsidR="00CB383E" w:rsidRDefault="0008531C">
      <w:pPr>
        <w:pStyle w:val="BodyText"/>
        <w:spacing w:before="72" w:line="206" w:lineRule="auto"/>
        <w:ind w:left="120" w:right="552"/>
        <w:jc w:val="both"/>
      </w:pPr>
      <w:proofErr w:type="gramStart"/>
      <w:r>
        <w:lastRenderedPageBreak/>
        <w:t>Media</w:t>
      </w:r>
      <w:proofErr w:type="gramEnd"/>
      <w:r>
        <w:t xml:space="preserve"> Executive</w:t>
      </w:r>
      <w:r>
        <w:rPr>
          <w:spacing w:val="-2"/>
        </w:rPr>
        <w:t xml:space="preserve"> </w:t>
      </w:r>
      <w:r>
        <w:t>Committee</w:t>
      </w:r>
      <w:r>
        <w:rPr>
          <w:spacing w:val="-2"/>
        </w:rPr>
        <w:t xml:space="preserve"> </w:t>
      </w:r>
      <w:r>
        <w:t>makes policy decisions covering the</w:t>
      </w:r>
      <w:r>
        <w:rPr>
          <w:spacing w:val="-2"/>
        </w:rPr>
        <w:t xml:space="preserve"> </w:t>
      </w:r>
      <w:r>
        <w:t>procedures described in this manual.</w:t>
      </w:r>
      <w:r>
        <w:rPr>
          <w:spacing w:val="-4"/>
        </w:rPr>
        <w:t xml:space="preserve"> </w:t>
      </w:r>
      <w:r>
        <w:t>Changes</w:t>
      </w:r>
      <w:r>
        <w:rPr>
          <w:spacing w:val="-4"/>
        </w:rPr>
        <w:t xml:space="preserve"> </w:t>
      </w:r>
      <w:r>
        <w:t>in</w:t>
      </w:r>
      <w:r>
        <w:rPr>
          <w:spacing w:val="-3"/>
        </w:rPr>
        <w:t xml:space="preserve"> </w:t>
      </w:r>
      <w:r>
        <w:t>graduate</w:t>
      </w:r>
      <w:r>
        <w:rPr>
          <w:spacing w:val="-2"/>
        </w:rPr>
        <w:t xml:space="preserve"> </w:t>
      </w:r>
      <w:r>
        <w:t>catalog</w:t>
      </w:r>
      <w:r>
        <w:rPr>
          <w:spacing w:val="-3"/>
        </w:rPr>
        <w:t xml:space="preserve"> </w:t>
      </w:r>
      <w:r>
        <w:t>copy</w:t>
      </w:r>
      <w:r>
        <w:rPr>
          <w:spacing w:val="-3"/>
        </w:rPr>
        <w:t xml:space="preserve"> </w:t>
      </w:r>
      <w:r>
        <w:t>require</w:t>
      </w:r>
      <w:r>
        <w:rPr>
          <w:spacing w:val="-5"/>
        </w:rPr>
        <w:t xml:space="preserve"> </w:t>
      </w:r>
      <w:r>
        <w:t>approval</w:t>
      </w:r>
      <w:r>
        <w:rPr>
          <w:spacing w:val="-3"/>
        </w:rPr>
        <w:t xml:space="preserve"> </w:t>
      </w:r>
      <w:r>
        <w:t>by</w:t>
      </w:r>
      <w:r>
        <w:rPr>
          <w:spacing w:val="-3"/>
        </w:rPr>
        <w:t xml:space="preserve"> </w:t>
      </w:r>
      <w:r>
        <w:t>the</w:t>
      </w:r>
      <w:r>
        <w:rPr>
          <w:spacing w:val="-5"/>
        </w:rPr>
        <w:t xml:space="preserve"> </w:t>
      </w:r>
      <w:proofErr w:type="spellStart"/>
      <w:r>
        <w:t>l&amp;M</w:t>
      </w:r>
      <w:proofErr w:type="spellEnd"/>
      <w:r>
        <w:rPr>
          <w:spacing w:val="-1"/>
        </w:rPr>
        <w:t xml:space="preserve"> </w:t>
      </w:r>
      <w:r>
        <w:t>Ph.D.</w:t>
      </w:r>
      <w:r>
        <w:rPr>
          <w:spacing w:val="-4"/>
        </w:rPr>
        <w:t xml:space="preserve"> </w:t>
      </w:r>
      <w:r>
        <w:t>faculty</w:t>
      </w:r>
      <w:r>
        <w:rPr>
          <w:spacing w:val="-1"/>
        </w:rPr>
        <w:t xml:space="preserve"> </w:t>
      </w:r>
      <w:r>
        <w:t>members in each of the three units.</w:t>
      </w:r>
    </w:p>
    <w:p w14:paraId="103273D9" w14:textId="77777777" w:rsidR="00CB383E" w:rsidRDefault="00CB383E">
      <w:pPr>
        <w:pStyle w:val="BodyText"/>
        <w:rPr>
          <w:sz w:val="17"/>
        </w:rPr>
      </w:pPr>
    </w:p>
    <w:p w14:paraId="7A93103D" w14:textId="77777777" w:rsidR="00CB383E" w:rsidRDefault="0008531C">
      <w:pPr>
        <w:pStyle w:val="BodyText"/>
        <w:spacing w:line="206" w:lineRule="auto"/>
        <w:ind w:left="120" w:right="477"/>
      </w:pPr>
      <w:r>
        <w:t xml:space="preserve">The Executive Committee consists of the </w:t>
      </w:r>
      <w:proofErr w:type="spellStart"/>
      <w:r>
        <w:t>l&amp;M</w:t>
      </w:r>
      <w:proofErr w:type="spellEnd"/>
      <w:r>
        <w:t xml:space="preserve"> Ph.D. Program Director, three </w:t>
      </w:r>
      <w:proofErr w:type="spellStart"/>
      <w:r>
        <w:t>l&amp;M</w:t>
      </w:r>
      <w:proofErr w:type="spellEnd"/>
      <w:r>
        <w:t xml:space="preserve"> Ph.D. Unit Coordinators, the chairperson or director of each department or school, and a student representative. The Associate Dean for Graduate Studies is an ex officio member. The unit coordinators are</w:t>
      </w:r>
      <w:r>
        <w:rPr>
          <w:spacing w:val="-1"/>
        </w:rPr>
        <w:t xml:space="preserve"> </w:t>
      </w:r>
      <w:r>
        <w:t>appointed from among the</w:t>
      </w:r>
      <w:r>
        <w:rPr>
          <w:spacing w:val="-1"/>
        </w:rPr>
        <w:t xml:space="preserve"> </w:t>
      </w:r>
      <w:proofErr w:type="spellStart"/>
      <w:r>
        <w:t>l&amp;M</w:t>
      </w:r>
      <w:proofErr w:type="spellEnd"/>
      <w:r>
        <w:t xml:space="preserve"> Ph.D. faculty according to the</w:t>
      </w:r>
      <w:r>
        <w:rPr>
          <w:spacing w:val="-1"/>
        </w:rPr>
        <w:t xml:space="preserve"> </w:t>
      </w:r>
      <w:r>
        <w:t>procedures specified by their respective units. The Program Director is selected by the Executive Committee</w:t>
      </w:r>
      <w:r>
        <w:rPr>
          <w:spacing w:val="-5"/>
        </w:rPr>
        <w:t xml:space="preserve"> </w:t>
      </w:r>
      <w:r>
        <w:t>in</w:t>
      </w:r>
      <w:r>
        <w:rPr>
          <w:spacing w:val="-1"/>
        </w:rPr>
        <w:t xml:space="preserve"> </w:t>
      </w:r>
      <w:r>
        <w:t>consultation</w:t>
      </w:r>
      <w:r>
        <w:rPr>
          <w:spacing w:val="-3"/>
        </w:rPr>
        <w:t xml:space="preserve"> </w:t>
      </w:r>
      <w:r>
        <w:t>with</w:t>
      </w:r>
      <w:r>
        <w:rPr>
          <w:spacing w:val="-1"/>
        </w:rPr>
        <w:t xml:space="preserve"> </w:t>
      </w:r>
      <w:r>
        <w:t>the</w:t>
      </w:r>
      <w:r>
        <w:rPr>
          <w:spacing w:val="-5"/>
        </w:rPr>
        <w:t xml:space="preserve"> </w:t>
      </w:r>
      <w:r>
        <w:t>dean</w:t>
      </w:r>
      <w:r>
        <w:rPr>
          <w:spacing w:val="-3"/>
        </w:rPr>
        <w:t xml:space="preserve"> </w:t>
      </w:r>
      <w:r>
        <w:t>of</w:t>
      </w:r>
      <w:r>
        <w:rPr>
          <w:spacing w:val="-4"/>
        </w:rPr>
        <w:t xml:space="preserve"> </w:t>
      </w:r>
      <w:r>
        <w:t>the</w:t>
      </w:r>
      <w:r>
        <w:rPr>
          <w:spacing w:val="-2"/>
        </w:rPr>
        <w:t xml:space="preserve"> </w:t>
      </w:r>
      <w:r>
        <w:t>college·</w:t>
      </w:r>
      <w:r>
        <w:rPr>
          <w:spacing w:val="-4"/>
        </w:rPr>
        <w:t xml:space="preserve"> </w:t>
      </w:r>
      <w:r>
        <w:t>Unit</w:t>
      </w:r>
      <w:r>
        <w:rPr>
          <w:spacing w:val="-2"/>
        </w:rPr>
        <w:t xml:space="preserve"> </w:t>
      </w:r>
      <w:r>
        <w:t>Coordinators</w:t>
      </w:r>
      <w:r>
        <w:rPr>
          <w:spacing w:val="-4"/>
        </w:rPr>
        <w:t xml:space="preserve"> </w:t>
      </w:r>
      <w:r>
        <w:t>for</w:t>
      </w:r>
      <w:r>
        <w:rPr>
          <w:spacing w:val="-4"/>
        </w:rPr>
        <w:t xml:space="preserve"> </w:t>
      </w:r>
      <w:r>
        <w:t>the</w:t>
      </w:r>
      <w:r>
        <w:rPr>
          <w:spacing w:val="-5"/>
        </w:rPr>
        <w:t xml:space="preserve"> </w:t>
      </w:r>
      <w:r>
        <w:t>academic year shall be appointed at the beginning of each Fall Seme</w:t>
      </w:r>
      <w:r>
        <w:t>ster.</w:t>
      </w:r>
    </w:p>
    <w:p w14:paraId="76E2EE24" w14:textId="77777777" w:rsidR="00CB383E" w:rsidRDefault="0008531C">
      <w:pPr>
        <w:pStyle w:val="BodyText"/>
        <w:spacing w:before="194" w:line="206" w:lineRule="auto"/>
        <w:ind w:left="119" w:right="501"/>
      </w:pPr>
      <w:r>
        <w:t xml:space="preserve">Students select three voting representatives on the Executive Committee. The student representatives participate in all functions of the Executive Committee involving matters of general policy but are excluded from matters of individual student admissions and evaluation. The student representatives also advise the </w:t>
      </w:r>
      <w:proofErr w:type="spellStart"/>
      <w:r>
        <w:t>l&amp;M</w:t>
      </w:r>
      <w:proofErr w:type="spellEnd"/>
      <w:r>
        <w:t xml:space="preserve"> Ph.D. Program Director regarding student concerns between Executive Committee meetings. The selection of the student representatives</w:t>
      </w:r>
      <w:r>
        <w:rPr>
          <w:spacing w:val="-3"/>
        </w:rPr>
        <w:t xml:space="preserve"> </w:t>
      </w:r>
      <w:r>
        <w:t>shall</w:t>
      </w:r>
      <w:r>
        <w:rPr>
          <w:spacing w:val="-2"/>
        </w:rPr>
        <w:t xml:space="preserve"> </w:t>
      </w:r>
      <w:r>
        <w:t>be</w:t>
      </w:r>
      <w:r>
        <w:rPr>
          <w:spacing w:val="-1"/>
        </w:rPr>
        <w:t xml:space="preserve"> </w:t>
      </w:r>
      <w:r>
        <w:t>made</w:t>
      </w:r>
      <w:r>
        <w:rPr>
          <w:spacing w:val="-4"/>
        </w:rPr>
        <w:t xml:space="preserve"> </w:t>
      </w:r>
      <w:r>
        <w:t>by</w:t>
      </w:r>
      <w:r>
        <w:rPr>
          <w:spacing w:val="-2"/>
        </w:rPr>
        <w:t xml:space="preserve"> </w:t>
      </w:r>
      <w:r>
        <w:t>a</w:t>
      </w:r>
      <w:r>
        <w:rPr>
          <w:spacing w:val="-2"/>
        </w:rPr>
        <w:t xml:space="preserve"> </w:t>
      </w:r>
      <w:r>
        <w:t>vote</w:t>
      </w:r>
      <w:r>
        <w:rPr>
          <w:spacing w:val="-1"/>
        </w:rPr>
        <w:t xml:space="preserve"> </w:t>
      </w:r>
      <w:r>
        <w:t>of</w:t>
      </w:r>
      <w:r>
        <w:rPr>
          <w:spacing w:val="-3"/>
        </w:rPr>
        <w:t xml:space="preserve"> </w:t>
      </w:r>
      <w:r>
        <w:t>the</w:t>
      </w:r>
      <w:r>
        <w:rPr>
          <w:spacing w:val="-4"/>
        </w:rPr>
        <w:t xml:space="preserve"> </w:t>
      </w:r>
      <w:r>
        <w:t>student</w:t>
      </w:r>
      <w:r>
        <w:rPr>
          <w:spacing w:val="-3"/>
        </w:rPr>
        <w:t xml:space="preserve"> </w:t>
      </w:r>
      <w:r>
        <w:t>body</w:t>
      </w:r>
      <w:r>
        <w:rPr>
          <w:spacing w:val="-1"/>
        </w:rPr>
        <w:t xml:space="preserve"> </w:t>
      </w:r>
      <w:r>
        <w:t>via</w:t>
      </w:r>
      <w:r>
        <w:rPr>
          <w:spacing w:val="-2"/>
        </w:rPr>
        <w:t xml:space="preserve"> </w:t>
      </w:r>
      <w:proofErr w:type="gramStart"/>
      <w:r>
        <w:t>the</w:t>
      </w:r>
      <w:r>
        <w:rPr>
          <w:spacing w:val="-4"/>
        </w:rPr>
        <w:t xml:space="preserve"> </w:t>
      </w:r>
      <w:r>
        <w:t>ADSIM</w:t>
      </w:r>
      <w:proofErr w:type="gramEnd"/>
      <w:r>
        <w:rPr>
          <w:spacing w:val="-2"/>
        </w:rPr>
        <w:t xml:space="preserve"> </w:t>
      </w:r>
      <w:r>
        <w:t>at</w:t>
      </w:r>
      <w:r>
        <w:rPr>
          <w:spacing w:val="-3"/>
        </w:rPr>
        <w:t xml:space="preserve"> </w:t>
      </w:r>
      <w:r>
        <w:t>the</w:t>
      </w:r>
      <w:r>
        <w:rPr>
          <w:spacing w:val="-4"/>
        </w:rPr>
        <w:t xml:space="preserve"> </w:t>
      </w:r>
      <w:r>
        <w:t>beginning</w:t>
      </w:r>
      <w:r>
        <w:rPr>
          <w:spacing w:val="-2"/>
        </w:rPr>
        <w:t xml:space="preserve"> </w:t>
      </w:r>
      <w:r>
        <w:t>of each Fall Semester.</w:t>
      </w:r>
    </w:p>
    <w:p w14:paraId="7AD6D030" w14:textId="77777777" w:rsidR="00CB383E" w:rsidRDefault="0008531C">
      <w:pPr>
        <w:pStyle w:val="BodyText"/>
        <w:spacing w:before="196" w:line="206" w:lineRule="auto"/>
        <w:ind w:left="120" w:right="596"/>
      </w:pPr>
      <w:r>
        <w:t>Minutes and summaries of Executive Committee meetings, excluding confidential student matters, are circulated to all Information and Media Ph.D. faculty and all students in the program.</w:t>
      </w:r>
      <w:r>
        <w:rPr>
          <w:spacing w:val="-3"/>
        </w:rPr>
        <w:t xml:space="preserve"> </w:t>
      </w:r>
      <w:r>
        <w:t>Minutes</w:t>
      </w:r>
      <w:r>
        <w:rPr>
          <w:spacing w:val="-4"/>
        </w:rPr>
        <w:t xml:space="preserve"> </w:t>
      </w:r>
      <w:r>
        <w:t>containing</w:t>
      </w:r>
      <w:r>
        <w:rPr>
          <w:spacing w:val="-5"/>
        </w:rPr>
        <w:t xml:space="preserve"> </w:t>
      </w:r>
      <w:r>
        <w:t>confidential</w:t>
      </w:r>
      <w:r>
        <w:rPr>
          <w:spacing w:val="-5"/>
        </w:rPr>
        <w:t xml:space="preserve"> </w:t>
      </w:r>
      <w:r>
        <w:t>student</w:t>
      </w:r>
      <w:r>
        <w:rPr>
          <w:spacing w:val="-4"/>
        </w:rPr>
        <w:t xml:space="preserve"> </w:t>
      </w:r>
      <w:r>
        <w:t>matters</w:t>
      </w:r>
      <w:r>
        <w:rPr>
          <w:spacing w:val="-6"/>
        </w:rPr>
        <w:t xml:space="preserve"> </w:t>
      </w:r>
      <w:r>
        <w:t>are</w:t>
      </w:r>
      <w:r>
        <w:rPr>
          <w:spacing w:val="-4"/>
        </w:rPr>
        <w:t xml:space="preserve"> </w:t>
      </w:r>
      <w:r>
        <w:t>circulated</w:t>
      </w:r>
      <w:r>
        <w:rPr>
          <w:spacing w:val="-5"/>
        </w:rPr>
        <w:t xml:space="preserve"> </w:t>
      </w:r>
      <w:r>
        <w:t>to</w:t>
      </w:r>
      <w:r>
        <w:rPr>
          <w:spacing w:val="-6"/>
        </w:rPr>
        <w:t xml:space="preserve"> </w:t>
      </w:r>
      <w:r>
        <w:t>faculty</w:t>
      </w:r>
      <w:r>
        <w:rPr>
          <w:spacing w:val="-5"/>
        </w:rPr>
        <w:t xml:space="preserve"> </w:t>
      </w:r>
      <w:r>
        <w:t>members on the Executive Committee and are maintained in the program office.</w:t>
      </w:r>
    </w:p>
    <w:p w14:paraId="1DFDBE0C" w14:textId="77777777" w:rsidR="00CB383E" w:rsidRDefault="0008531C">
      <w:pPr>
        <w:pStyle w:val="Heading1"/>
        <w:numPr>
          <w:ilvl w:val="0"/>
          <w:numId w:val="30"/>
        </w:numPr>
        <w:tabs>
          <w:tab w:val="left" w:pos="374"/>
          <w:tab w:val="left" w:pos="9674"/>
        </w:tabs>
        <w:spacing w:before="147"/>
        <w:ind w:left="374" w:hanging="254"/>
        <w:rPr>
          <w:u w:color="00AF50"/>
        </w:rPr>
      </w:pPr>
      <w:bookmarkStart w:id="4" w:name="_TOC_250008"/>
      <w:r>
        <w:rPr>
          <w:spacing w:val="18"/>
          <w:u w:color="00AF50"/>
        </w:rPr>
        <w:t xml:space="preserve"> </w:t>
      </w:r>
      <w:r>
        <w:rPr>
          <w:u w:color="00AF50"/>
        </w:rPr>
        <w:t>Program</w:t>
      </w:r>
      <w:r>
        <w:rPr>
          <w:spacing w:val="-4"/>
          <w:u w:color="00AF50"/>
        </w:rPr>
        <w:t xml:space="preserve"> </w:t>
      </w:r>
      <w:r>
        <w:rPr>
          <w:u w:color="00AF50"/>
        </w:rPr>
        <w:t>Component</w:t>
      </w:r>
      <w:r>
        <w:rPr>
          <w:spacing w:val="-6"/>
          <w:u w:color="00AF50"/>
        </w:rPr>
        <w:t xml:space="preserve"> </w:t>
      </w:r>
      <w:r>
        <w:rPr>
          <w:spacing w:val="-2"/>
          <w:u w:color="00AF50"/>
        </w:rPr>
        <w:t>Options</w:t>
      </w:r>
      <w:bookmarkEnd w:id="4"/>
      <w:r>
        <w:rPr>
          <w:u w:color="00AF50"/>
        </w:rPr>
        <w:tab/>
      </w:r>
    </w:p>
    <w:p w14:paraId="2A708889" w14:textId="77777777" w:rsidR="00CB383E" w:rsidRDefault="0008531C">
      <w:pPr>
        <w:pStyle w:val="Heading2"/>
        <w:spacing w:before="281" w:line="317" w:lineRule="exact"/>
      </w:pPr>
      <w:bookmarkStart w:id="5" w:name="Program_Components"/>
      <w:bookmarkEnd w:id="5"/>
      <w:r>
        <w:rPr>
          <w:color w:val="008183"/>
        </w:rPr>
        <w:t>Program</w:t>
      </w:r>
      <w:r>
        <w:rPr>
          <w:color w:val="008183"/>
          <w:spacing w:val="-3"/>
        </w:rPr>
        <w:t xml:space="preserve"> </w:t>
      </w:r>
      <w:r>
        <w:rPr>
          <w:color w:val="008183"/>
          <w:spacing w:val="-2"/>
        </w:rPr>
        <w:t>Components</w:t>
      </w:r>
    </w:p>
    <w:p w14:paraId="3A32AFC2" w14:textId="77777777" w:rsidR="00CB383E" w:rsidRDefault="0008531C">
      <w:pPr>
        <w:pStyle w:val="BodyText"/>
        <w:spacing w:before="13" w:line="206" w:lineRule="auto"/>
        <w:ind w:left="120" w:right="477"/>
      </w:pPr>
      <w:r>
        <w:t>The</w:t>
      </w:r>
      <w:r>
        <w:rPr>
          <w:spacing w:val="-5"/>
        </w:rPr>
        <w:t xml:space="preserve"> </w:t>
      </w:r>
      <w:r>
        <w:t>I&amp;M</w:t>
      </w:r>
      <w:r>
        <w:rPr>
          <w:spacing w:val="-1"/>
        </w:rPr>
        <w:t xml:space="preserve"> </w:t>
      </w:r>
      <w:r>
        <w:t>Ph.D.</w:t>
      </w:r>
      <w:r>
        <w:rPr>
          <w:spacing w:val="-4"/>
        </w:rPr>
        <w:t xml:space="preserve"> </w:t>
      </w:r>
      <w:r>
        <w:t>program</w:t>
      </w:r>
      <w:r>
        <w:rPr>
          <w:spacing w:val="-1"/>
        </w:rPr>
        <w:t xml:space="preserve"> </w:t>
      </w:r>
      <w:r>
        <w:t>components</w:t>
      </w:r>
      <w:r>
        <w:rPr>
          <w:spacing w:val="-4"/>
        </w:rPr>
        <w:t xml:space="preserve"> </w:t>
      </w:r>
      <w:r>
        <w:t>are</w:t>
      </w:r>
      <w:r>
        <w:rPr>
          <w:spacing w:val="-5"/>
        </w:rPr>
        <w:t xml:space="preserve"> </w:t>
      </w:r>
      <w:r>
        <w:t>a</w:t>
      </w:r>
      <w:r>
        <w:rPr>
          <w:spacing w:val="-3"/>
        </w:rPr>
        <w:t xml:space="preserve"> </w:t>
      </w:r>
      <w:r>
        <w:t>plan</w:t>
      </w:r>
      <w:r>
        <w:rPr>
          <w:spacing w:val="-3"/>
        </w:rPr>
        <w:t xml:space="preserve"> </w:t>
      </w:r>
      <w:r>
        <w:t>of</w:t>
      </w:r>
      <w:r>
        <w:rPr>
          <w:spacing w:val="-1"/>
        </w:rPr>
        <w:t xml:space="preserve"> </w:t>
      </w:r>
      <w:r>
        <w:t>study,</w:t>
      </w:r>
      <w:r>
        <w:rPr>
          <w:spacing w:val="-4"/>
        </w:rPr>
        <w:t xml:space="preserve"> </w:t>
      </w:r>
      <w:r>
        <w:t>research</w:t>
      </w:r>
      <w:r>
        <w:rPr>
          <w:spacing w:val="-3"/>
        </w:rPr>
        <w:t xml:space="preserve"> </w:t>
      </w:r>
      <w:r>
        <w:t>practicum,</w:t>
      </w:r>
      <w:r>
        <w:rPr>
          <w:spacing w:val="-4"/>
        </w:rPr>
        <w:t xml:space="preserve"> </w:t>
      </w:r>
      <w:r>
        <w:t>a</w:t>
      </w:r>
      <w:r>
        <w:rPr>
          <w:spacing w:val="-3"/>
        </w:rPr>
        <w:t xml:space="preserve"> </w:t>
      </w:r>
      <w:r>
        <w:t>comprehensive exam, and a dissertation.</w:t>
      </w:r>
    </w:p>
    <w:p w14:paraId="458D83F6" w14:textId="77777777" w:rsidR="00CB383E" w:rsidRDefault="00CB383E">
      <w:pPr>
        <w:pStyle w:val="BodyText"/>
        <w:spacing w:before="13"/>
        <w:rPr>
          <w:sz w:val="16"/>
        </w:rPr>
      </w:pPr>
    </w:p>
    <w:p w14:paraId="610C5014" w14:textId="77777777" w:rsidR="00CB383E" w:rsidRDefault="0008531C">
      <w:pPr>
        <w:pStyle w:val="Heading2"/>
        <w:numPr>
          <w:ilvl w:val="1"/>
          <w:numId w:val="30"/>
        </w:numPr>
        <w:tabs>
          <w:tab w:val="left" w:pos="1199"/>
        </w:tabs>
        <w:ind w:left="1199" w:hanging="359"/>
        <w:rPr>
          <w:color w:val="008183"/>
        </w:rPr>
      </w:pPr>
      <w:r>
        <w:rPr>
          <w:color w:val="008183"/>
        </w:rPr>
        <w:t>Plan</w:t>
      </w:r>
      <w:r>
        <w:rPr>
          <w:color w:val="008183"/>
          <w:spacing w:val="-1"/>
        </w:rPr>
        <w:t xml:space="preserve"> </w:t>
      </w:r>
      <w:r>
        <w:rPr>
          <w:color w:val="008183"/>
        </w:rPr>
        <w:t>of</w:t>
      </w:r>
      <w:r>
        <w:rPr>
          <w:color w:val="008183"/>
          <w:spacing w:val="-1"/>
        </w:rPr>
        <w:t xml:space="preserve"> </w:t>
      </w:r>
      <w:r>
        <w:rPr>
          <w:color w:val="008183"/>
          <w:spacing w:val="-2"/>
        </w:rPr>
        <w:t>Study</w:t>
      </w:r>
    </w:p>
    <w:p w14:paraId="3068F5B2" w14:textId="77777777" w:rsidR="00CB383E" w:rsidRDefault="0008531C">
      <w:pPr>
        <w:pStyle w:val="BodyText"/>
        <w:spacing w:before="12" w:line="206" w:lineRule="auto"/>
        <w:ind w:left="839" w:right="521"/>
      </w:pPr>
      <w:r>
        <w:t>The guidance committee meets to discuss and approve the student's program of coursework.</w:t>
      </w:r>
      <w:r>
        <w:rPr>
          <w:spacing w:val="-3"/>
        </w:rPr>
        <w:t xml:space="preserve"> </w:t>
      </w:r>
      <w:proofErr w:type="spellStart"/>
      <w:r>
        <w:t>GradPlan</w:t>
      </w:r>
      <w:proofErr w:type="spellEnd"/>
      <w:r>
        <w:rPr>
          <w:spacing w:val="-2"/>
        </w:rPr>
        <w:t xml:space="preserve"> </w:t>
      </w:r>
      <w:r>
        <w:t>was</w:t>
      </w:r>
      <w:r>
        <w:rPr>
          <w:spacing w:val="-3"/>
        </w:rPr>
        <w:t xml:space="preserve"> </w:t>
      </w:r>
      <w:r>
        <w:t>developed</w:t>
      </w:r>
      <w:r>
        <w:rPr>
          <w:spacing w:val="-2"/>
        </w:rPr>
        <w:t xml:space="preserve"> </w:t>
      </w:r>
      <w:r>
        <w:t>for</w:t>
      </w:r>
      <w:r>
        <w:rPr>
          <w:spacing w:val="-3"/>
        </w:rPr>
        <w:t xml:space="preserve"> </w:t>
      </w:r>
      <w:r>
        <w:t>Ph.D.</w:t>
      </w:r>
      <w:r>
        <w:rPr>
          <w:spacing w:val="-3"/>
        </w:rPr>
        <w:t xml:space="preserve"> </w:t>
      </w:r>
      <w:r>
        <w:t>students</w:t>
      </w:r>
      <w:r>
        <w:rPr>
          <w:spacing w:val="-3"/>
        </w:rPr>
        <w:t xml:space="preserve"> </w:t>
      </w:r>
      <w:r>
        <w:t>to</w:t>
      </w:r>
      <w:r>
        <w:rPr>
          <w:spacing w:val="-3"/>
        </w:rPr>
        <w:t xml:space="preserve"> </w:t>
      </w:r>
      <w:r>
        <w:t>lay</w:t>
      </w:r>
      <w:r>
        <w:rPr>
          <w:spacing w:val="-2"/>
        </w:rPr>
        <w:t xml:space="preserve"> </w:t>
      </w:r>
      <w:r>
        <w:t>out</w:t>
      </w:r>
      <w:r>
        <w:rPr>
          <w:spacing w:val="-3"/>
        </w:rPr>
        <w:t xml:space="preserve"> </w:t>
      </w:r>
      <w:r>
        <w:t>their</w:t>
      </w:r>
      <w:r>
        <w:rPr>
          <w:spacing w:val="-1"/>
        </w:rPr>
        <w:t xml:space="preserve"> </w:t>
      </w:r>
      <w:r>
        <w:t>Ph.D.</w:t>
      </w:r>
      <w:r>
        <w:rPr>
          <w:spacing w:val="-3"/>
        </w:rPr>
        <w:t xml:space="preserve"> </w:t>
      </w:r>
      <w:r>
        <w:t>program of</w:t>
      </w:r>
      <w:r>
        <w:rPr>
          <w:spacing w:val="-3"/>
        </w:rPr>
        <w:t xml:space="preserve"> </w:t>
      </w:r>
      <w:r>
        <w:t>study</w:t>
      </w:r>
      <w:r>
        <w:rPr>
          <w:spacing w:val="-2"/>
        </w:rPr>
        <w:t xml:space="preserve"> </w:t>
      </w:r>
      <w:r>
        <w:t>and make</w:t>
      </w:r>
      <w:r>
        <w:rPr>
          <w:spacing w:val="-4"/>
        </w:rPr>
        <w:t xml:space="preserve"> </w:t>
      </w:r>
      <w:r>
        <w:t>notes</w:t>
      </w:r>
      <w:r>
        <w:rPr>
          <w:spacing w:val="-1"/>
        </w:rPr>
        <w:t xml:space="preserve"> </w:t>
      </w:r>
      <w:r>
        <w:t>on</w:t>
      </w:r>
      <w:r>
        <w:rPr>
          <w:spacing w:val="-2"/>
        </w:rPr>
        <w:t xml:space="preserve"> </w:t>
      </w:r>
      <w:r>
        <w:t>all</w:t>
      </w:r>
      <w:r>
        <w:rPr>
          <w:spacing w:val="-2"/>
        </w:rPr>
        <w:t xml:space="preserve"> </w:t>
      </w:r>
      <w:r>
        <w:t>the</w:t>
      </w:r>
      <w:r>
        <w:rPr>
          <w:spacing w:val="-4"/>
        </w:rPr>
        <w:t xml:space="preserve"> </w:t>
      </w:r>
      <w:r>
        <w:t>requirements</w:t>
      </w:r>
      <w:r>
        <w:rPr>
          <w:spacing w:val="-1"/>
        </w:rPr>
        <w:t xml:space="preserve"> </w:t>
      </w:r>
      <w:r>
        <w:t>as</w:t>
      </w:r>
      <w:r>
        <w:rPr>
          <w:spacing w:val="-3"/>
        </w:rPr>
        <w:t xml:space="preserve"> </w:t>
      </w:r>
      <w:r>
        <w:t>they</w:t>
      </w:r>
      <w:r>
        <w:rPr>
          <w:spacing w:val="-2"/>
        </w:rPr>
        <w:t xml:space="preserve"> </w:t>
      </w:r>
      <w:r>
        <w:t>are</w:t>
      </w:r>
      <w:r>
        <w:rPr>
          <w:spacing w:val="-1"/>
        </w:rPr>
        <w:t xml:space="preserve"> </w:t>
      </w:r>
      <w:r>
        <w:t>completed.</w:t>
      </w:r>
      <w:r>
        <w:rPr>
          <w:spacing w:val="40"/>
        </w:rPr>
        <w:t xml:space="preserve"> </w:t>
      </w:r>
      <w:r>
        <w:t>After</w:t>
      </w:r>
      <w:r>
        <w:rPr>
          <w:spacing w:val="-3"/>
        </w:rPr>
        <w:t xml:space="preserve"> </w:t>
      </w:r>
      <w:r>
        <w:t xml:space="preserve">a check by the Program Director committee members will approve plans (and revisions) electronically. The </w:t>
      </w:r>
      <w:proofErr w:type="spellStart"/>
      <w:r>
        <w:t>GradPlan</w:t>
      </w:r>
      <w:proofErr w:type="spellEnd"/>
      <w:r>
        <w:t xml:space="preserve"> constitutes the student's official plan of study and should therefore list tentative dates for the completion of each of the following components listed below. Courses listed on the student’s </w:t>
      </w:r>
      <w:proofErr w:type="spellStart"/>
      <w:r>
        <w:t>GradPlan</w:t>
      </w:r>
      <w:proofErr w:type="spellEnd"/>
      <w:r>
        <w:t xml:space="preserve"> should be consistent with the program requirements (see section Ill). The required courses have been selected to achieve the goals specified in section I.A</w:t>
      </w:r>
      <w:r>
        <w:t xml:space="preserve">, above. Before this meeting, the student should develop a </w:t>
      </w:r>
      <w:hyperlink r:id="rId28">
        <w:r>
          <w:rPr>
            <w:color w:val="005F61"/>
            <w:u w:val="single" w:color="005F61"/>
          </w:rPr>
          <w:t>draft of the program</w:t>
        </w:r>
      </w:hyperlink>
      <w:r>
        <w:rPr>
          <w:color w:val="005F61"/>
        </w:rPr>
        <w:t xml:space="preserve"> </w:t>
      </w:r>
      <w:r>
        <w:t>in consultation with the guidance committee chairperson.</w:t>
      </w:r>
      <w:r>
        <w:rPr>
          <w:spacing w:val="40"/>
        </w:rPr>
        <w:t xml:space="preserve"> </w:t>
      </w:r>
      <w:r>
        <w:t xml:space="preserve">Subsequent changes in the program must be entered into the student’s </w:t>
      </w:r>
      <w:proofErr w:type="spellStart"/>
      <w:r>
        <w:t>GradPlan</w:t>
      </w:r>
      <w:proofErr w:type="spellEnd"/>
      <w:r>
        <w:t xml:space="preserve"> and then approved by the guidance committee chairperson in consultation with other committee members. The university requires that a student's program of study, including required, specialization, and elective classes, be approved by the guidance</w:t>
      </w:r>
      <w:r>
        <w:rPr>
          <w:spacing w:val="-2"/>
        </w:rPr>
        <w:t xml:space="preserve"> </w:t>
      </w:r>
      <w:r>
        <w:t>committee</w:t>
      </w:r>
      <w:r>
        <w:rPr>
          <w:spacing w:val="-5"/>
        </w:rPr>
        <w:t xml:space="preserve"> </w:t>
      </w:r>
      <w:r>
        <w:t>no</w:t>
      </w:r>
      <w:r>
        <w:rPr>
          <w:spacing w:val="-4"/>
        </w:rPr>
        <w:t xml:space="preserve"> </w:t>
      </w:r>
      <w:r>
        <w:t>later</w:t>
      </w:r>
      <w:r>
        <w:rPr>
          <w:spacing w:val="-2"/>
        </w:rPr>
        <w:t xml:space="preserve"> </w:t>
      </w:r>
      <w:r>
        <w:t>than</w:t>
      </w:r>
      <w:r>
        <w:rPr>
          <w:spacing w:val="-3"/>
        </w:rPr>
        <w:t xml:space="preserve"> </w:t>
      </w:r>
      <w:r>
        <w:t>the</w:t>
      </w:r>
      <w:r>
        <w:rPr>
          <w:spacing w:val="-5"/>
        </w:rPr>
        <w:t xml:space="preserve"> </w:t>
      </w:r>
      <w:r>
        <w:t>last</w:t>
      </w:r>
      <w:r>
        <w:rPr>
          <w:spacing w:val="-4"/>
        </w:rPr>
        <w:t xml:space="preserve"> </w:t>
      </w:r>
      <w:r>
        <w:t>day</w:t>
      </w:r>
      <w:r>
        <w:rPr>
          <w:spacing w:val="-3"/>
        </w:rPr>
        <w:t xml:space="preserve"> </w:t>
      </w:r>
      <w:r>
        <w:t>of</w:t>
      </w:r>
      <w:r>
        <w:rPr>
          <w:spacing w:val="-1"/>
        </w:rPr>
        <w:t xml:space="preserve"> </w:t>
      </w:r>
      <w:r>
        <w:t>classes</w:t>
      </w:r>
      <w:r>
        <w:rPr>
          <w:spacing w:val="-4"/>
        </w:rPr>
        <w:t xml:space="preserve"> </w:t>
      </w:r>
      <w:r>
        <w:t>of</w:t>
      </w:r>
      <w:r>
        <w:rPr>
          <w:spacing w:val="-4"/>
        </w:rPr>
        <w:t xml:space="preserve"> </w:t>
      </w:r>
      <w:r>
        <w:t>the</w:t>
      </w:r>
      <w:r>
        <w:rPr>
          <w:spacing w:val="-5"/>
        </w:rPr>
        <w:t xml:space="preserve"> </w:t>
      </w:r>
      <w:r>
        <w:t>Spring</w:t>
      </w:r>
      <w:r>
        <w:rPr>
          <w:spacing w:val="-1"/>
        </w:rPr>
        <w:t xml:space="preserve"> </w:t>
      </w:r>
      <w:r>
        <w:t>Semester</w:t>
      </w:r>
      <w:r>
        <w:rPr>
          <w:spacing w:val="-4"/>
        </w:rPr>
        <w:t xml:space="preserve"> </w:t>
      </w:r>
      <w:r>
        <w:t>of</w:t>
      </w:r>
      <w:r>
        <w:rPr>
          <w:spacing w:val="-1"/>
        </w:rPr>
        <w:t xml:space="preserve"> </w:t>
      </w:r>
      <w:r>
        <w:t xml:space="preserve">the first year. Students who miss the deadline may be denied enrollment in subsequent </w:t>
      </w:r>
      <w:r>
        <w:rPr>
          <w:spacing w:val="-2"/>
        </w:rPr>
        <w:t>semesters.</w:t>
      </w:r>
    </w:p>
    <w:p w14:paraId="45A66CC1" w14:textId="77777777" w:rsidR="00CB383E" w:rsidRDefault="00CB383E">
      <w:pPr>
        <w:spacing w:line="206" w:lineRule="auto"/>
        <w:sectPr w:rsidR="00CB383E">
          <w:footerReference w:type="default" r:id="rId29"/>
          <w:pgSz w:w="12240" w:h="15840"/>
          <w:pgMar w:top="1360" w:right="960" w:bottom="1540" w:left="1320" w:header="0" w:footer="1352" w:gutter="0"/>
          <w:cols w:space="720"/>
        </w:sectPr>
      </w:pPr>
    </w:p>
    <w:p w14:paraId="1CA6FFB5" w14:textId="77777777" w:rsidR="00CB383E" w:rsidRDefault="0008531C">
      <w:pPr>
        <w:pStyle w:val="BodyText"/>
        <w:spacing w:before="72" w:line="206" w:lineRule="auto"/>
        <w:ind w:left="840" w:right="477"/>
      </w:pPr>
      <w:r>
        <w:lastRenderedPageBreak/>
        <w:t>All</w:t>
      </w:r>
      <w:r>
        <w:rPr>
          <w:spacing w:val="-3"/>
        </w:rPr>
        <w:t xml:space="preserve"> </w:t>
      </w:r>
      <w:r>
        <w:t>dual</w:t>
      </w:r>
      <w:r>
        <w:rPr>
          <w:spacing w:val="-3"/>
        </w:rPr>
        <w:t xml:space="preserve"> </w:t>
      </w:r>
      <w:r>
        <w:t>major</w:t>
      </w:r>
      <w:r>
        <w:rPr>
          <w:spacing w:val="-4"/>
        </w:rPr>
        <w:t xml:space="preserve"> </w:t>
      </w:r>
      <w:r>
        <w:t>doctoral</w:t>
      </w:r>
      <w:r>
        <w:rPr>
          <w:spacing w:val="-3"/>
        </w:rPr>
        <w:t xml:space="preserve"> </w:t>
      </w:r>
      <w:r>
        <w:t>degrees</w:t>
      </w:r>
      <w:r>
        <w:rPr>
          <w:spacing w:val="-4"/>
        </w:rPr>
        <w:t xml:space="preserve"> </w:t>
      </w:r>
      <w:r>
        <w:t>must</w:t>
      </w:r>
      <w:r>
        <w:rPr>
          <w:spacing w:val="-4"/>
        </w:rPr>
        <w:t xml:space="preserve"> </w:t>
      </w:r>
      <w:r>
        <w:t>be</w:t>
      </w:r>
      <w:r>
        <w:rPr>
          <w:spacing w:val="-5"/>
        </w:rPr>
        <w:t xml:space="preserve"> </w:t>
      </w:r>
      <w:r>
        <w:t>approved</w:t>
      </w:r>
      <w:r>
        <w:rPr>
          <w:spacing w:val="-3"/>
        </w:rPr>
        <w:t xml:space="preserve"> </w:t>
      </w:r>
      <w:r>
        <w:t>by</w:t>
      </w:r>
      <w:r>
        <w:rPr>
          <w:spacing w:val="-3"/>
        </w:rPr>
        <w:t xml:space="preserve"> </w:t>
      </w:r>
      <w:r>
        <w:t>the</w:t>
      </w:r>
      <w:r>
        <w:rPr>
          <w:spacing w:val="-5"/>
        </w:rPr>
        <w:t xml:space="preserve"> </w:t>
      </w:r>
      <w:r>
        <w:t>Dean</w:t>
      </w:r>
      <w:r>
        <w:rPr>
          <w:spacing w:val="-3"/>
        </w:rPr>
        <w:t xml:space="preserve"> </w:t>
      </w:r>
      <w:r>
        <w:t>of</w:t>
      </w:r>
      <w:r>
        <w:rPr>
          <w:spacing w:val="-1"/>
        </w:rPr>
        <w:t xml:space="preserve"> </w:t>
      </w:r>
      <w:r>
        <w:t>the</w:t>
      </w:r>
      <w:r>
        <w:rPr>
          <w:spacing w:val="-2"/>
        </w:rPr>
        <w:t xml:space="preserve"> </w:t>
      </w:r>
      <w:r>
        <w:t>Graduate</w:t>
      </w:r>
      <w:r>
        <w:rPr>
          <w:spacing w:val="-5"/>
        </w:rPr>
        <w:t xml:space="preserve"> </w:t>
      </w:r>
      <w:r>
        <w:t xml:space="preserve">School. A request for the dual major degree must be submitted within one semester following its development and within the first two years of the student's enrollment at Michigan State University. A copy of the guidance committee report must be attached. For details, see </w:t>
      </w:r>
      <w:hyperlink r:id="rId30">
        <w:r>
          <w:rPr>
            <w:color w:val="005F61"/>
            <w:u w:val="single" w:color="005F61"/>
          </w:rPr>
          <w:t>Academic Programs</w:t>
        </w:r>
        <w:r>
          <w:t>.</w:t>
        </w:r>
      </w:hyperlink>
    </w:p>
    <w:p w14:paraId="4DAC8331" w14:textId="77777777" w:rsidR="00CB383E" w:rsidRDefault="00CB383E">
      <w:pPr>
        <w:pStyle w:val="BodyText"/>
        <w:spacing w:before="10"/>
        <w:rPr>
          <w:sz w:val="16"/>
        </w:rPr>
      </w:pPr>
    </w:p>
    <w:p w14:paraId="6E31D0BB" w14:textId="77777777" w:rsidR="00CB383E" w:rsidRDefault="0008531C">
      <w:pPr>
        <w:pStyle w:val="Heading2"/>
        <w:numPr>
          <w:ilvl w:val="1"/>
          <w:numId w:val="30"/>
        </w:numPr>
        <w:tabs>
          <w:tab w:val="left" w:pos="1198"/>
        </w:tabs>
        <w:spacing w:line="317" w:lineRule="exact"/>
        <w:ind w:left="1198" w:hanging="358"/>
        <w:rPr>
          <w:color w:val="008183"/>
        </w:rPr>
      </w:pPr>
      <w:bookmarkStart w:id="6" w:name="B._Second_Year_Project"/>
      <w:bookmarkEnd w:id="6"/>
      <w:r>
        <w:rPr>
          <w:color w:val="008183"/>
        </w:rPr>
        <w:t>Second</w:t>
      </w:r>
      <w:r>
        <w:rPr>
          <w:color w:val="008183"/>
          <w:spacing w:val="-5"/>
        </w:rPr>
        <w:t xml:space="preserve"> </w:t>
      </w:r>
      <w:r>
        <w:rPr>
          <w:color w:val="008183"/>
        </w:rPr>
        <w:t>Year</w:t>
      </w:r>
      <w:r>
        <w:rPr>
          <w:color w:val="008183"/>
          <w:spacing w:val="-2"/>
        </w:rPr>
        <w:t xml:space="preserve"> Project</w:t>
      </w:r>
    </w:p>
    <w:p w14:paraId="08217F49" w14:textId="77777777" w:rsidR="00CB383E" w:rsidRDefault="0008531C">
      <w:pPr>
        <w:pStyle w:val="BodyText"/>
        <w:spacing w:before="14" w:line="206" w:lineRule="auto"/>
        <w:ind w:left="840" w:right="477"/>
      </w:pPr>
      <w:r>
        <w:t xml:space="preserve">Prior to the commencement of the Second Year Project, it is </w:t>
      </w:r>
      <w:proofErr w:type="gramStart"/>
      <w:r>
        <w:t>absolutely vital</w:t>
      </w:r>
      <w:proofErr w:type="gramEnd"/>
      <w:r>
        <w:t xml:space="preserve"> that the student and faculty mentor: define mutual expectations for the project experience; define</w:t>
      </w:r>
      <w:r>
        <w:rPr>
          <w:spacing w:val="-2"/>
        </w:rPr>
        <w:t xml:space="preserve"> </w:t>
      </w:r>
      <w:r>
        <w:t>the</w:t>
      </w:r>
      <w:r>
        <w:rPr>
          <w:spacing w:val="-2"/>
        </w:rPr>
        <w:t xml:space="preserve"> </w:t>
      </w:r>
      <w:r>
        <w:t>scope</w:t>
      </w:r>
      <w:r>
        <w:rPr>
          <w:spacing w:val="-2"/>
        </w:rPr>
        <w:t xml:space="preserve"> </w:t>
      </w:r>
      <w:r>
        <w:t>of</w:t>
      </w:r>
      <w:r>
        <w:rPr>
          <w:spacing w:val="-4"/>
        </w:rPr>
        <w:t xml:space="preserve"> </w:t>
      </w:r>
      <w:r>
        <w:t>the</w:t>
      </w:r>
      <w:r>
        <w:rPr>
          <w:spacing w:val="-2"/>
        </w:rPr>
        <w:t xml:space="preserve"> </w:t>
      </w:r>
      <w:r>
        <w:t>work</w:t>
      </w:r>
      <w:r>
        <w:rPr>
          <w:spacing w:val="-5"/>
        </w:rPr>
        <w:t xml:space="preserve"> </w:t>
      </w:r>
      <w:r>
        <w:t>to</w:t>
      </w:r>
      <w:r>
        <w:rPr>
          <w:spacing w:val="-4"/>
        </w:rPr>
        <w:t xml:space="preserve"> </w:t>
      </w:r>
      <w:r>
        <w:t>be</w:t>
      </w:r>
      <w:r>
        <w:rPr>
          <w:spacing w:val="-2"/>
        </w:rPr>
        <w:t xml:space="preserve"> </w:t>
      </w:r>
      <w:r>
        <w:t>completed</w:t>
      </w:r>
      <w:r>
        <w:rPr>
          <w:spacing w:val="-3"/>
        </w:rPr>
        <w:t xml:space="preserve"> </w:t>
      </w:r>
      <w:r>
        <w:t>to</w:t>
      </w:r>
      <w:r>
        <w:rPr>
          <w:spacing w:val="-4"/>
        </w:rPr>
        <w:t xml:space="preserve"> </w:t>
      </w:r>
      <w:r>
        <w:t>fulfill</w:t>
      </w:r>
      <w:r>
        <w:rPr>
          <w:spacing w:val="-3"/>
        </w:rPr>
        <w:t xml:space="preserve"> </w:t>
      </w:r>
      <w:r>
        <w:t>the</w:t>
      </w:r>
      <w:r>
        <w:rPr>
          <w:spacing w:val="-5"/>
        </w:rPr>
        <w:t xml:space="preserve"> </w:t>
      </w:r>
      <w:r>
        <w:t>project</w:t>
      </w:r>
      <w:r>
        <w:rPr>
          <w:spacing w:val="-4"/>
        </w:rPr>
        <w:t xml:space="preserve"> </w:t>
      </w:r>
      <w:r>
        <w:t>requirement;</w:t>
      </w:r>
      <w:r>
        <w:rPr>
          <w:spacing w:val="-3"/>
        </w:rPr>
        <w:t xml:space="preserve"> </w:t>
      </w:r>
      <w:r>
        <w:t xml:space="preserve">define the period of time to be devoted to the project; and negotiate </w:t>
      </w:r>
      <w:r>
        <w:t>authorship credit.</w:t>
      </w:r>
    </w:p>
    <w:p w14:paraId="081CD5FC" w14:textId="77777777" w:rsidR="00CB383E" w:rsidRDefault="0008531C">
      <w:pPr>
        <w:pStyle w:val="BodyText"/>
        <w:spacing w:line="206" w:lineRule="auto"/>
        <w:ind w:left="839" w:right="477"/>
      </w:pPr>
      <w:r>
        <w:t xml:space="preserve">Michigan State University publishes </w:t>
      </w:r>
      <w:hyperlink r:id="rId31">
        <w:r>
          <w:rPr>
            <w:color w:val="005F61"/>
            <w:u w:val="single" w:color="005F61"/>
          </w:rPr>
          <w:t>guidelines</w:t>
        </w:r>
      </w:hyperlink>
      <w:r>
        <w:rPr>
          <w:color w:val="005F61"/>
        </w:rPr>
        <w:t xml:space="preserve"> </w:t>
      </w:r>
      <w:r>
        <w:t>to help faculty and graduate students make these kinds of decisions in a fair manner. Students and faculty should clearly define</w:t>
      </w:r>
      <w:r>
        <w:rPr>
          <w:spacing w:val="-2"/>
        </w:rPr>
        <w:t xml:space="preserve"> </w:t>
      </w:r>
      <w:r>
        <w:t>the</w:t>
      </w:r>
      <w:r>
        <w:rPr>
          <w:spacing w:val="-5"/>
        </w:rPr>
        <w:t xml:space="preserve"> </w:t>
      </w:r>
      <w:r>
        <w:t>parameters</w:t>
      </w:r>
      <w:r>
        <w:rPr>
          <w:spacing w:val="-4"/>
        </w:rPr>
        <w:t xml:space="preserve"> </w:t>
      </w:r>
      <w:r>
        <w:t>of</w:t>
      </w:r>
      <w:r>
        <w:rPr>
          <w:spacing w:val="-1"/>
        </w:rPr>
        <w:t xml:space="preserve"> </w:t>
      </w:r>
      <w:r>
        <w:t>the</w:t>
      </w:r>
      <w:r>
        <w:rPr>
          <w:spacing w:val="-2"/>
        </w:rPr>
        <w:t xml:space="preserve"> </w:t>
      </w:r>
      <w:r>
        <w:t>study</w:t>
      </w:r>
      <w:r>
        <w:rPr>
          <w:spacing w:val="-3"/>
        </w:rPr>
        <w:t xml:space="preserve"> </w:t>
      </w:r>
      <w:r>
        <w:t>as</w:t>
      </w:r>
      <w:r>
        <w:rPr>
          <w:spacing w:val="-2"/>
        </w:rPr>
        <w:t xml:space="preserve"> </w:t>
      </w:r>
      <w:r>
        <w:t>well</w:t>
      </w:r>
      <w:r>
        <w:rPr>
          <w:spacing w:val="-3"/>
        </w:rPr>
        <w:t xml:space="preserve"> </w:t>
      </w:r>
      <w:r>
        <w:t>as</w:t>
      </w:r>
      <w:r>
        <w:rPr>
          <w:spacing w:val="-4"/>
        </w:rPr>
        <w:t xml:space="preserve"> </w:t>
      </w:r>
      <w:r>
        <w:t>criteria</w:t>
      </w:r>
      <w:r>
        <w:rPr>
          <w:spacing w:val="-3"/>
        </w:rPr>
        <w:t xml:space="preserve"> </w:t>
      </w:r>
      <w:r>
        <w:t>for</w:t>
      </w:r>
      <w:r>
        <w:rPr>
          <w:spacing w:val="-4"/>
        </w:rPr>
        <w:t xml:space="preserve"> </w:t>
      </w:r>
      <w:r>
        <w:t>determining</w:t>
      </w:r>
      <w:r>
        <w:rPr>
          <w:spacing w:val="-3"/>
        </w:rPr>
        <w:t xml:space="preserve"> </w:t>
      </w:r>
      <w:r>
        <w:t>the</w:t>
      </w:r>
      <w:r>
        <w:rPr>
          <w:spacing w:val="-2"/>
        </w:rPr>
        <w:t xml:space="preserve"> </w:t>
      </w:r>
      <w:r>
        <w:t>point</w:t>
      </w:r>
      <w:r>
        <w:rPr>
          <w:spacing w:val="-4"/>
        </w:rPr>
        <w:t xml:space="preserve"> </w:t>
      </w:r>
      <w:r>
        <w:t>at</w:t>
      </w:r>
      <w:r>
        <w:rPr>
          <w:spacing w:val="-4"/>
        </w:rPr>
        <w:t xml:space="preserve"> </w:t>
      </w:r>
      <w:r>
        <w:t>which a student has fulfilled his or her responsibilities. This endpoint may or may not coincide with completion of the study, but it should be agreed upon (preferably in writing) by both</w:t>
      </w:r>
      <w:r>
        <w:rPr>
          <w:spacing w:val="-1"/>
        </w:rPr>
        <w:t xml:space="preserve"> </w:t>
      </w:r>
      <w:r>
        <w:t>the</w:t>
      </w:r>
      <w:r>
        <w:rPr>
          <w:spacing w:val="-3"/>
        </w:rPr>
        <w:t xml:space="preserve"> </w:t>
      </w:r>
      <w:r>
        <w:t>faculty</w:t>
      </w:r>
      <w:r>
        <w:rPr>
          <w:spacing w:val="-1"/>
        </w:rPr>
        <w:t xml:space="preserve"> </w:t>
      </w:r>
      <w:r>
        <w:t>mentor and</w:t>
      </w:r>
      <w:r>
        <w:rPr>
          <w:spacing w:val="-1"/>
        </w:rPr>
        <w:t xml:space="preserve"> </w:t>
      </w:r>
      <w:r>
        <w:t>the</w:t>
      </w:r>
      <w:r>
        <w:rPr>
          <w:spacing w:val="-3"/>
        </w:rPr>
        <w:t xml:space="preserve"> </w:t>
      </w:r>
      <w:r>
        <w:t>student</w:t>
      </w:r>
      <w:r>
        <w:rPr>
          <w:spacing w:val="-2"/>
        </w:rPr>
        <w:t xml:space="preserve"> </w:t>
      </w:r>
      <w:r>
        <w:t>researcher.</w:t>
      </w:r>
      <w:r>
        <w:rPr>
          <w:spacing w:val="-2"/>
        </w:rPr>
        <w:t xml:space="preserve"> </w:t>
      </w:r>
      <w:r>
        <w:t>Additionally,</w:t>
      </w:r>
      <w:r>
        <w:rPr>
          <w:spacing w:val="-2"/>
        </w:rPr>
        <w:t xml:space="preserve"> </w:t>
      </w:r>
      <w:r>
        <w:t>students</w:t>
      </w:r>
      <w:r>
        <w:rPr>
          <w:spacing w:val="-2"/>
        </w:rPr>
        <w:t xml:space="preserve"> </w:t>
      </w:r>
      <w:r>
        <w:t>are</w:t>
      </w:r>
      <w:r>
        <w:rPr>
          <w:spacing w:val="-3"/>
        </w:rPr>
        <w:t xml:space="preserve"> </w:t>
      </w:r>
      <w:r>
        <w:t>required to present the results of the Seco</w:t>
      </w:r>
      <w:r>
        <w:t xml:space="preserve">nd Year Project at a colloquium for the </w:t>
      </w:r>
      <w:proofErr w:type="spellStart"/>
      <w:r>
        <w:t>l&amp;M</w:t>
      </w:r>
      <w:proofErr w:type="spellEnd"/>
      <w:r>
        <w:t xml:space="preserve"> Ph.D. community. Students and faculty put these definitions and decisions in writing via the </w:t>
      </w:r>
      <w:bookmarkStart w:id="7" w:name="C._Professionalization_Requirement"/>
      <w:bookmarkEnd w:id="7"/>
      <w:r>
        <w:fldChar w:fldCharType="begin"/>
      </w:r>
      <w:r>
        <w:instrText>HYPERLINK "https://comartsci.msu.edu/sites/default/files/documents/student/Form-4-2nd-Year-Project-Proposal.pdf" \h</w:instrText>
      </w:r>
      <w:r>
        <w:fldChar w:fldCharType="separate"/>
      </w:r>
      <w:r>
        <w:rPr>
          <w:color w:val="005F61"/>
          <w:u w:val="single" w:color="005F61"/>
        </w:rPr>
        <w:t>Second Year Project Proposal form</w:t>
      </w:r>
      <w:r>
        <w:rPr>
          <w:color w:val="005F61"/>
          <w:u w:val="single" w:color="005F61"/>
        </w:rPr>
        <w:fldChar w:fldCharType="end"/>
      </w:r>
      <w:r>
        <w:rPr>
          <w:color w:val="005F61"/>
        </w:rPr>
        <w:t xml:space="preserve"> </w:t>
      </w:r>
      <w:r>
        <w:t xml:space="preserve">and the </w:t>
      </w:r>
      <w:hyperlink r:id="rId32">
        <w:r>
          <w:rPr>
            <w:color w:val="005F61"/>
            <w:u w:val="single" w:color="005F61"/>
          </w:rPr>
          <w:t>Second Year Project Completion form</w:t>
        </w:r>
        <w:r>
          <w:t>.</w:t>
        </w:r>
      </w:hyperlink>
    </w:p>
    <w:p w14:paraId="5549DC71" w14:textId="77777777" w:rsidR="00CB383E" w:rsidRDefault="00CB383E">
      <w:pPr>
        <w:pStyle w:val="BodyText"/>
        <w:spacing w:before="3"/>
        <w:rPr>
          <w:sz w:val="16"/>
        </w:rPr>
      </w:pPr>
    </w:p>
    <w:p w14:paraId="0D9AC83A" w14:textId="77777777" w:rsidR="00CB383E" w:rsidRDefault="0008531C">
      <w:pPr>
        <w:pStyle w:val="Heading2"/>
        <w:numPr>
          <w:ilvl w:val="1"/>
          <w:numId w:val="30"/>
        </w:numPr>
        <w:tabs>
          <w:tab w:val="left" w:pos="1198"/>
        </w:tabs>
        <w:ind w:left="1198" w:hanging="358"/>
        <w:rPr>
          <w:color w:val="008183"/>
        </w:rPr>
      </w:pPr>
      <w:r>
        <w:rPr>
          <w:color w:val="008183"/>
        </w:rPr>
        <w:t>Professionalization</w:t>
      </w:r>
      <w:r>
        <w:rPr>
          <w:color w:val="008183"/>
          <w:spacing w:val="-14"/>
        </w:rPr>
        <w:t xml:space="preserve"> </w:t>
      </w:r>
      <w:r>
        <w:rPr>
          <w:color w:val="008183"/>
          <w:spacing w:val="-2"/>
        </w:rPr>
        <w:t>Requirement</w:t>
      </w:r>
    </w:p>
    <w:p w14:paraId="05FFFF23" w14:textId="77777777" w:rsidR="00CB383E" w:rsidRDefault="0008531C">
      <w:pPr>
        <w:pStyle w:val="BodyText"/>
        <w:spacing w:before="13" w:line="206" w:lineRule="auto"/>
        <w:ind w:left="840" w:right="477"/>
      </w:pPr>
      <w:r>
        <w:t>A</w:t>
      </w:r>
      <w:r>
        <w:rPr>
          <w:spacing w:val="-4"/>
        </w:rPr>
        <w:t xml:space="preserve"> </w:t>
      </w:r>
      <w:r>
        <w:t>professionalization</w:t>
      </w:r>
      <w:r>
        <w:rPr>
          <w:spacing w:val="-3"/>
        </w:rPr>
        <w:t xml:space="preserve"> </w:t>
      </w:r>
      <w:r>
        <w:t>requirement</w:t>
      </w:r>
      <w:r>
        <w:rPr>
          <w:spacing w:val="-6"/>
        </w:rPr>
        <w:t xml:space="preserve"> </w:t>
      </w:r>
      <w:r>
        <w:t>must</w:t>
      </w:r>
      <w:r>
        <w:rPr>
          <w:spacing w:val="-6"/>
        </w:rPr>
        <w:t xml:space="preserve"> </w:t>
      </w:r>
      <w:r>
        <w:t>be</w:t>
      </w:r>
      <w:r>
        <w:rPr>
          <w:spacing w:val="-7"/>
        </w:rPr>
        <w:t xml:space="preserve"> </w:t>
      </w:r>
      <w:r>
        <w:t>successfully</w:t>
      </w:r>
      <w:r>
        <w:rPr>
          <w:spacing w:val="-5"/>
        </w:rPr>
        <w:t xml:space="preserve"> </w:t>
      </w:r>
      <w:r>
        <w:t>completed</w:t>
      </w:r>
      <w:r>
        <w:rPr>
          <w:spacing w:val="-5"/>
        </w:rPr>
        <w:t xml:space="preserve"> </w:t>
      </w:r>
      <w:r>
        <w:t>in</w:t>
      </w:r>
      <w:r>
        <w:rPr>
          <w:spacing w:val="-3"/>
        </w:rPr>
        <w:t xml:space="preserve"> </w:t>
      </w:r>
      <w:r>
        <w:t>each</w:t>
      </w:r>
      <w:r>
        <w:rPr>
          <w:spacing w:val="-5"/>
        </w:rPr>
        <w:t xml:space="preserve"> </w:t>
      </w:r>
      <w:r>
        <w:t>semester</w:t>
      </w:r>
      <w:r>
        <w:rPr>
          <w:spacing w:val="-6"/>
        </w:rPr>
        <w:t xml:space="preserve"> </w:t>
      </w:r>
      <w:r>
        <w:t>of the academic year prior to completion of the Comprehensive Exam.</w:t>
      </w:r>
      <w:r>
        <w:rPr>
          <w:spacing w:val="40"/>
        </w:rPr>
        <w:t xml:space="preserve"> </w:t>
      </w:r>
      <w:r>
        <w:t>To fulfill this requirement, in each semester of the academic year students must attend a minimum number of 6-8 program events that are intended to provide specific training or opportunities for professionalization.</w:t>
      </w:r>
      <w:r>
        <w:rPr>
          <w:spacing w:val="40"/>
        </w:rPr>
        <w:t xml:space="preserve"> </w:t>
      </w:r>
      <w:r>
        <w:t xml:space="preserve">It is expected that a minimum of 50% of attendance at these events </w:t>
      </w:r>
      <w:proofErr w:type="gramStart"/>
      <w:r>
        <w:t>are</w:t>
      </w:r>
      <w:proofErr w:type="gramEnd"/>
      <w:r>
        <w:t xml:space="preserve"> sponsored by units in the College of Communication Arts and Sciences.</w:t>
      </w:r>
    </w:p>
    <w:p w14:paraId="48EB9FAE" w14:textId="77777777" w:rsidR="00CB383E" w:rsidRDefault="00CB383E">
      <w:pPr>
        <w:pStyle w:val="BodyText"/>
        <w:spacing w:before="10"/>
        <w:rPr>
          <w:sz w:val="16"/>
        </w:rPr>
      </w:pPr>
    </w:p>
    <w:p w14:paraId="1259B85F" w14:textId="77777777" w:rsidR="00CB383E" w:rsidRDefault="0008531C">
      <w:pPr>
        <w:pStyle w:val="BodyText"/>
        <w:spacing w:line="206" w:lineRule="auto"/>
        <w:ind w:left="840" w:right="501"/>
      </w:pPr>
      <w:r>
        <w:t>To qualify for this requirement, an event must be pre-approved by the Program Director and may include seminars, colloquium, job talks, tutorials, or workshops organized in the</w:t>
      </w:r>
      <w:r>
        <w:rPr>
          <w:spacing w:val="-2"/>
        </w:rPr>
        <w:t xml:space="preserve"> </w:t>
      </w:r>
      <w:r>
        <w:t>Graduate</w:t>
      </w:r>
      <w:r>
        <w:rPr>
          <w:spacing w:val="-2"/>
        </w:rPr>
        <w:t xml:space="preserve"> </w:t>
      </w:r>
      <w:r>
        <w:t>School,</w:t>
      </w:r>
      <w:r>
        <w:rPr>
          <w:spacing w:val="-1"/>
        </w:rPr>
        <w:t xml:space="preserve"> </w:t>
      </w:r>
      <w:r>
        <w:t>College or</w:t>
      </w:r>
      <w:r>
        <w:rPr>
          <w:spacing w:val="-1"/>
        </w:rPr>
        <w:t xml:space="preserve"> </w:t>
      </w:r>
      <w:r>
        <w:t>by a program department</w:t>
      </w:r>
      <w:r>
        <w:rPr>
          <w:spacing w:val="-1"/>
        </w:rPr>
        <w:t xml:space="preserve"> </w:t>
      </w:r>
      <w:r>
        <w:t>(or</w:t>
      </w:r>
      <w:r>
        <w:rPr>
          <w:spacing w:val="-1"/>
        </w:rPr>
        <w:t xml:space="preserve"> </w:t>
      </w:r>
      <w:r>
        <w:t xml:space="preserve">a program outside the </w:t>
      </w:r>
      <w:r>
        <w:t>College, with pre-approval of the Program Director or the student’s advisor).</w:t>
      </w:r>
      <w:r>
        <w:rPr>
          <w:spacing w:val="-2"/>
        </w:rPr>
        <w:t xml:space="preserve"> </w:t>
      </w:r>
      <w:r>
        <w:t>Student</w:t>
      </w:r>
      <w:r>
        <w:rPr>
          <w:spacing w:val="-5"/>
        </w:rPr>
        <w:t xml:space="preserve"> </w:t>
      </w:r>
      <w:r>
        <w:t>attendance</w:t>
      </w:r>
      <w:r>
        <w:rPr>
          <w:spacing w:val="-6"/>
        </w:rPr>
        <w:t xml:space="preserve"> </w:t>
      </w:r>
      <w:r>
        <w:t>at</w:t>
      </w:r>
      <w:r>
        <w:rPr>
          <w:spacing w:val="-3"/>
        </w:rPr>
        <w:t xml:space="preserve"> </w:t>
      </w:r>
      <w:r>
        <w:t>these</w:t>
      </w:r>
      <w:r>
        <w:rPr>
          <w:spacing w:val="-6"/>
        </w:rPr>
        <w:t xml:space="preserve"> </w:t>
      </w:r>
      <w:r>
        <w:t>events</w:t>
      </w:r>
      <w:r>
        <w:rPr>
          <w:spacing w:val="-3"/>
        </w:rPr>
        <w:t xml:space="preserve"> </w:t>
      </w:r>
      <w:r>
        <w:t>will</w:t>
      </w:r>
      <w:r>
        <w:rPr>
          <w:spacing w:val="-4"/>
        </w:rPr>
        <w:t xml:space="preserve"> </w:t>
      </w:r>
      <w:r>
        <w:t>be</w:t>
      </w:r>
      <w:r>
        <w:rPr>
          <w:spacing w:val="-6"/>
        </w:rPr>
        <w:t xml:space="preserve"> </w:t>
      </w:r>
      <w:r>
        <w:t>tracked</w:t>
      </w:r>
      <w:r>
        <w:rPr>
          <w:spacing w:val="-2"/>
        </w:rPr>
        <w:t xml:space="preserve"> </w:t>
      </w:r>
      <w:r>
        <w:t>via</w:t>
      </w:r>
      <w:r>
        <w:rPr>
          <w:spacing w:val="-4"/>
        </w:rPr>
        <w:t xml:space="preserve"> </w:t>
      </w:r>
      <w:r>
        <w:t>OneDrive</w:t>
      </w:r>
      <w:r>
        <w:rPr>
          <w:spacing w:val="-3"/>
        </w:rPr>
        <w:t xml:space="preserve"> </w:t>
      </w:r>
      <w:r>
        <w:t>spreadsheet and monitored each semester by the Program Director.</w:t>
      </w:r>
    </w:p>
    <w:p w14:paraId="1702C60B" w14:textId="77777777" w:rsidR="00CB383E" w:rsidRDefault="00CB383E">
      <w:pPr>
        <w:pStyle w:val="BodyText"/>
        <w:spacing w:before="12"/>
        <w:rPr>
          <w:sz w:val="16"/>
        </w:rPr>
      </w:pPr>
    </w:p>
    <w:p w14:paraId="607449F1" w14:textId="77777777" w:rsidR="00CB383E" w:rsidRDefault="0008531C">
      <w:pPr>
        <w:pStyle w:val="Heading2"/>
        <w:numPr>
          <w:ilvl w:val="1"/>
          <w:numId w:val="30"/>
        </w:numPr>
        <w:tabs>
          <w:tab w:val="left" w:pos="1199"/>
        </w:tabs>
        <w:ind w:left="1199" w:hanging="359"/>
        <w:rPr>
          <w:color w:val="008183"/>
        </w:rPr>
      </w:pPr>
      <w:bookmarkStart w:id="8" w:name="D._Comprehensive_Exams_(See_section_3c_f"/>
      <w:bookmarkEnd w:id="8"/>
      <w:r>
        <w:rPr>
          <w:color w:val="008183"/>
        </w:rPr>
        <w:t>Comprehensive</w:t>
      </w:r>
      <w:r>
        <w:rPr>
          <w:color w:val="008183"/>
          <w:spacing w:val="-3"/>
        </w:rPr>
        <w:t xml:space="preserve"> </w:t>
      </w:r>
      <w:r>
        <w:rPr>
          <w:color w:val="008183"/>
        </w:rPr>
        <w:t>Exams</w:t>
      </w:r>
      <w:r>
        <w:rPr>
          <w:color w:val="008183"/>
          <w:spacing w:val="-3"/>
        </w:rPr>
        <w:t xml:space="preserve"> </w:t>
      </w:r>
      <w:r>
        <w:rPr>
          <w:color w:val="008183"/>
        </w:rPr>
        <w:t>(See</w:t>
      </w:r>
      <w:r>
        <w:rPr>
          <w:color w:val="008183"/>
          <w:spacing w:val="-3"/>
        </w:rPr>
        <w:t xml:space="preserve"> </w:t>
      </w:r>
      <w:r>
        <w:rPr>
          <w:color w:val="008183"/>
        </w:rPr>
        <w:t>section</w:t>
      </w:r>
      <w:r>
        <w:rPr>
          <w:color w:val="008183"/>
          <w:spacing w:val="-1"/>
        </w:rPr>
        <w:t xml:space="preserve"> </w:t>
      </w:r>
      <w:r>
        <w:rPr>
          <w:color w:val="008183"/>
        </w:rPr>
        <w:t>3c</w:t>
      </w:r>
      <w:r>
        <w:rPr>
          <w:color w:val="008183"/>
          <w:spacing w:val="-3"/>
        </w:rPr>
        <w:t xml:space="preserve"> </w:t>
      </w:r>
      <w:r>
        <w:rPr>
          <w:color w:val="008183"/>
        </w:rPr>
        <w:t>for</w:t>
      </w:r>
      <w:r>
        <w:rPr>
          <w:color w:val="008183"/>
          <w:spacing w:val="-3"/>
        </w:rPr>
        <w:t xml:space="preserve"> </w:t>
      </w:r>
      <w:r>
        <w:rPr>
          <w:color w:val="008183"/>
        </w:rPr>
        <w:t>additional</w:t>
      </w:r>
      <w:r>
        <w:rPr>
          <w:color w:val="008183"/>
          <w:spacing w:val="-1"/>
        </w:rPr>
        <w:t xml:space="preserve"> </w:t>
      </w:r>
      <w:r>
        <w:rPr>
          <w:color w:val="008183"/>
          <w:spacing w:val="-2"/>
        </w:rPr>
        <w:t>details)</w:t>
      </w:r>
    </w:p>
    <w:p w14:paraId="68459A5C" w14:textId="77777777" w:rsidR="00CB383E" w:rsidRDefault="0008531C">
      <w:pPr>
        <w:pStyle w:val="BodyText"/>
        <w:spacing w:before="12" w:line="206" w:lineRule="auto"/>
        <w:ind w:left="840" w:right="514"/>
      </w:pPr>
      <w:r>
        <w:t>The comprehensive exam provides the student the opportunity to demonstrate mastery in theory, methods, and area of specialization. Students should demonstrate</w:t>
      </w:r>
      <w:r>
        <w:rPr>
          <w:spacing w:val="40"/>
        </w:rPr>
        <w:t xml:space="preserve"> </w:t>
      </w:r>
      <w:r>
        <w:t>an ability to combine methods, theory, and a specialized area to formulate appropriate research</w:t>
      </w:r>
      <w:r>
        <w:rPr>
          <w:spacing w:val="-5"/>
        </w:rPr>
        <w:t xml:space="preserve"> </w:t>
      </w:r>
      <w:r>
        <w:t>questions</w:t>
      </w:r>
      <w:r>
        <w:rPr>
          <w:spacing w:val="-6"/>
        </w:rPr>
        <w:t xml:space="preserve"> </w:t>
      </w:r>
      <w:r>
        <w:t>and</w:t>
      </w:r>
      <w:r>
        <w:rPr>
          <w:spacing w:val="-3"/>
        </w:rPr>
        <w:t xml:space="preserve"> </w:t>
      </w:r>
      <w:r>
        <w:t>appropriate</w:t>
      </w:r>
      <w:r>
        <w:rPr>
          <w:spacing w:val="-4"/>
        </w:rPr>
        <w:t xml:space="preserve"> </w:t>
      </w:r>
      <w:r>
        <w:t>ways</w:t>
      </w:r>
      <w:r>
        <w:rPr>
          <w:spacing w:val="-4"/>
        </w:rPr>
        <w:t xml:space="preserve"> </w:t>
      </w:r>
      <w:r>
        <w:t>of</w:t>
      </w:r>
      <w:r>
        <w:rPr>
          <w:spacing w:val="-3"/>
        </w:rPr>
        <w:t xml:space="preserve"> </w:t>
      </w:r>
      <w:r>
        <w:t>contributing</w:t>
      </w:r>
      <w:r>
        <w:rPr>
          <w:spacing w:val="-5"/>
        </w:rPr>
        <w:t xml:space="preserve"> </w:t>
      </w:r>
      <w:r>
        <w:t>new</w:t>
      </w:r>
      <w:r>
        <w:rPr>
          <w:spacing w:val="-4"/>
        </w:rPr>
        <w:t xml:space="preserve"> </w:t>
      </w:r>
      <w:r>
        <w:t>research</w:t>
      </w:r>
      <w:r>
        <w:rPr>
          <w:spacing w:val="-5"/>
        </w:rPr>
        <w:t xml:space="preserve"> </w:t>
      </w:r>
      <w:r>
        <w:t>to</w:t>
      </w:r>
      <w:r>
        <w:rPr>
          <w:spacing w:val="-6"/>
        </w:rPr>
        <w:t xml:space="preserve"> </w:t>
      </w:r>
      <w:r>
        <w:t>answer</w:t>
      </w:r>
      <w:r>
        <w:rPr>
          <w:spacing w:val="-4"/>
        </w:rPr>
        <w:t xml:space="preserve"> </w:t>
      </w:r>
      <w:r>
        <w:t>those research questions.</w:t>
      </w:r>
    </w:p>
    <w:p w14:paraId="513FA645" w14:textId="77777777" w:rsidR="00CB383E" w:rsidRDefault="00CB383E">
      <w:pPr>
        <w:pStyle w:val="BodyText"/>
        <w:spacing w:before="10"/>
        <w:rPr>
          <w:sz w:val="16"/>
        </w:rPr>
      </w:pPr>
    </w:p>
    <w:p w14:paraId="11DA7FA8" w14:textId="77777777" w:rsidR="00CB383E" w:rsidRDefault="0008531C">
      <w:pPr>
        <w:pStyle w:val="Heading2"/>
        <w:numPr>
          <w:ilvl w:val="1"/>
          <w:numId w:val="30"/>
        </w:numPr>
        <w:tabs>
          <w:tab w:val="left" w:pos="1199"/>
        </w:tabs>
        <w:spacing w:line="317" w:lineRule="exact"/>
        <w:ind w:left="1199" w:hanging="359"/>
        <w:rPr>
          <w:color w:val="008183"/>
        </w:rPr>
      </w:pPr>
      <w:bookmarkStart w:id="9" w:name="E._Dissertation"/>
      <w:bookmarkEnd w:id="9"/>
      <w:r>
        <w:rPr>
          <w:color w:val="008183"/>
          <w:spacing w:val="-2"/>
        </w:rPr>
        <w:t>Dissertation</w:t>
      </w:r>
    </w:p>
    <w:p w14:paraId="06601AAA" w14:textId="77777777" w:rsidR="00CB383E" w:rsidRDefault="0008531C">
      <w:pPr>
        <w:pStyle w:val="BodyText"/>
        <w:spacing w:before="14" w:line="206" w:lineRule="auto"/>
        <w:ind w:left="840" w:right="521"/>
      </w:pPr>
      <w:r>
        <w:t>After</w:t>
      </w:r>
      <w:r>
        <w:rPr>
          <w:spacing w:val="-6"/>
        </w:rPr>
        <w:t xml:space="preserve"> </w:t>
      </w:r>
      <w:r>
        <w:t>a</w:t>
      </w:r>
      <w:r>
        <w:rPr>
          <w:spacing w:val="-2"/>
        </w:rPr>
        <w:t xml:space="preserve"> </w:t>
      </w:r>
      <w:r>
        <w:t>student</w:t>
      </w:r>
      <w:r>
        <w:rPr>
          <w:spacing w:val="-3"/>
        </w:rPr>
        <w:t xml:space="preserve"> </w:t>
      </w:r>
      <w:r>
        <w:t>successfully</w:t>
      </w:r>
      <w:r>
        <w:rPr>
          <w:spacing w:val="-5"/>
        </w:rPr>
        <w:t xml:space="preserve"> </w:t>
      </w:r>
      <w:r>
        <w:t>completes</w:t>
      </w:r>
      <w:r>
        <w:rPr>
          <w:spacing w:val="-6"/>
        </w:rPr>
        <w:t xml:space="preserve"> </w:t>
      </w:r>
      <w:r>
        <w:t>the</w:t>
      </w:r>
      <w:r>
        <w:rPr>
          <w:spacing w:val="-7"/>
        </w:rPr>
        <w:t xml:space="preserve"> </w:t>
      </w:r>
      <w:r>
        <w:t>comprehensive</w:t>
      </w:r>
      <w:r>
        <w:rPr>
          <w:spacing w:val="-4"/>
        </w:rPr>
        <w:t xml:space="preserve"> </w:t>
      </w:r>
      <w:r>
        <w:t>examination,</w:t>
      </w:r>
      <w:r>
        <w:rPr>
          <w:spacing w:val="-6"/>
        </w:rPr>
        <w:t xml:space="preserve"> </w:t>
      </w:r>
      <w:r>
        <w:t>the</w:t>
      </w:r>
      <w:r>
        <w:rPr>
          <w:spacing w:val="-7"/>
        </w:rPr>
        <w:t xml:space="preserve"> </w:t>
      </w:r>
      <w:r>
        <w:t xml:space="preserve">program and the University require original research </w:t>
      </w:r>
      <w:r>
        <w:t>resulting in a dissertation that makes a significant contribution to knowledge. The dissertation is the student's original work and</w:t>
      </w:r>
      <w:r>
        <w:rPr>
          <w:spacing w:val="-3"/>
        </w:rPr>
        <w:t xml:space="preserve"> </w:t>
      </w:r>
      <w:r>
        <w:t>may</w:t>
      </w:r>
      <w:r>
        <w:rPr>
          <w:spacing w:val="-3"/>
        </w:rPr>
        <w:t xml:space="preserve"> </w:t>
      </w:r>
      <w:r>
        <w:t>not</w:t>
      </w:r>
      <w:r>
        <w:rPr>
          <w:spacing w:val="-4"/>
        </w:rPr>
        <w:t xml:space="preserve"> </w:t>
      </w:r>
      <w:r>
        <w:t>include</w:t>
      </w:r>
      <w:r>
        <w:rPr>
          <w:spacing w:val="-5"/>
        </w:rPr>
        <w:t xml:space="preserve"> </w:t>
      </w:r>
      <w:r>
        <w:t>chapters</w:t>
      </w:r>
      <w:r>
        <w:rPr>
          <w:spacing w:val="-4"/>
        </w:rPr>
        <w:t xml:space="preserve"> </w:t>
      </w:r>
      <w:r>
        <w:t>that</w:t>
      </w:r>
      <w:r>
        <w:rPr>
          <w:spacing w:val="-2"/>
        </w:rPr>
        <w:t xml:space="preserve"> </w:t>
      </w:r>
      <w:r>
        <w:t>were</w:t>
      </w:r>
      <w:r>
        <w:rPr>
          <w:spacing w:val="-5"/>
        </w:rPr>
        <w:t xml:space="preserve"> </w:t>
      </w:r>
      <w:r>
        <w:t>originally</w:t>
      </w:r>
      <w:r>
        <w:rPr>
          <w:spacing w:val="-3"/>
        </w:rPr>
        <w:t xml:space="preserve"> </w:t>
      </w:r>
      <w:r>
        <w:t>published</w:t>
      </w:r>
      <w:r>
        <w:rPr>
          <w:spacing w:val="-3"/>
        </w:rPr>
        <w:t xml:space="preserve"> </w:t>
      </w:r>
      <w:r>
        <w:t>as</w:t>
      </w:r>
      <w:r>
        <w:rPr>
          <w:spacing w:val="-4"/>
        </w:rPr>
        <w:t xml:space="preserve"> </w:t>
      </w:r>
      <w:r>
        <w:t>multi-authored</w:t>
      </w:r>
      <w:r>
        <w:rPr>
          <w:spacing w:val="-1"/>
        </w:rPr>
        <w:t xml:space="preserve"> </w:t>
      </w:r>
      <w:r>
        <w:t>works and that were not written by the author of the dissertation.</w:t>
      </w:r>
    </w:p>
    <w:p w14:paraId="2FEB9BF0" w14:textId="77777777" w:rsidR="00CB383E" w:rsidRDefault="00CB383E">
      <w:pPr>
        <w:spacing w:line="206" w:lineRule="auto"/>
        <w:sectPr w:rsidR="00CB383E">
          <w:pgSz w:w="12240" w:h="15840"/>
          <w:pgMar w:top="1360" w:right="960" w:bottom="1540" w:left="1320" w:header="0" w:footer="1352" w:gutter="0"/>
          <w:cols w:space="720"/>
        </w:sectPr>
      </w:pPr>
    </w:p>
    <w:p w14:paraId="7CCA1828" w14:textId="77777777" w:rsidR="00CB383E" w:rsidRDefault="0008531C">
      <w:pPr>
        <w:pStyle w:val="BodyText"/>
        <w:spacing w:before="72" w:line="206" w:lineRule="auto"/>
        <w:ind w:left="839" w:right="511"/>
      </w:pPr>
      <w:r>
        <w:rPr>
          <w:noProof/>
        </w:rPr>
        <w:lastRenderedPageBreak/>
        <mc:AlternateContent>
          <mc:Choice Requires="wps">
            <w:drawing>
              <wp:anchor distT="0" distB="0" distL="0" distR="0" simplePos="0" relativeHeight="15730688" behindDoc="0" locked="0" layoutInCell="1" allowOverlap="1" wp14:anchorId="7B83A3BF" wp14:editId="042DE0B5">
                <wp:simplePos x="0" y="0"/>
                <wp:positionH relativeFrom="page">
                  <wp:posOffset>7761603</wp:posOffset>
                </wp:positionH>
                <wp:positionV relativeFrom="page">
                  <wp:posOffset>1116964</wp:posOffset>
                </wp:positionV>
                <wp:extent cx="1270" cy="37941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794125"/>
                        </a:xfrm>
                        <a:custGeom>
                          <a:avLst/>
                          <a:gdLst/>
                          <a:ahLst/>
                          <a:cxnLst/>
                          <a:rect l="l" t="t" r="r" b="b"/>
                          <a:pathLst>
                            <a:path h="3794125">
                              <a:moveTo>
                                <a:pt x="0" y="3794124"/>
                              </a:moveTo>
                              <a:lnTo>
                                <a:pt x="0" y="0"/>
                              </a:lnTo>
                            </a:path>
                          </a:pathLst>
                        </a:custGeom>
                        <a:ln w="15163">
                          <a:solidFill>
                            <a:srgbClr val="B8BBB8"/>
                          </a:solidFill>
                          <a:prstDash val="solid"/>
                        </a:ln>
                      </wps:spPr>
                      <wps:bodyPr wrap="square" lIns="0" tIns="0" rIns="0" bIns="0" rtlCol="0">
                        <a:prstTxWarp prst="textNoShape">
                          <a:avLst/>
                        </a:prstTxWarp>
                        <a:noAutofit/>
                      </wps:bodyPr>
                    </wps:wsp>
                  </a:graphicData>
                </a:graphic>
              </wp:anchor>
            </w:drawing>
          </mc:Choice>
          <mc:Fallback>
            <w:pict>
              <v:shape w14:anchorId="13E36FB8" id="Graphic 10" o:spid="_x0000_s1026" style="position:absolute;margin-left:611.15pt;margin-top:87.95pt;width:.1pt;height:298.75pt;z-index:15730688;visibility:visible;mso-wrap-style:square;mso-wrap-distance-left:0;mso-wrap-distance-top:0;mso-wrap-distance-right:0;mso-wrap-distance-bottom:0;mso-position-horizontal:absolute;mso-position-horizontal-relative:page;mso-position-vertical:absolute;mso-position-vertical-relative:page;v-text-anchor:top" coordsize="1270,379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" path="m,3794124l,e" filled="f" strokecolor="#b8bbb8" strokeweight=".42119mm">
                <v:path arrowok="t"/>
                <w10:wrap anchorx="page" anchory="page"/>
              </v:shape>
            </w:pict>
          </mc:Fallback>
        </mc:AlternateContent>
      </w:r>
      <w:r>
        <w:t>All doctoral students must sign up for a minimum of 24 credits and no more than 36 credits of CAS 999, "Doctoral Dissertation Research." These credits may be taken at any</w:t>
      </w:r>
      <w:r>
        <w:rPr>
          <w:spacing w:val="-4"/>
        </w:rPr>
        <w:t xml:space="preserve"> </w:t>
      </w:r>
      <w:r>
        <w:t>time</w:t>
      </w:r>
      <w:r>
        <w:rPr>
          <w:spacing w:val="-6"/>
        </w:rPr>
        <w:t xml:space="preserve"> </w:t>
      </w:r>
      <w:r>
        <w:t>following</w:t>
      </w:r>
      <w:r>
        <w:rPr>
          <w:spacing w:val="-4"/>
        </w:rPr>
        <w:t xml:space="preserve"> </w:t>
      </w:r>
      <w:r>
        <w:t>successful</w:t>
      </w:r>
      <w:r>
        <w:rPr>
          <w:spacing w:val="-4"/>
        </w:rPr>
        <w:t xml:space="preserve"> </w:t>
      </w:r>
      <w:r>
        <w:t>completion</w:t>
      </w:r>
      <w:r>
        <w:rPr>
          <w:spacing w:val="-4"/>
        </w:rPr>
        <w:t xml:space="preserve"> </w:t>
      </w:r>
      <w:r>
        <w:t>of</w:t>
      </w:r>
      <w:r>
        <w:rPr>
          <w:spacing w:val="-2"/>
        </w:rPr>
        <w:t xml:space="preserve"> </w:t>
      </w:r>
      <w:r>
        <w:t>the</w:t>
      </w:r>
      <w:r>
        <w:rPr>
          <w:spacing w:val="-6"/>
        </w:rPr>
        <w:t xml:space="preserve"> </w:t>
      </w:r>
      <w:r>
        <w:t>comprehensive</w:t>
      </w:r>
      <w:r>
        <w:rPr>
          <w:spacing w:val="-6"/>
        </w:rPr>
        <w:t xml:space="preserve"> </w:t>
      </w:r>
      <w:r>
        <w:t>examination</w:t>
      </w:r>
      <w:r>
        <w:rPr>
          <w:spacing w:val="-4"/>
        </w:rPr>
        <w:t xml:space="preserve"> </w:t>
      </w:r>
      <w:r>
        <w:t>regardless of whether the student is working on the dissertation. A grade of deferred ("OF") is reported for all enrolled credits of CAS 999 until the</w:t>
      </w:r>
      <w:r>
        <w:rPr>
          <w:spacing w:val="-1"/>
        </w:rPr>
        <w:t xml:space="preserve"> </w:t>
      </w:r>
      <w:r>
        <w:t>dissertation is approved. Students must be enrolled for at least one credit the term they defend the dissertation orally</w:t>
      </w:r>
      <w:r>
        <w:t>.</w:t>
      </w:r>
    </w:p>
    <w:p w14:paraId="700DABCB" w14:textId="77777777" w:rsidR="00CB383E" w:rsidRDefault="0008531C">
      <w:pPr>
        <w:pStyle w:val="BodyText"/>
        <w:spacing w:before="195" w:line="206" w:lineRule="auto"/>
        <w:ind w:left="839" w:right="477"/>
      </w:pPr>
      <w:r>
        <w:t xml:space="preserve">The first steps in undertaking research for a dissertation are the naming of the </w:t>
      </w:r>
      <w:hyperlink r:id="rId33">
        <w:r>
          <w:rPr>
            <w:color w:val="005F61"/>
            <w:u w:val="single" w:color="005F61"/>
          </w:rPr>
          <w:t>dissertation director and committee</w:t>
        </w:r>
      </w:hyperlink>
      <w:r>
        <w:rPr>
          <w:color w:val="005F61"/>
        </w:rPr>
        <w:t xml:space="preserve"> </w:t>
      </w:r>
      <w:r>
        <w:t xml:space="preserve">and the identification of an appropriate research topic resulting in preparation of a formal </w:t>
      </w:r>
      <w:hyperlink r:id="rId34">
        <w:r>
          <w:rPr>
            <w:color w:val="005F61"/>
            <w:u w:val="single" w:color="005F61"/>
          </w:rPr>
          <w:t>dissertation proposal</w:t>
        </w:r>
        <w:r>
          <w:t>.</w:t>
        </w:r>
      </w:hyperlink>
      <w:r>
        <w:t xml:space="preserve"> Students may retain their guidance committee as their dissertation committee, or they may create a completely new dissertation committee. This sometimes happens when a student's research</w:t>
      </w:r>
      <w:r>
        <w:rPr>
          <w:spacing w:val="-4"/>
        </w:rPr>
        <w:t xml:space="preserve"> </w:t>
      </w:r>
      <w:r>
        <w:t>interests</w:t>
      </w:r>
      <w:r>
        <w:rPr>
          <w:spacing w:val="-5"/>
        </w:rPr>
        <w:t xml:space="preserve"> </w:t>
      </w:r>
      <w:r>
        <w:t>have</w:t>
      </w:r>
      <w:r>
        <w:rPr>
          <w:spacing w:val="-6"/>
        </w:rPr>
        <w:t xml:space="preserve"> </w:t>
      </w:r>
      <w:r>
        <w:t>substantially</w:t>
      </w:r>
      <w:r>
        <w:rPr>
          <w:spacing w:val="-4"/>
        </w:rPr>
        <w:t xml:space="preserve"> </w:t>
      </w:r>
      <w:r>
        <w:t>changed</w:t>
      </w:r>
      <w:r>
        <w:rPr>
          <w:spacing w:val="-4"/>
        </w:rPr>
        <w:t xml:space="preserve"> </w:t>
      </w:r>
      <w:proofErr w:type="gramStart"/>
      <w:r>
        <w:t>during</w:t>
      </w:r>
      <w:r>
        <w:rPr>
          <w:spacing w:val="-4"/>
        </w:rPr>
        <w:t xml:space="preserve"> </w:t>
      </w:r>
      <w:r>
        <w:t>the</w:t>
      </w:r>
      <w:r>
        <w:rPr>
          <w:spacing w:val="-3"/>
        </w:rPr>
        <w:t xml:space="preserve"> </w:t>
      </w:r>
      <w:r>
        <w:t>course</w:t>
      </w:r>
      <w:r>
        <w:rPr>
          <w:spacing w:val="-3"/>
        </w:rPr>
        <w:t xml:space="preserve"> </w:t>
      </w:r>
      <w:r>
        <w:t>of</w:t>
      </w:r>
      <w:proofErr w:type="gramEnd"/>
      <w:r>
        <w:rPr>
          <w:spacing w:val="-5"/>
        </w:rPr>
        <w:t xml:space="preserve"> </w:t>
      </w:r>
      <w:r>
        <w:t>their</w:t>
      </w:r>
      <w:r>
        <w:rPr>
          <w:spacing w:val="-5"/>
        </w:rPr>
        <w:t xml:space="preserve"> </w:t>
      </w:r>
      <w:r>
        <w:t>program.</w:t>
      </w:r>
      <w:r>
        <w:rPr>
          <w:spacing w:val="-5"/>
        </w:rPr>
        <w:t xml:space="preserve"> </w:t>
      </w:r>
      <w:r>
        <w:t xml:space="preserve">The dissertation proposal will be </w:t>
      </w:r>
      <w:proofErr w:type="gramStart"/>
      <w:r>
        <w:t>voted</w:t>
      </w:r>
      <w:proofErr w:type="gramEnd"/>
      <w:r>
        <w:t xml:space="preserve"> and approved by the dissertation committee in a session scheduled for it.</w:t>
      </w:r>
    </w:p>
    <w:p w14:paraId="57846EED" w14:textId="77777777" w:rsidR="00CB383E" w:rsidRDefault="00CB383E">
      <w:pPr>
        <w:pStyle w:val="BodyText"/>
        <w:spacing w:before="9"/>
        <w:rPr>
          <w:sz w:val="16"/>
        </w:rPr>
      </w:pPr>
    </w:p>
    <w:p w14:paraId="0EA04E65" w14:textId="77777777" w:rsidR="00CB383E" w:rsidRDefault="0008531C">
      <w:pPr>
        <w:pStyle w:val="Heading2"/>
        <w:numPr>
          <w:ilvl w:val="1"/>
          <w:numId w:val="30"/>
        </w:numPr>
        <w:tabs>
          <w:tab w:val="left" w:pos="1199"/>
        </w:tabs>
        <w:spacing w:line="321" w:lineRule="exact"/>
        <w:ind w:left="1199" w:hanging="359"/>
        <w:rPr>
          <w:color w:val="008183"/>
        </w:rPr>
      </w:pPr>
      <w:bookmarkStart w:id="10" w:name="F._Academic_Year_2021-2022_University_Po"/>
      <w:bookmarkEnd w:id="10"/>
      <w:r>
        <w:rPr>
          <w:color w:val="008183"/>
        </w:rPr>
        <w:t>Academic</w:t>
      </w:r>
      <w:r>
        <w:rPr>
          <w:color w:val="008183"/>
          <w:spacing w:val="-6"/>
        </w:rPr>
        <w:t xml:space="preserve"> </w:t>
      </w:r>
      <w:r>
        <w:rPr>
          <w:color w:val="008183"/>
        </w:rPr>
        <w:t>Year</w:t>
      </w:r>
      <w:r>
        <w:rPr>
          <w:color w:val="008183"/>
          <w:spacing w:val="-4"/>
        </w:rPr>
        <w:t xml:space="preserve"> </w:t>
      </w:r>
      <w:r>
        <w:rPr>
          <w:color w:val="008183"/>
        </w:rPr>
        <w:t>2021-2022</w:t>
      </w:r>
      <w:r>
        <w:rPr>
          <w:color w:val="008183"/>
          <w:spacing w:val="-4"/>
        </w:rPr>
        <w:t xml:space="preserve"> </w:t>
      </w:r>
      <w:r>
        <w:rPr>
          <w:color w:val="008183"/>
        </w:rPr>
        <w:t>University</w:t>
      </w:r>
      <w:r>
        <w:rPr>
          <w:color w:val="008183"/>
          <w:spacing w:val="-2"/>
        </w:rPr>
        <w:t xml:space="preserve"> Policies</w:t>
      </w:r>
    </w:p>
    <w:p w14:paraId="36EC396E" w14:textId="77777777" w:rsidR="00CB383E" w:rsidRDefault="0008531C">
      <w:pPr>
        <w:pStyle w:val="ListParagraph"/>
        <w:numPr>
          <w:ilvl w:val="2"/>
          <w:numId w:val="30"/>
        </w:numPr>
        <w:tabs>
          <w:tab w:val="left" w:pos="1559"/>
        </w:tabs>
        <w:spacing w:line="250" w:lineRule="exact"/>
        <w:ind w:hanging="359"/>
        <w:rPr>
          <w:sz w:val="20"/>
        </w:rPr>
      </w:pPr>
      <w:hyperlink r:id="rId35">
        <w:r>
          <w:rPr>
            <w:color w:val="005F61"/>
            <w:sz w:val="20"/>
            <w:u w:val="single" w:color="005F61"/>
          </w:rPr>
          <w:t>Dual</w:t>
        </w:r>
        <w:r>
          <w:rPr>
            <w:color w:val="005F61"/>
            <w:spacing w:val="-5"/>
            <w:sz w:val="20"/>
            <w:u w:val="single" w:color="005F61"/>
          </w:rPr>
          <w:t xml:space="preserve"> </w:t>
        </w:r>
        <w:r>
          <w:rPr>
            <w:color w:val="005F61"/>
            <w:spacing w:val="-2"/>
            <w:sz w:val="20"/>
            <w:u w:val="single" w:color="005F61"/>
          </w:rPr>
          <w:t>degrees</w:t>
        </w:r>
      </w:hyperlink>
    </w:p>
    <w:p w14:paraId="1F640868" w14:textId="77777777" w:rsidR="00CB383E" w:rsidRDefault="0008531C">
      <w:pPr>
        <w:pStyle w:val="ListParagraph"/>
        <w:numPr>
          <w:ilvl w:val="2"/>
          <w:numId w:val="30"/>
        </w:numPr>
        <w:tabs>
          <w:tab w:val="left" w:pos="1559"/>
        </w:tabs>
        <w:spacing w:line="248" w:lineRule="exact"/>
        <w:ind w:hanging="359"/>
        <w:rPr>
          <w:sz w:val="20"/>
        </w:rPr>
      </w:pPr>
      <w:hyperlink r:id="rId36">
        <w:r>
          <w:rPr>
            <w:color w:val="005F61"/>
            <w:sz w:val="20"/>
            <w:u w:val="single" w:color="005F61"/>
          </w:rPr>
          <w:t>Joint</w:t>
        </w:r>
        <w:r>
          <w:rPr>
            <w:color w:val="005F61"/>
            <w:spacing w:val="-6"/>
            <w:sz w:val="20"/>
            <w:u w:val="single" w:color="005F61"/>
          </w:rPr>
          <w:t xml:space="preserve"> </w:t>
        </w:r>
        <w:r>
          <w:rPr>
            <w:color w:val="005F61"/>
            <w:spacing w:val="-2"/>
            <w:sz w:val="20"/>
            <w:u w:val="single" w:color="005F61"/>
          </w:rPr>
          <w:t>degrees</w:t>
        </w:r>
      </w:hyperlink>
    </w:p>
    <w:p w14:paraId="5BA33048" w14:textId="77777777" w:rsidR="00CB383E" w:rsidRDefault="0008531C">
      <w:pPr>
        <w:pStyle w:val="ListParagraph"/>
        <w:numPr>
          <w:ilvl w:val="2"/>
          <w:numId w:val="30"/>
        </w:numPr>
        <w:tabs>
          <w:tab w:val="left" w:pos="1559"/>
        </w:tabs>
        <w:spacing w:line="264" w:lineRule="exact"/>
        <w:ind w:hanging="359"/>
        <w:rPr>
          <w:sz w:val="20"/>
        </w:rPr>
      </w:pPr>
      <w:hyperlink r:id="rId37">
        <w:r>
          <w:rPr>
            <w:color w:val="005F61"/>
            <w:sz w:val="20"/>
            <w:u w:val="single" w:color="005F61"/>
          </w:rPr>
          <w:t>Dual</w:t>
        </w:r>
        <w:r>
          <w:rPr>
            <w:color w:val="005F61"/>
            <w:spacing w:val="-8"/>
            <w:sz w:val="20"/>
            <w:u w:val="single" w:color="005F61"/>
          </w:rPr>
          <w:t xml:space="preserve"> </w:t>
        </w:r>
        <w:r>
          <w:rPr>
            <w:color w:val="005F61"/>
            <w:sz w:val="20"/>
            <w:u w:val="single" w:color="005F61"/>
          </w:rPr>
          <w:t>doctoral</w:t>
        </w:r>
        <w:r>
          <w:rPr>
            <w:color w:val="005F61"/>
            <w:spacing w:val="-7"/>
            <w:sz w:val="20"/>
            <w:u w:val="single" w:color="005F61"/>
          </w:rPr>
          <w:t xml:space="preserve"> </w:t>
        </w:r>
        <w:r>
          <w:rPr>
            <w:color w:val="005F61"/>
            <w:spacing w:val="-2"/>
            <w:sz w:val="20"/>
            <w:u w:val="single" w:color="005F61"/>
          </w:rPr>
          <w:t>majors</w:t>
        </w:r>
      </w:hyperlink>
    </w:p>
    <w:p w14:paraId="1E802455" w14:textId="77777777" w:rsidR="00CB383E" w:rsidRDefault="00CB383E">
      <w:pPr>
        <w:pStyle w:val="BodyText"/>
        <w:spacing w:before="6"/>
        <w:rPr>
          <w:sz w:val="25"/>
        </w:rPr>
      </w:pPr>
    </w:p>
    <w:p w14:paraId="34FE931E" w14:textId="77777777" w:rsidR="00CB383E" w:rsidRDefault="0008531C">
      <w:pPr>
        <w:pStyle w:val="Heading1"/>
        <w:numPr>
          <w:ilvl w:val="0"/>
          <w:numId w:val="30"/>
        </w:numPr>
        <w:tabs>
          <w:tab w:val="left" w:pos="374"/>
          <w:tab w:val="left" w:pos="9674"/>
        </w:tabs>
        <w:spacing w:before="68"/>
        <w:ind w:left="374" w:hanging="254"/>
        <w:rPr>
          <w:u w:color="00AF50"/>
        </w:rPr>
      </w:pPr>
      <w:bookmarkStart w:id="11" w:name="_TOC_250007"/>
      <w:r>
        <w:rPr>
          <w:spacing w:val="24"/>
          <w:u w:color="00AF50"/>
        </w:rPr>
        <w:t xml:space="preserve"> </w:t>
      </w:r>
      <w:r>
        <w:rPr>
          <w:u w:color="00AF50"/>
        </w:rPr>
        <w:t>Degree</w:t>
      </w:r>
      <w:r>
        <w:rPr>
          <w:spacing w:val="-3"/>
          <w:u w:color="00AF50"/>
        </w:rPr>
        <w:t xml:space="preserve"> </w:t>
      </w:r>
      <w:r>
        <w:rPr>
          <w:spacing w:val="-2"/>
          <w:u w:color="00AF50"/>
        </w:rPr>
        <w:t>Requirements</w:t>
      </w:r>
      <w:bookmarkEnd w:id="11"/>
      <w:r>
        <w:rPr>
          <w:u w:color="00AF50"/>
        </w:rPr>
        <w:tab/>
      </w:r>
    </w:p>
    <w:p w14:paraId="255EAF41" w14:textId="77777777" w:rsidR="00CB383E" w:rsidRDefault="0008531C">
      <w:pPr>
        <w:pStyle w:val="Heading2"/>
        <w:spacing w:before="284"/>
      </w:pPr>
      <w:r>
        <w:rPr>
          <w:color w:val="008183"/>
          <w:spacing w:val="-2"/>
        </w:rPr>
        <w:t>Intent</w:t>
      </w:r>
    </w:p>
    <w:p w14:paraId="3C7623C9" w14:textId="77777777" w:rsidR="00CB383E" w:rsidRDefault="0008531C">
      <w:pPr>
        <w:pStyle w:val="BodyText"/>
        <w:spacing w:before="12" w:line="206" w:lineRule="auto"/>
        <w:ind w:left="120" w:right="596"/>
      </w:pPr>
      <w:r>
        <w:t>The</w:t>
      </w:r>
      <w:r>
        <w:rPr>
          <w:spacing w:val="-5"/>
        </w:rPr>
        <w:t xml:space="preserve"> </w:t>
      </w:r>
      <w:r>
        <w:t>minimum</w:t>
      </w:r>
      <w:r>
        <w:rPr>
          <w:spacing w:val="-1"/>
        </w:rPr>
        <w:t xml:space="preserve"> </w:t>
      </w:r>
      <w:r>
        <w:t>requirements</w:t>
      </w:r>
      <w:r>
        <w:rPr>
          <w:spacing w:val="-4"/>
        </w:rPr>
        <w:t xml:space="preserve"> </w:t>
      </w:r>
      <w:r>
        <w:t>for</w:t>
      </w:r>
      <w:r>
        <w:rPr>
          <w:spacing w:val="-4"/>
        </w:rPr>
        <w:t xml:space="preserve"> </w:t>
      </w:r>
      <w:r>
        <w:t>the</w:t>
      </w:r>
      <w:r>
        <w:rPr>
          <w:spacing w:val="-5"/>
        </w:rPr>
        <w:t xml:space="preserve"> </w:t>
      </w:r>
      <w:r>
        <w:t>degree</w:t>
      </w:r>
      <w:r>
        <w:rPr>
          <w:spacing w:val="-5"/>
        </w:rPr>
        <w:t xml:space="preserve"> </w:t>
      </w:r>
      <w:r>
        <w:t>of</w:t>
      </w:r>
      <w:r>
        <w:rPr>
          <w:spacing w:val="-4"/>
        </w:rPr>
        <w:t xml:space="preserve"> </w:t>
      </w:r>
      <w:r>
        <w:t>Doctor</w:t>
      </w:r>
      <w:r>
        <w:rPr>
          <w:spacing w:val="-4"/>
        </w:rPr>
        <w:t xml:space="preserve"> </w:t>
      </w:r>
      <w:r>
        <w:t>of</w:t>
      </w:r>
      <w:r>
        <w:rPr>
          <w:spacing w:val="-1"/>
        </w:rPr>
        <w:t xml:space="preserve"> </w:t>
      </w:r>
      <w:r>
        <w:t>Philosophy</w:t>
      </w:r>
      <w:r>
        <w:rPr>
          <w:spacing w:val="-3"/>
        </w:rPr>
        <w:t xml:space="preserve"> </w:t>
      </w:r>
      <w:r>
        <w:t>in</w:t>
      </w:r>
      <w:r>
        <w:rPr>
          <w:spacing w:val="-3"/>
        </w:rPr>
        <w:t xml:space="preserve"> </w:t>
      </w:r>
      <w:r>
        <w:t>Information</w:t>
      </w:r>
      <w:r>
        <w:rPr>
          <w:spacing w:val="-3"/>
        </w:rPr>
        <w:t xml:space="preserve"> </w:t>
      </w:r>
      <w:r>
        <w:t>and</w:t>
      </w:r>
      <w:r>
        <w:rPr>
          <w:spacing w:val="-1"/>
        </w:rPr>
        <w:t xml:space="preserve"> </w:t>
      </w:r>
      <w:r>
        <w:t xml:space="preserve">Media </w:t>
      </w:r>
      <w:bookmarkStart w:id="12" w:name="A._Plan_of_Study"/>
      <w:bookmarkEnd w:id="12"/>
      <w:r>
        <w:t>are as follows:</w:t>
      </w:r>
    </w:p>
    <w:p w14:paraId="1B47A153" w14:textId="77777777" w:rsidR="00CB383E" w:rsidRDefault="00CB383E">
      <w:pPr>
        <w:pStyle w:val="BodyText"/>
        <w:spacing w:before="5"/>
        <w:rPr>
          <w:sz w:val="17"/>
        </w:rPr>
      </w:pPr>
    </w:p>
    <w:p w14:paraId="2604B5AF" w14:textId="77777777" w:rsidR="00CB383E" w:rsidRDefault="0008531C">
      <w:pPr>
        <w:pStyle w:val="Heading3"/>
        <w:numPr>
          <w:ilvl w:val="1"/>
          <w:numId w:val="30"/>
        </w:numPr>
        <w:tabs>
          <w:tab w:val="left" w:pos="1198"/>
        </w:tabs>
        <w:ind w:left="1198" w:hanging="358"/>
        <w:rPr>
          <w:color w:val="008183"/>
        </w:rPr>
      </w:pPr>
      <w:r>
        <w:rPr>
          <w:color w:val="008183"/>
        </w:rPr>
        <w:t>Plan</w:t>
      </w:r>
      <w:r>
        <w:rPr>
          <w:color w:val="008183"/>
          <w:spacing w:val="-3"/>
        </w:rPr>
        <w:t xml:space="preserve"> </w:t>
      </w:r>
      <w:r>
        <w:rPr>
          <w:color w:val="008183"/>
        </w:rPr>
        <w:t>of</w:t>
      </w:r>
      <w:r>
        <w:rPr>
          <w:color w:val="008183"/>
          <w:spacing w:val="-3"/>
        </w:rPr>
        <w:t xml:space="preserve"> </w:t>
      </w:r>
      <w:r>
        <w:rPr>
          <w:color w:val="008183"/>
          <w:spacing w:val="-2"/>
        </w:rPr>
        <w:t>Study</w:t>
      </w:r>
    </w:p>
    <w:p w14:paraId="1DBACDD2" w14:textId="77777777" w:rsidR="00CB383E" w:rsidRDefault="0008531C">
      <w:pPr>
        <w:pStyle w:val="BodyText"/>
        <w:spacing w:line="260" w:lineRule="exact"/>
        <w:ind w:left="1200"/>
      </w:pPr>
      <w:r>
        <w:t>Completion</w:t>
      </w:r>
      <w:r>
        <w:rPr>
          <w:spacing w:val="-7"/>
        </w:rPr>
        <w:t xml:space="preserve"> </w:t>
      </w:r>
      <w:r>
        <w:t>of</w:t>
      </w:r>
      <w:r>
        <w:rPr>
          <w:spacing w:val="-7"/>
        </w:rPr>
        <w:t xml:space="preserve"> </w:t>
      </w:r>
      <w:r>
        <w:t>an</w:t>
      </w:r>
      <w:r>
        <w:rPr>
          <w:spacing w:val="-6"/>
        </w:rPr>
        <w:t xml:space="preserve"> </w:t>
      </w:r>
      <w:r>
        <w:t>approved</w:t>
      </w:r>
      <w:r>
        <w:rPr>
          <w:spacing w:val="-6"/>
        </w:rPr>
        <w:t xml:space="preserve"> </w:t>
      </w:r>
      <w:r>
        <w:t>program</w:t>
      </w:r>
      <w:r>
        <w:rPr>
          <w:spacing w:val="-4"/>
        </w:rPr>
        <w:t xml:space="preserve"> </w:t>
      </w:r>
      <w:r>
        <w:t>of</w:t>
      </w:r>
      <w:r>
        <w:rPr>
          <w:spacing w:val="-7"/>
        </w:rPr>
        <w:t xml:space="preserve"> </w:t>
      </w:r>
      <w:r>
        <w:t>study</w:t>
      </w:r>
      <w:r>
        <w:rPr>
          <w:spacing w:val="-6"/>
        </w:rPr>
        <w:t xml:space="preserve"> </w:t>
      </w:r>
      <w:r>
        <w:t>(see</w:t>
      </w:r>
      <w:r>
        <w:rPr>
          <w:spacing w:val="-5"/>
        </w:rPr>
        <w:t xml:space="preserve"> </w:t>
      </w:r>
      <w:r>
        <w:t>section</w:t>
      </w:r>
      <w:r>
        <w:rPr>
          <w:spacing w:val="-6"/>
        </w:rPr>
        <w:t xml:space="preserve"> </w:t>
      </w:r>
      <w:r>
        <w:t>2A,</w:t>
      </w:r>
      <w:r>
        <w:rPr>
          <w:spacing w:val="-7"/>
        </w:rPr>
        <w:t xml:space="preserve"> </w:t>
      </w:r>
      <w:r>
        <w:rPr>
          <w:spacing w:val="-2"/>
        </w:rPr>
        <w:t>above).</w:t>
      </w:r>
    </w:p>
    <w:p w14:paraId="2276C390" w14:textId="77777777" w:rsidR="00CB383E" w:rsidRDefault="00CB383E">
      <w:pPr>
        <w:pStyle w:val="BodyText"/>
        <w:spacing w:before="4"/>
        <w:rPr>
          <w:sz w:val="19"/>
        </w:rPr>
      </w:pPr>
    </w:p>
    <w:p w14:paraId="41392FB9" w14:textId="77777777" w:rsidR="00CB383E" w:rsidRDefault="0008531C">
      <w:pPr>
        <w:pStyle w:val="Heading3"/>
        <w:numPr>
          <w:ilvl w:val="1"/>
          <w:numId w:val="30"/>
        </w:numPr>
        <w:tabs>
          <w:tab w:val="left" w:pos="1198"/>
        </w:tabs>
        <w:ind w:left="1198" w:hanging="358"/>
        <w:rPr>
          <w:color w:val="008183"/>
        </w:rPr>
      </w:pPr>
      <w:bookmarkStart w:id="13" w:name="B._Second_Year_Research_Project"/>
      <w:bookmarkEnd w:id="13"/>
      <w:r>
        <w:rPr>
          <w:color w:val="008183"/>
        </w:rPr>
        <w:t>Second</w:t>
      </w:r>
      <w:r>
        <w:rPr>
          <w:color w:val="008183"/>
          <w:spacing w:val="-5"/>
        </w:rPr>
        <w:t xml:space="preserve"> </w:t>
      </w:r>
      <w:r>
        <w:rPr>
          <w:color w:val="008183"/>
        </w:rPr>
        <w:t>Year</w:t>
      </w:r>
      <w:r>
        <w:rPr>
          <w:color w:val="008183"/>
          <w:spacing w:val="-6"/>
        </w:rPr>
        <w:t xml:space="preserve"> </w:t>
      </w:r>
      <w:r>
        <w:rPr>
          <w:color w:val="008183"/>
        </w:rPr>
        <w:t>Research</w:t>
      </w:r>
      <w:r>
        <w:rPr>
          <w:color w:val="008183"/>
          <w:spacing w:val="-2"/>
        </w:rPr>
        <w:t xml:space="preserve"> Project</w:t>
      </w:r>
    </w:p>
    <w:p w14:paraId="49E89FD4" w14:textId="77777777" w:rsidR="00CB383E" w:rsidRDefault="0008531C">
      <w:pPr>
        <w:pStyle w:val="BodyText"/>
        <w:spacing w:line="260" w:lineRule="exact"/>
        <w:ind w:left="1200"/>
      </w:pPr>
      <w:r>
        <w:t>Completion</w:t>
      </w:r>
      <w:r>
        <w:rPr>
          <w:spacing w:val="-8"/>
        </w:rPr>
        <w:t xml:space="preserve"> </w:t>
      </w:r>
      <w:r>
        <w:t>of</w:t>
      </w:r>
      <w:r>
        <w:rPr>
          <w:spacing w:val="-8"/>
        </w:rPr>
        <w:t xml:space="preserve"> </w:t>
      </w:r>
      <w:r>
        <w:t>second</w:t>
      </w:r>
      <w:r>
        <w:rPr>
          <w:spacing w:val="-8"/>
        </w:rPr>
        <w:t xml:space="preserve"> </w:t>
      </w:r>
      <w:r>
        <w:t>year</w:t>
      </w:r>
      <w:r>
        <w:rPr>
          <w:spacing w:val="-8"/>
        </w:rPr>
        <w:t xml:space="preserve"> </w:t>
      </w:r>
      <w:r>
        <w:t>research</w:t>
      </w:r>
      <w:r>
        <w:rPr>
          <w:spacing w:val="-8"/>
        </w:rPr>
        <w:t xml:space="preserve"> </w:t>
      </w:r>
      <w:r>
        <w:rPr>
          <w:spacing w:val="-2"/>
        </w:rPr>
        <w:t>project.</w:t>
      </w:r>
    </w:p>
    <w:p w14:paraId="7C4856C3" w14:textId="77777777" w:rsidR="00CB383E" w:rsidRDefault="00CB383E">
      <w:pPr>
        <w:pStyle w:val="BodyText"/>
        <w:spacing w:before="7"/>
        <w:rPr>
          <w:sz w:val="19"/>
        </w:rPr>
      </w:pPr>
    </w:p>
    <w:p w14:paraId="7E35735E" w14:textId="77777777" w:rsidR="00CB383E" w:rsidRDefault="0008531C">
      <w:pPr>
        <w:pStyle w:val="Heading3"/>
        <w:numPr>
          <w:ilvl w:val="1"/>
          <w:numId w:val="30"/>
        </w:numPr>
        <w:tabs>
          <w:tab w:val="left" w:pos="1199"/>
        </w:tabs>
        <w:spacing w:line="240" w:lineRule="auto"/>
        <w:ind w:left="1199" w:hanging="359"/>
        <w:rPr>
          <w:color w:val="008183"/>
        </w:rPr>
      </w:pPr>
      <w:bookmarkStart w:id="14" w:name="C._Comprehensive_Exam"/>
      <w:bookmarkEnd w:id="14"/>
      <w:r>
        <w:rPr>
          <w:color w:val="008183"/>
        </w:rPr>
        <w:t>Comprehensive</w:t>
      </w:r>
      <w:r>
        <w:rPr>
          <w:color w:val="008183"/>
          <w:spacing w:val="-10"/>
        </w:rPr>
        <w:t xml:space="preserve"> </w:t>
      </w:r>
      <w:r>
        <w:rPr>
          <w:color w:val="008183"/>
          <w:spacing w:val="-4"/>
        </w:rPr>
        <w:t>Exam</w:t>
      </w:r>
    </w:p>
    <w:p w14:paraId="6397D927" w14:textId="77777777" w:rsidR="00CB383E" w:rsidRDefault="0008531C">
      <w:pPr>
        <w:pStyle w:val="BodyText"/>
        <w:spacing w:before="200" w:line="260" w:lineRule="exact"/>
        <w:ind w:left="1200"/>
      </w:pPr>
      <w:r>
        <w:rPr>
          <w:color w:val="008183"/>
        </w:rPr>
        <w:t>Planning</w:t>
      </w:r>
      <w:r>
        <w:rPr>
          <w:color w:val="008183"/>
          <w:spacing w:val="20"/>
        </w:rPr>
        <w:t xml:space="preserve"> </w:t>
      </w:r>
      <w:r>
        <w:rPr>
          <w:color w:val="008183"/>
        </w:rPr>
        <w:t>the</w:t>
      </w:r>
      <w:r>
        <w:rPr>
          <w:color w:val="008183"/>
          <w:spacing w:val="21"/>
        </w:rPr>
        <w:t xml:space="preserve"> </w:t>
      </w:r>
      <w:r>
        <w:rPr>
          <w:color w:val="008183"/>
          <w:spacing w:val="-4"/>
        </w:rPr>
        <w:t>Exam</w:t>
      </w:r>
    </w:p>
    <w:p w14:paraId="53729EAF" w14:textId="77777777" w:rsidR="00CB383E" w:rsidRDefault="0008531C">
      <w:pPr>
        <w:pStyle w:val="BodyText"/>
        <w:spacing w:before="13" w:line="206" w:lineRule="auto"/>
        <w:ind w:left="1200"/>
      </w:pPr>
      <w:r>
        <w:t>After</w:t>
      </w:r>
      <w:r>
        <w:rPr>
          <w:spacing w:val="-2"/>
        </w:rPr>
        <w:t xml:space="preserve"> </w:t>
      </w:r>
      <w:r>
        <w:t>completion</w:t>
      </w:r>
      <w:r>
        <w:rPr>
          <w:spacing w:val="-1"/>
        </w:rPr>
        <w:t xml:space="preserve"> </w:t>
      </w:r>
      <w:r>
        <w:t>of</w:t>
      </w:r>
      <w:r>
        <w:rPr>
          <w:spacing w:val="-4"/>
        </w:rPr>
        <w:t xml:space="preserve"> </w:t>
      </w:r>
      <w:r>
        <w:t>at</w:t>
      </w:r>
      <w:r>
        <w:rPr>
          <w:spacing w:val="-4"/>
        </w:rPr>
        <w:t xml:space="preserve"> </w:t>
      </w:r>
      <w:r>
        <w:t>least</w:t>
      </w:r>
      <w:r>
        <w:rPr>
          <w:spacing w:val="-4"/>
        </w:rPr>
        <w:t xml:space="preserve"> </w:t>
      </w:r>
      <w:r>
        <w:t>80%</w:t>
      </w:r>
      <w:r>
        <w:rPr>
          <w:spacing w:val="-4"/>
        </w:rPr>
        <w:t xml:space="preserve"> </w:t>
      </w:r>
      <w:r>
        <w:t>of</w:t>
      </w:r>
      <w:r>
        <w:rPr>
          <w:spacing w:val="-1"/>
        </w:rPr>
        <w:t xml:space="preserve"> </w:t>
      </w:r>
      <w:r>
        <w:t>coursework</w:t>
      </w:r>
      <w:r>
        <w:rPr>
          <w:spacing w:val="-5"/>
        </w:rPr>
        <w:t xml:space="preserve"> </w:t>
      </w:r>
      <w:r>
        <w:t>a student</w:t>
      </w:r>
      <w:r>
        <w:rPr>
          <w:spacing w:val="-4"/>
        </w:rPr>
        <w:t xml:space="preserve"> </w:t>
      </w:r>
      <w:r>
        <w:t>is</w:t>
      </w:r>
      <w:r>
        <w:rPr>
          <w:spacing w:val="-2"/>
        </w:rPr>
        <w:t xml:space="preserve"> </w:t>
      </w:r>
      <w:r>
        <w:t>eligible</w:t>
      </w:r>
      <w:r>
        <w:rPr>
          <w:spacing w:val="-5"/>
        </w:rPr>
        <w:t xml:space="preserve"> </w:t>
      </w:r>
      <w:r>
        <w:t>to</w:t>
      </w:r>
      <w:r>
        <w:rPr>
          <w:spacing w:val="-4"/>
        </w:rPr>
        <w:t xml:space="preserve"> </w:t>
      </w:r>
      <w:r>
        <w:t>take</w:t>
      </w:r>
      <w:r>
        <w:rPr>
          <w:spacing w:val="-5"/>
        </w:rPr>
        <w:t xml:space="preserve"> </w:t>
      </w:r>
      <w:r>
        <w:t>the comprehensive examination.</w:t>
      </w:r>
    </w:p>
    <w:p w14:paraId="6F3E8087" w14:textId="77777777" w:rsidR="00CB383E" w:rsidRDefault="00CB383E">
      <w:pPr>
        <w:pStyle w:val="BodyText"/>
        <w:rPr>
          <w:sz w:val="17"/>
        </w:rPr>
      </w:pPr>
    </w:p>
    <w:p w14:paraId="4BD5BCE5" w14:textId="77777777" w:rsidR="00CB383E" w:rsidRDefault="0008531C">
      <w:pPr>
        <w:pStyle w:val="BodyText"/>
        <w:spacing w:line="206" w:lineRule="auto"/>
        <w:ind w:left="1199" w:right="483"/>
      </w:pPr>
      <w:r>
        <w:t>The student and chair will convene a meeting of the guidance committee to plan the comprehensive examination. The student and committee members will agree</w:t>
      </w:r>
      <w:r>
        <w:rPr>
          <w:spacing w:val="40"/>
        </w:rPr>
        <w:t xml:space="preserve"> </w:t>
      </w:r>
      <w:r>
        <w:t>on reading lists representing each of the committee members’ questions. The questions</w:t>
      </w:r>
      <w:r>
        <w:rPr>
          <w:spacing w:val="-3"/>
        </w:rPr>
        <w:t xml:space="preserve"> </w:t>
      </w:r>
      <w:r>
        <w:t>should</w:t>
      </w:r>
      <w:r>
        <w:rPr>
          <w:spacing w:val="-4"/>
        </w:rPr>
        <w:t xml:space="preserve"> </w:t>
      </w:r>
      <w:r>
        <w:t>be</w:t>
      </w:r>
      <w:r>
        <w:rPr>
          <w:spacing w:val="-3"/>
        </w:rPr>
        <w:t xml:space="preserve"> </w:t>
      </w:r>
      <w:r>
        <w:t>written</w:t>
      </w:r>
      <w:r>
        <w:rPr>
          <w:spacing w:val="-4"/>
        </w:rPr>
        <w:t xml:space="preserve"> </w:t>
      </w:r>
      <w:r>
        <w:t>to</w:t>
      </w:r>
      <w:r>
        <w:rPr>
          <w:spacing w:val="-4"/>
        </w:rPr>
        <w:t xml:space="preserve"> </w:t>
      </w:r>
      <w:r>
        <w:t>adequately</w:t>
      </w:r>
      <w:r>
        <w:rPr>
          <w:spacing w:val="-4"/>
        </w:rPr>
        <w:t xml:space="preserve"> </w:t>
      </w:r>
      <w:r>
        <w:t>address</w:t>
      </w:r>
      <w:r>
        <w:rPr>
          <w:spacing w:val="-4"/>
        </w:rPr>
        <w:t xml:space="preserve"> </w:t>
      </w:r>
      <w:r>
        <w:t>theory,</w:t>
      </w:r>
      <w:r>
        <w:rPr>
          <w:spacing w:val="-5"/>
        </w:rPr>
        <w:t xml:space="preserve"> </w:t>
      </w:r>
      <w:r>
        <w:t>methods,</w:t>
      </w:r>
      <w:r>
        <w:rPr>
          <w:spacing w:val="-4"/>
        </w:rPr>
        <w:t xml:space="preserve"> </w:t>
      </w:r>
      <w:r>
        <w:t>and</w:t>
      </w:r>
      <w:r>
        <w:rPr>
          <w:spacing w:val="-2"/>
        </w:rPr>
        <w:t xml:space="preserve"> </w:t>
      </w:r>
      <w:r>
        <w:t>the</w:t>
      </w:r>
      <w:r>
        <w:rPr>
          <w:spacing w:val="-5"/>
        </w:rPr>
        <w:t xml:space="preserve"> </w:t>
      </w:r>
      <w:r>
        <w:t>area</w:t>
      </w:r>
      <w:r>
        <w:rPr>
          <w:spacing w:val="-4"/>
        </w:rPr>
        <w:t xml:space="preserve"> </w:t>
      </w:r>
      <w:r>
        <w:t>of specialization. Each reading list is put together by the student in consultation with the individual committee members. The chair of the guidance committee is responsible to review all four reading lists to assure complete but generally non- overlapping coverage of the desired areas of mastery. Based upon the four reading</w:t>
      </w:r>
    </w:p>
    <w:p w14:paraId="61BC6EC9" w14:textId="77777777" w:rsidR="00CB383E" w:rsidRDefault="00CB383E">
      <w:pPr>
        <w:spacing w:line="206" w:lineRule="auto"/>
        <w:sectPr w:rsidR="00CB383E">
          <w:pgSz w:w="12240" w:h="15840"/>
          <w:pgMar w:top="1600" w:right="960" w:bottom="1540" w:left="1320" w:header="0" w:footer="1352" w:gutter="0"/>
          <w:cols w:space="720"/>
        </w:sectPr>
      </w:pPr>
    </w:p>
    <w:p w14:paraId="14F30DCF" w14:textId="77777777" w:rsidR="00CB383E" w:rsidRDefault="0008531C">
      <w:pPr>
        <w:pStyle w:val="BodyText"/>
        <w:spacing w:before="72" w:line="206" w:lineRule="auto"/>
        <w:ind w:left="1200" w:right="596"/>
      </w:pPr>
      <w:r>
        <w:lastRenderedPageBreak/>
        <w:t>lists,</w:t>
      </w:r>
      <w:r>
        <w:rPr>
          <w:spacing w:val="-3"/>
        </w:rPr>
        <w:t xml:space="preserve"> </w:t>
      </w:r>
      <w:r>
        <w:t>each</w:t>
      </w:r>
      <w:r>
        <w:rPr>
          <w:spacing w:val="-5"/>
        </w:rPr>
        <w:t xml:space="preserve"> </w:t>
      </w:r>
      <w:r>
        <w:t>guidance</w:t>
      </w:r>
      <w:r>
        <w:rPr>
          <w:spacing w:val="-4"/>
        </w:rPr>
        <w:t xml:space="preserve"> </w:t>
      </w:r>
      <w:r>
        <w:t>committee</w:t>
      </w:r>
      <w:r>
        <w:rPr>
          <w:spacing w:val="-7"/>
        </w:rPr>
        <w:t xml:space="preserve"> </w:t>
      </w:r>
      <w:r>
        <w:t>member</w:t>
      </w:r>
      <w:r>
        <w:rPr>
          <w:spacing w:val="-4"/>
        </w:rPr>
        <w:t xml:space="preserve"> </w:t>
      </w:r>
      <w:r>
        <w:t>writes</w:t>
      </w:r>
      <w:r>
        <w:rPr>
          <w:spacing w:val="-6"/>
        </w:rPr>
        <w:t xml:space="preserve"> </w:t>
      </w:r>
      <w:r>
        <w:t>a</w:t>
      </w:r>
      <w:r>
        <w:rPr>
          <w:spacing w:val="-2"/>
        </w:rPr>
        <w:t xml:space="preserve"> </w:t>
      </w:r>
      <w:r>
        <w:t>question.</w:t>
      </w:r>
      <w:r>
        <w:rPr>
          <w:spacing w:val="-6"/>
        </w:rPr>
        <w:t xml:space="preserve"> </w:t>
      </w:r>
      <w:r>
        <w:t>Questions</w:t>
      </w:r>
      <w:r>
        <w:rPr>
          <w:spacing w:val="-6"/>
        </w:rPr>
        <w:t xml:space="preserve"> </w:t>
      </w:r>
      <w:r>
        <w:t>may</w:t>
      </w:r>
      <w:r>
        <w:rPr>
          <w:spacing w:val="-3"/>
        </w:rPr>
        <w:t xml:space="preserve"> </w:t>
      </w:r>
      <w:r>
        <w:t>involve several sub-questions. Across the four exam questions, the student should demonstrate an ability to combine methods, theory, and a specialized area to formulate appropriate research questions and appropriate ways of contributing new research to answer those research questions.</w:t>
      </w:r>
    </w:p>
    <w:p w14:paraId="4B656A2F" w14:textId="77777777" w:rsidR="00CB383E" w:rsidRDefault="0008531C">
      <w:pPr>
        <w:pStyle w:val="BodyText"/>
        <w:spacing w:before="204" w:line="260" w:lineRule="exact"/>
        <w:ind w:left="1200"/>
      </w:pPr>
      <w:r>
        <w:rPr>
          <w:color w:val="008183"/>
        </w:rPr>
        <w:t>Exam</w:t>
      </w:r>
      <w:r>
        <w:rPr>
          <w:color w:val="008183"/>
          <w:spacing w:val="-7"/>
        </w:rPr>
        <w:t xml:space="preserve"> </w:t>
      </w:r>
      <w:r>
        <w:rPr>
          <w:color w:val="008183"/>
          <w:spacing w:val="-2"/>
        </w:rPr>
        <w:t>Format</w:t>
      </w:r>
    </w:p>
    <w:p w14:paraId="0CA75875" w14:textId="77777777" w:rsidR="00CB383E" w:rsidRDefault="0008531C">
      <w:pPr>
        <w:pStyle w:val="BodyText"/>
        <w:spacing w:before="12" w:line="206" w:lineRule="auto"/>
        <w:ind w:left="1200" w:right="521"/>
      </w:pPr>
      <w:r>
        <w:t xml:space="preserve">The written exam is generally in a take-home format, with a recommended two to four weeks to complete all four questions. The specific timing of the written examination is </w:t>
      </w:r>
      <w:r>
        <w:t>determined by the guidance committee. No more than two weeks after the written examination completion, an oral exam must be held (a university requirement).</w:t>
      </w:r>
      <w:r>
        <w:rPr>
          <w:spacing w:val="-5"/>
        </w:rPr>
        <w:t xml:space="preserve"> </w:t>
      </w:r>
      <w:r>
        <w:t>In</w:t>
      </w:r>
      <w:r>
        <w:rPr>
          <w:spacing w:val="-4"/>
        </w:rPr>
        <w:t xml:space="preserve"> </w:t>
      </w:r>
      <w:r>
        <w:t>the</w:t>
      </w:r>
      <w:r>
        <w:rPr>
          <w:spacing w:val="-3"/>
        </w:rPr>
        <w:t xml:space="preserve"> </w:t>
      </w:r>
      <w:r>
        <w:t>oral</w:t>
      </w:r>
      <w:r>
        <w:rPr>
          <w:spacing w:val="-4"/>
        </w:rPr>
        <w:t xml:space="preserve"> </w:t>
      </w:r>
      <w:r>
        <w:t>examination,</w:t>
      </w:r>
      <w:r>
        <w:rPr>
          <w:spacing w:val="-5"/>
        </w:rPr>
        <w:t xml:space="preserve"> </w:t>
      </w:r>
      <w:r>
        <w:t>the</w:t>
      </w:r>
      <w:r>
        <w:rPr>
          <w:spacing w:val="-6"/>
        </w:rPr>
        <w:t xml:space="preserve"> </w:t>
      </w:r>
      <w:r>
        <w:t>student</w:t>
      </w:r>
      <w:r>
        <w:rPr>
          <w:spacing w:val="-3"/>
        </w:rPr>
        <w:t xml:space="preserve"> </w:t>
      </w:r>
      <w:r>
        <w:t>is</w:t>
      </w:r>
      <w:r>
        <w:rPr>
          <w:spacing w:val="-5"/>
        </w:rPr>
        <w:t xml:space="preserve"> </w:t>
      </w:r>
      <w:r>
        <w:t>asked</w:t>
      </w:r>
      <w:r>
        <w:rPr>
          <w:spacing w:val="-4"/>
        </w:rPr>
        <w:t xml:space="preserve"> </w:t>
      </w:r>
      <w:r>
        <w:t>about</w:t>
      </w:r>
      <w:r>
        <w:rPr>
          <w:spacing w:val="-3"/>
        </w:rPr>
        <w:t xml:space="preserve"> </w:t>
      </w:r>
      <w:r>
        <w:t>each</w:t>
      </w:r>
      <w:r>
        <w:rPr>
          <w:spacing w:val="-4"/>
        </w:rPr>
        <w:t xml:space="preserve"> </w:t>
      </w:r>
      <w:r>
        <w:t>answer,</w:t>
      </w:r>
      <w:r>
        <w:rPr>
          <w:spacing w:val="-2"/>
        </w:rPr>
        <w:t xml:space="preserve"> </w:t>
      </w:r>
      <w:r>
        <w:t>with all members encouraged to read the answers and participate in the discussion.</w:t>
      </w:r>
    </w:p>
    <w:p w14:paraId="0AF929A5" w14:textId="77777777" w:rsidR="00CB383E" w:rsidRDefault="0008531C">
      <w:pPr>
        <w:pStyle w:val="BodyText"/>
        <w:spacing w:line="206" w:lineRule="auto"/>
        <w:ind w:left="1200" w:right="596"/>
      </w:pPr>
      <w:r>
        <w:t>Generally,</w:t>
      </w:r>
      <w:r>
        <w:rPr>
          <w:spacing w:val="-4"/>
        </w:rPr>
        <w:t xml:space="preserve"> </w:t>
      </w:r>
      <w:r>
        <w:t>the</w:t>
      </w:r>
      <w:r>
        <w:rPr>
          <w:spacing w:val="-5"/>
        </w:rPr>
        <w:t xml:space="preserve"> </w:t>
      </w:r>
      <w:r>
        <w:t>committee</w:t>
      </w:r>
      <w:r>
        <w:rPr>
          <w:spacing w:val="-5"/>
        </w:rPr>
        <w:t xml:space="preserve"> </w:t>
      </w:r>
      <w:r>
        <w:t>member</w:t>
      </w:r>
      <w:r>
        <w:rPr>
          <w:spacing w:val="-3"/>
        </w:rPr>
        <w:t xml:space="preserve"> </w:t>
      </w:r>
      <w:r>
        <w:t>who</w:t>
      </w:r>
      <w:r>
        <w:rPr>
          <w:spacing w:val="-2"/>
        </w:rPr>
        <w:t xml:space="preserve"> </w:t>
      </w:r>
      <w:r>
        <w:t>wrote</w:t>
      </w:r>
      <w:r>
        <w:rPr>
          <w:spacing w:val="-3"/>
        </w:rPr>
        <w:t xml:space="preserve"> </w:t>
      </w:r>
      <w:r>
        <w:t>the</w:t>
      </w:r>
      <w:r>
        <w:rPr>
          <w:spacing w:val="-5"/>
        </w:rPr>
        <w:t xml:space="preserve"> </w:t>
      </w:r>
      <w:r>
        <w:t>question</w:t>
      </w:r>
      <w:r>
        <w:rPr>
          <w:spacing w:val="-3"/>
        </w:rPr>
        <w:t xml:space="preserve"> </w:t>
      </w:r>
      <w:r>
        <w:t>leads</w:t>
      </w:r>
      <w:r>
        <w:rPr>
          <w:spacing w:val="-4"/>
        </w:rPr>
        <w:t xml:space="preserve"> </w:t>
      </w:r>
      <w:r>
        <w:t>the</w:t>
      </w:r>
      <w:r>
        <w:rPr>
          <w:spacing w:val="-5"/>
        </w:rPr>
        <w:t xml:space="preserve"> </w:t>
      </w:r>
      <w:r>
        <w:t>discussion</w:t>
      </w:r>
      <w:r>
        <w:rPr>
          <w:spacing w:val="-3"/>
        </w:rPr>
        <w:t xml:space="preserve"> </w:t>
      </w:r>
      <w:r>
        <w:t>of that question. Other issues deemed by the committee to be relevant to the student’s desired mastery may be discussed.</w:t>
      </w:r>
    </w:p>
    <w:p w14:paraId="13BF47B5" w14:textId="77777777" w:rsidR="00CB383E" w:rsidRDefault="0008531C">
      <w:pPr>
        <w:pStyle w:val="BodyText"/>
        <w:spacing w:before="201" w:line="260" w:lineRule="exact"/>
        <w:ind w:left="1200"/>
      </w:pPr>
      <w:r>
        <w:rPr>
          <w:color w:val="008183"/>
        </w:rPr>
        <w:t>Evaluation</w:t>
      </w:r>
      <w:r>
        <w:rPr>
          <w:color w:val="008183"/>
          <w:spacing w:val="-7"/>
        </w:rPr>
        <w:t xml:space="preserve"> </w:t>
      </w:r>
      <w:r>
        <w:rPr>
          <w:color w:val="008183"/>
        </w:rPr>
        <w:t>of</w:t>
      </w:r>
      <w:r>
        <w:rPr>
          <w:color w:val="008183"/>
          <w:spacing w:val="-7"/>
        </w:rPr>
        <w:t xml:space="preserve"> </w:t>
      </w:r>
      <w:r>
        <w:rPr>
          <w:color w:val="008183"/>
        </w:rPr>
        <w:t>the</w:t>
      </w:r>
      <w:r>
        <w:rPr>
          <w:color w:val="008183"/>
          <w:spacing w:val="-8"/>
        </w:rPr>
        <w:t xml:space="preserve"> </w:t>
      </w:r>
      <w:r>
        <w:rPr>
          <w:color w:val="008183"/>
          <w:spacing w:val="-4"/>
        </w:rPr>
        <w:t>Exam</w:t>
      </w:r>
    </w:p>
    <w:p w14:paraId="2C2E970A" w14:textId="77777777" w:rsidR="00CB383E" w:rsidRDefault="0008531C">
      <w:pPr>
        <w:pStyle w:val="BodyText"/>
        <w:spacing w:line="260" w:lineRule="exact"/>
        <w:ind w:left="1199"/>
      </w:pPr>
      <w:r>
        <w:t>The</w:t>
      </w:r>
      <w:r>
        <w:rPr>
          <w:spacing w:val="-7"/>
        </w:rPr>
        <w:t xml:space="preserve"> </w:t>
      </w:r>
      <w:r>
        <w:t>student</w:t>
      </w:r>
      <w:r>
        <w:rPr>
          <w:spacing w:val="-5"/>
        </w:rPr>
        <w:t xml:space="preserve"> </w:t>
      </w:r>
      <w:r>
        <w:t>may</w:t>
      </w:r>
      <w:r>
        <w:rPr>
          <w:spacing w:val="-5"/>
        </w:rPr>
        <w:t xml:space="preserve"> </w:t>
      </w:r>
      <w:r>
        <w:t>receive</w:t>
      </w:r>
      <w:r>
        <w:rPr>
          <w:spacing w:val="-3"/>
        </w:rPr>
        <w:t xml:space="preserve"> </w:t>
      </w:r>
      <w:r>
        <w:t>a</w:t>
      </w:r>
      <w:r>
        <w:rPr>
          <w:spacing w:val="-5"/>
        </w:rPr>
        <w:t xml:space="preserve"> </w:t>
      </w:r>
      <w:r>
        <w:t>pass,</w:t>
      </w:r>
      <w:r>
        <w:rPr>
          <w:spacing w:val="-5"/>
        </w:rPr>
        <w:t xml:space="preserve"> </w:t>
      </w:r>
      <w:r>
        <w:t>a</w:t>
      </w:r>
      <w:r>
        <w:rPr>
          <w:spacing w:val="-5"/>
        </w:rPr>
        <w:t xml:space="preserve"> </w:t>
      </w:r>
      <w:r>
        <w:t>conditional</w:t>
      </w:r>
      <w:r>
        <w:rPr>
          <w:spacing w:val="-4"/>
        </w:rPr>
        <w:t xml:space="preserve"> </w:t>
      </w:r>
      <w:r>
        <w:t>pass,</w:t>
      </w:r>
      <w:r>
        <w:rPr>
          <w:spacing w:val="-6"/>
        </w:rPr>
        <w:t xml:space="preserve"> </w:t>
      </w:r>
      <w:r>
        <w:t>or</w:t>
      </w:r>
      <w:r>
        <w:rPr>
          <w:spacing w:val="-5"/>
        </w:rPr>
        <w:t xml:space="preserve"> </w:t>
      </w:r>
      <w:r>
        <w:t>a</w:t>
      </w:r>
      <w:r>
        <w:rPr>
          <w:spacing w:val="-5"/>
        </w:rPr>
        <w:t xml:space="preserve"> </w:t>
      </w:r>
      <w:proofErr w:type="gramStart"/>
      <w:r>
        <w:t>fail</w:t>
      </w:r>
      <w:proofErr w:type="gramEnd"/>
      <w:r>
        <w:rPr>
          <w:spacing w:val="-4"/>
        </w:rPr>
        <w:t xml:space="preserve"> </w:t>
      </w:r>
      <w:r>
        <w:t>on</w:t>
      </w:r>
      <w:r>
        <w:rPr>
          <w:spacing w:val="-5"/>
        </w:rPr>
        <w:t xml:space="preserve"> </w:t>
      </w:r>
      <w:r>
        <w:t>the</w:t>
      </w:r>
      <w:r>
        <w:rPr>
          <w:spacing w:val="-6"/>
        </w:rPr>
        <w:t xml:space="preserve"> </w:t>
      </w:r>
      <w:r>
        <w:rPr>
          <w:spacing w:val="-4"/>
        </w:rPr>
        <w:t>exam.</w:t>
      </w:r>
    </w:p>
    <w:p w14:paraId="12651B86" w14:textId="77777777" w:rsidR="00CB383E" w:rsidRDefault="00CB383E">
      <w:pPr>
        <w:pStyle w:val="BodyText"/>
        <w:spacing w:before="8"/>
        <w:rPr>
          <w:sz w:val="16"/>
        </w:rPr>
      </w:pPr>
    </w:p>
    <w:p w14:paraId="4BDDA2B2" w14:textId="77777777" w:rsidR="00CB383E" w:rsidRDefault="0008531C">
      <w:pPr>
        <w:pStyle w:val="ListParagraph"/>
        <w:numPr>
          <w:ilvl w:val="0"/>
          <w:numId w:val="29"/>
        </w:numPr>
        <w:tabs>
          <w:tab w:val="left" w:pos="2279"/>
        </w:tabs>
        <w:spacing w:line="206" w:lineRule="auto"/>
        <w:ind w:right="1282"/>
        <w:rPr>
          <w:sz w:val="20"/>
        </w:rPr>
      </w:pPr>
      <w:r>
        <w:rPr>
          <w:rFonts w:ascii="Gotham-Bold" w:hAnsi="Gotham-Bold"/>
          <w:color w:val="008183"/>
          <w:sz w:val="20"/>
        </w:rPr>
        <w:t>Pass:</w:t>
      </w:r>
      <w:r>
        <w:rPr>
          <w:rFonts w:ascii="Gotham-Bold" w:hAnsi="Gotham-Bold"/>
          <w:color w:val="008183"/>
          <w:spacing w:val="-4"/>
          <w:sz w:val="20"/>
        </w:rPr>
        <w:t xml:space="preserve"> </w:t>
      </w:r>
      <w:r>
        <w:rPr>
          <w:sz w:val="20"/>
        </w:rPr>
        <w:t>A</w:t>
      </w:r>
      <w:r>
        <w:rPr>
          <w:spacing w:val="-3"/>
          <w:sz w:val="20"/>
        </w:rPr>
        <w:t xml:space="preserve"> </w:t>
      </w:r>
      <w:r>
        <w:rPr>
          <w:sz w:val="20"/>
        </w:rPr>
        <w:t>pass</w:t>
      </w:r>
      <w:r>
        <w:rPr>
          <w:spacing w:val="-5"/>
          <w:sz w:val="20"/>
        </w:rPr>
        <w:t xml:space="preserve"> </w:t>
      </w:r>
      <w:r>
        <w:rPr>
          <w:sz w:val="20"/>
        </w:rPr>
        <w:t>requires</w:t>
      </w:r>
      <w:r>
        <w:rPr>
          <w:spacing w:val="-5"/>
          <w:sz w:val="20"/>
        </w:rPr>
        <w:t xml:space="preserve"> </w:t>
      </w:r>
      <w:r>
        <w:rPr>
          <w:sz w:val="20"/>
        </w:rPr>
        <w:t>that</w:t>
      </w:r>
      <w:r>
        <w:rPr>
          <w:spacing w:val="-5"/>
          <w:sz w:val="20"/>
        </w:rPr>
        <w:t xml:space="preserve"> </w:t>
      </w:r>
      <w:r>
        <w:rPr>
          <w:sz w:val="20"/>
        </w:rPr>
        <w:t>all</w:t>
      </w:r>
      <w:r>
        <w:rPr>
          <w:spacing w:val="-4"/>
          <w:sz w:val="20"/>
        </w:rPr>
        <w:t xml:space="preserve"> </w:t>
      </w:r>
      <w:r>
        <w:rPr>
          <w:sz w:val="20"/>
        </w:rPr>
        <w:t>faculty</w:t>
      </w:r>
      <w:r>
        <w:rPr>
          <w:spacing w:val="-4"/>
          <w:sz w:val="20"/>
        </w:rPr>
        <w:t xml:space="preserve"> </w:t>
      </w:r>
      <w:r>
        <w:rPr>
          <w:sz w:val="20"/>
        </w:rPr>
        <w:t>members</w:t>
      </w:r>
      <w:r>
        <w:rPr>
          <w:spacing w:val="-5"/>
          <w:sz w:val="20"/>
        </w:rPr>
        <w:t xml:space="preserve"> </w:t>
      </w:r>
      <w:r>
        <w:rPr>
          <w:sz w:val="20"/>
        </w:rPr>
        <w:t>approve</w:t>
      </w:r>
      <w:r>
        <w:rPr>
          <w:spacing w:val="-6"/>
          <w:sz w:val="20"/>
        </w:rPr>
        <w:t xml:space="preserve"> </w:t>
      </w:r>
      <w:r>
        <w:rPr>
          <w:sz w:val="20"/>
        </w:rPr>
        <w:t>the</w:t>
      </w:r>
      <w:r>
        <w:rPr>
          <w:spacing w:val="-3"/>
          <w:sz w:val="20"/>
        </w:rPr>
        <w:t xml:space="preserve"> </w:t>
      </w:r>
      <w:r>
        <w:rPr>
          <w:sz w:val="20"/>
        </w:rPr>
        <w:t xml:space="preserve">exam </w:t>
      </w:r>
      <w:r>
        <w:rPr>
          <w:spacing w:val="-2"/>
          <w:sz w:val="20"/>
        </w:rPr>
        <w:t>performance.</w:t>
      </w:r>
    </w:p>
    <w:p w14:paraId="10B7574A" w14:textId="77777777" w:rsidR="00CB383E" w:rsidRDefault="00CB383E">
      <w:pPr>
        <w:pStyle w:val="BodyText"/>
        <w:spacing w:before="1"/>
        <w:rPr>
          <w:sz w:val="17"/>
        </w:rPr>
      </w:pPr>
    </w:p>
    <w:p w14:paraId="649C7671" w14:textId="77777777" w:rsidR="00CB383E" w:rsidRDefault="0008531C">
      <w:pPr>
        <w:pStyle w:val="ListParagraph"/>
        <w:numPr>
          <w:ilvl w:val="0"/>
          <w:numId w:val="29"/>
        </w:numPr>
        <w:tabs>
          <w:tab w:val="left" w:pos="2279"/>
        </w:tabs>
        <w:spacing w:line="206" w:lineRule="auto"/>
        <w:ind w:right="567"/>
        <w:rPr>
          <w:sz w:val="20"/>
        </w:rPr>
      </w:pPr>
      <w:r>
        <w:rPr>
          <w:rFonts w:ascii="Gotham-Bold" w:hAnsi="Gotham-Bold"/>
          <w:color w:val="008183"/>
          <w:sz w:val="20"/>
        </w:rPr>
        <w:t>Conditional</w:t>
      </w:r>
      <w:r>
        <w:rPr>
          <w:rFonts w:ascii="Gotham-Bold" w:hAnsi="Gotham-Bold"/>
          <w:color w:val="008183"/>
          <w:spacing w:val="-4"/>
          <w:sz w:val="20"/>
        </w:rPr>
        <w:t xml:space="preserve"> </w:t>
      </w:r>
      <w:r>
        <w:rPr>
          <w:rFonts w:ascii="Gotham-Bold" w:hAnsi="Gotham-Bold"/>
          <w:color w:val="008183"/>
          <w:sz w:val="20"/>
        </w:rPr>
        <w:t>Pass:</w:t>
      </w:r>
      <w:r>
        <w:rPr>
          <w:rFonts w:ascii="Gotham-Bold" w:hAnsi="Gotham-Bold"/>
          <w:color w:val="008183"/>
          <w:spacing w:val="40"/>
          <w:sz w:val="20"/>
        </w:rPr>
        <w:t xml:space="preserve"> </w:t>
      </w:r>
      <w:r>
        <w:rPr>
          <w:sz w:val="20"/>
        </w:rPr>
        <w:t>If</w:t>
      </w:r>
      <w:r>
        <w:rPr>
          <w:spacing w:val="-4"/>
          <w:sz w:val="20"/>
        </w:rPr>
        <w:t xml:space="preserve"> </w:t>
      </w:r>
      <w:r>
        <w:rPr>
          <w:sz w:val="20"/>
        </w:rPr>
        <w:t>there</w:t>
      </w:r>
      <w:r>
        <w:rPr>
          <w:spacing w:val="-5"/>
          <w:sz w:val="20"/>
        </w:rPr>
        <w:t xml:space="preserve"> </w:t>
      </w:r>
      <w:r>
        <w:rPr>
          <w:sz w:val="20"/>
        </w:rPr>
        <w:t>are</w:t>
      </w:r>
      <w:r>
        <w:rPr>
          <w:spacing w:val="-5"/>
          <w:sz w:val="20"/>
        </w:rPr>
        <w:t xml:space="preserve"> </w:t>
      </w:r>
      <w:r>
        <w:rPr>
          <w:sz w:val="20"/>
        </w:rPr>
        <w:t>one</w:t>
      </w:r>
      <w:r>
        <w:rPr>
          <w:spacing w:val="-5"/>
          <w:sz w:val="20"/>
        </w:rPr>
        <w:t xml:space="preserve"> </w:t>
      </w:r>
      <w:r>
        <w:rPr>
          <w:sz w:val="20"/>
        </w:rPr>
        <w:t>or</w:t>
      </w:r>
      <w:r>
        <w:rPr>
          <w:spacing w:val="-4"/>
          <w:sz w:val="20"/>
        </w:rPr>
        <w:t xml:space="preserve"> </w:t>
      </w:r>
      <w:r>
        <w:rPr>
          <w:sz w:val="20"/>
        </w:rPr>
        <w:t>two</w:t>
      </w:r>
      <w:r>
        <w:rPr>
          <w:spacing w:val="-1"/>
          <w:sz w:val="20"/>
        </w:rPr>
        <w:t xml:space="preserve"> </w:t>
      </w:r>
      <w:r>
        <w:rPr>
          <w:sz w:val="20"/>
        </w:rPr>
        <w:t>exam</w:t>
      </w:r>
      <w:r>
        <w:rPr>
          <w:spacing w:val="-1"/>
          <w:sz w:val="20"/>
        </w:rPr>
        <w:t xml:space="preserve"> </w:t>
      </w:r>
      <w:r>
        <w:rPr>
          <w:sz w:val="20"/>
        </w:rPr>
        <w:t>answers</w:t>
      </w:r>
      <w:r>
        <w:rPr>
          <w:spacing w:val="-4"/>
          <w:sz w:val="20"/>
        </w:rPr>
        <w:t xml:space="preserve"> </w:t>
      </w:r>
      <w:r>
        <w:rPr>
          <w:sz w:val="20"/>
        </w:rPr>
        <w:t>that</w:t>
      </w:r>
      <w:r>
        <w:rPr>
          <w:spacing w:val="-4"/>
          <w:sz w:val="20"/>
        </w:rPr>
        <w:t xml:space="preserve"> </w:t>
      </w:r>
      <w:r>
        <w:rPr>
          <w:sz w:val="20"/>
        </w:rPr>
        <w:t>are</w:t>
      </w:r>
      <w:r>
        <w:rPr>
          <w:spacing w:val="-5"/>
          <w:sz w:val="20"/>
        </w:rPr>
        <w:t xml:space="preserve"> </w:t>
      </w:r>
      <w:r>
        <w:rPr>
          <w:sz w:val="20"/>
        </w:rPr>
        <w:t xml:space="preserve">judged as insufficient to indicate mastery, the student receives a conditional pass. The guidance committee will agree on a plan for the </w:t>
      </w:r>
      <w:proofErr w:type="gramStart"/>
      <w:r>
        <w:rPr>
          <w:sz w:val="20"/>
        </w:rPr>
        <w:t>student</w:t>
      </w:r>
      <w:proofErr w:type="gramEnd"/>
      <w:r>
        <w:rPr>
          <w:sz w:val="20"/>
        </w:rPr>
        <w:t xml:space="preserve"> to improve the quality of the answers. For example, the student may be asked to rewrite sections or the totality of a question. The student may be required to answer additional exam questions related to the initial question. The</w:t>
      </w:r>
      <w:r>
        <w:rPr>
          <w:spacing w:val="-1"/>
          <w:sz w:val="20"/>
        </w:rPr>
        <w:t xml:space="preserve"> </w:t>
      </w:r>
      <w:r>
        <w:rPr>
          <w:sz w:val="20"/>
        </w:rPr>
        <w:t>length of time</w:t>
      </w:r>
      <w:r>
        <w:rPr>
          <w:spacing w:val="-1"/>
          <w:sz w:val="20"/>
        </w:rPr>
        <w:t xml:space="preserve"> </w:t>
      </w:r>
      <w:r>
        <w:rPr>
          <w:sz w:val="20"/>
        </w:rPr>
        <w:t xml:space="preserve">to accomplish these added requirements is decided by the guidance committee. Evaluation of the rewritten exam </w:t>
      </w:r>
      <w:r>
        <w:rPr>
          <w:sz w:val="20"/>
        </w:rPr>
        <w:t>questions will be by the author of the question in consultation with the chair of the guidance committee. When all questions are deemed passing, the student’s exam score becomes a pass.</w:t>
      </w:r>
    </w:p>
    <w:p w14:paraId="6178AE9B" w14:textId="77777777" w:rsidR="00CB383E" w:rsidRDefault="00CB383E">
      <w:pPr>
        <w:pStyle w:val="BodyText"/>
        <w:spacing w:before="7"/>
        <w:rPr>
          <w:sz w:val="16"/>
        </w:rPr>
      </w:pPr>
    </w:p>
    <w:p w14:paraId="6DCF5D2D" w14:textId="77777777" w:rsidR="00CB383E" w:rsidRDefault="0008531C">
      <w:pPr>
        <w:pStyle w:val="ListParagraph"/>
        <w:numPr>
          <w:ilvl w:val="0"/>
          <w:numId w:val="29"/>
        </w:numPr>
        <w:tabs>
          <w:tab w:val="left" w:pos="2279"/>
        </w:tabs>
        <w:spacing w:line="206" w:lineRule="auto"/>
        <w:ind w:right="650"/>
        <w:rPr>
          <w:sz w:val="20"/>
        </w:rPr>
      </w:pPr>
      <w:r>
        <w:rPr>
          <w:rFonts w:ascii="Gotham-Bold" w:hAnsi="Gotham-Bold"/>
          <w:color w:val="008183"/>
          <w:sz w:val="20"/>
        </w:rPr>
        <w:t>Fail:</w:t>
      </w:r>
      <w:r>
        <w:rPr>
          <w:rFonts w:ascii="Gotham-Bold" w:hAnsi="Gotham-Bold"/>
          <w:color w:val="008183"/>
          <w:spacing w:val="-3"/>
          <w:sz w:val="20"/>
        </w:rPr>
        <w:t xml:space="preserve"> </w:t>
      </w:r>
      <w:r>
        <w:rPr>
          <w:sz w:val="20"/>
        </w:rPr>
        <w:t>If</w:t>
      </w:r>
      <w:r>
        <w:rPr>
          <w:spacing w:val="-5"/>
          <w:sz w:val="20"/>
        </w:rPr>
        <w:t xml:space="preserve"> </w:t>
      </w:r>
      <w:r>
        <w:rPr>
          <w:sz w:val="20"/>
        </w:rPr>
        <w:t>two</w:t>
      </w:r>
      <w:r>
        <w:rPr>
          <w:spacing w:val="-5"/>
          <w:sz w:val="20"/>
        </w:rPr>
        <w:t xml:space="preserve"> </w:t>
      </w:r>
      <w:r>
        <w:rPr>
          <w:sz w:val="20"/>
        </w:rPr>
        <w:t>guidance</w:t>
      </w:r>
      <w:r>
        <w:rPr>
          <w:spacing w:val="-3"/>
          <w:sz w:val="20"/>
        </w:rPr>
        <w:t xml:space="preserve"> </w:t>
      </w:r>
      <w:r>
        <w:rPr>
          <w:sz w:val="20"/>
        </w:rPr>
        <w:t>committee</w:t>
      </w:r>
      <w:r>
        <w:rPr>
          <w:spacing w:val="-3"/>
          <w:sz w:val="20"/>
        </w:rPr>
        <w:t xml:space="preserve"> </w:t>
      </w:r>
      <w:r>
        <w:rPr>
          <w:sz w:val="20"/>
        </w:rPr>
        <w:t>members</w:t>
      </w:r>
      <w:r>
        <w:rPr>
          <w:spacing w:val="-5"/>
          <w:sz w:val="20"/>
        </w:rPr>
        <w:t xml:space="preserve"> </w:t>
      </w:r>
      <w:r>
        <w:rPr>
          <w:sz w:val="20"/>
        </w:rPr>
        <w:t>judge</w:t>
      </w:r>
      <w:r>
        <w:rPr>
          <w:spacing w:val="-3"/>
          <w:sz w:val="20"/>
        </w:rPr>
        <w:t xml:space="preserve"> </w:t>
      </w:r>
      <w:r>
        <w:rPr>
          <w:sz w:val="20"/>
        </w:rPr>
        <w:t>an</w:t>
      </w:r>
      <w:r>
        <w:rPr>
          <w:spacing w:val="-4"/>
          <w:sz w:val="20"/>
        </w:rPr>
        <w:t xml:space="preserve"> </w:t>
      </w:r>
      <w:r>
        <w:rPr>
          <w:sz w:val="20"/>
        </w:rPr>
        <w:t>answer</w:t>
      </w:r>
      <w:r>
        <w:rPr>
          <w:spacing w:val="-5"/>
          <w:sz w:val="20"/>
        </w:rPr>
        <w:t xml:space="preserve"> </w:t>
      </w:r>
      <w:r>
        <w:rPr>
          <w:sz w:val="20"/>
        </w:rPr>
        <w:t>as</w:t>
      </w:r>
      <w:r>
        <w:rPr>
          <w:spacing w:val="-5"/>
          <w:sz w:val="20"/>
        </w:rPr>
        <w:t xml:space="preserve"> </w:t>
      </w:r>
      <w:r>
        <w:rPr>
          <w:sz w:val="20"/>
        </w:rPr>
        <w:t>a</w:t>
      </w:r>
      <w:r>
        <w:rPr>
          <w:spacing w:val="-4"/>
          <w:sz w:val="20"/>
        </w:rPr>
        <w:t xml:space="preserve"> </w:t>
      </w:r>
      <w:proofErr w:type="gramStart"/>
      <w:r>
        <w:rPr>
          <w:sz w:val="20"/>
        </w:rPr>
        <w:t>fail</w:t>
      </w:r>
      <w:proofErr w:type="gramEnd"/>
      <w:r>
        <w:rPr>
          <w:sz w:val="20"/>
        </w:rPr>
        <w:t>,</w:t>
      </w:r>
      <w:r>
        <w:rPr>
          <w:spacing w:val="-5"/>
          <w:sz w:val="20"/>
        </w:rPr>
        <w:t xml:space="preserve"> </w:t>
      </w:r>
      <w:r>
        <w:rPr>
          <w:sz w:val="20"/>
        </w:rPr>
        <w:t>the student fails the comprehensive exam.</w:t>
      </w:r>
    </w:p>
    <w:p w14:paraId="473684A1" w14:textId="77777777" w:rsidR="00CB383E" w:rsidRDefault="0008531C">
      <w:pPr>
        <w:pStyle w:val="BodyText"/>
        <w:spacing w:before="206" w:line="260" w:lineRule="exact"/>
        <w:ind w:left="1199"/>
      </w:pPr>
      <w:r>
        <w:rPr>
          <w:color w:val="008183"/>
        </w:rPr>
        <w:t>Comprehensive</w:t>
      </w:r>
      <w:r>
        <w:rPr>
          <w:color w:val="008183"/>
          <w:spacing w:val="-13"/>
        </w:rPr>
        <w:t xml:space="preserve"> </w:t>
      </w:r>
      <w:r>
        <w:rPr>
          <w:color w:val="008183"/>
        </w:rPr>
        <w:t>Exam</w:t>
      </w:r>
      <w:r>
        <w:rPr>
          <w:color w:val="008183"/>
          <w:spacing w:val="-10"/>
        </w:rPr>
        <w:t xml:space="preserve"> </w:t>
      </w:r>
      <w:r>
        <w:rPr>
          <w:color w:val="008183"/>
          <w:spacing w:val="-2"/>
        </w:rPr>
        <w:t>Retakes</w:t>
      </w:r>
    </w:p>
    <w:p w14:paraId="118AE2F1" w14:textId="77777777" w:rsidR="00CB383E" w:rsidRDefault="0008531C">
      <w:pPr>
        <w:pStyle w:val="BodyText"/>
        <w:spacing w:before="13" w:line="206" w:lineRule="auto"/>
        <w:ind w:left="1199" w:right="596"/>
      </w:pPr>
      <w:r>
        <w:t xml:space="preserve">If a student fails the comprehensive exam, the guidance committee will stipulate the requirements of the retake. This would involve rewriting the insufficient exam answers. The </w:t>
      </w:r>
      <w:r>
        <w:t>guidance committee will also schedule a time for the second oral exam.</w:t>
      </w:r>
      <w:r>
        <w:rPr>
          <w:spacing w:val="-4"/>
        </w:rPr>
        <w:t xml:space="preserve"> </w:t>
      </w:r>
      <w:r>
        <w:t>The</w:t>
      </w:r>
      <w:r>
        <w:rPr>
          <w:spacing w:val="-2"/>
        </w:rPr>
        <w:t xml:space="preserve"> </w:t>
      </w:r>
      <w:r>
        <w:t>outcome</w:t>
      </w:r>
      <w:r>
        <w:rPr>
          <w:spacing w:val="-5"/>
        </w:rPr>
        <w:t xml:space="preserve"> </w:t>
      </w:r>
      <w:r>
        <w:t>of</w:t>
      </w:r>
      <w:r>
        <w:rPr>
          <w:spacing w:val="-1"/>
        </w:rPr>
        <w:t xml:space="preserve"> </w:t>
      </w:r>
      <w:r>
        <w:t>the</w:t>
      </w:r>
      <w:r>
        <w:rPr>
          <w:spacing w:val="-5"/>
        </w:rPr>
        <w:t xml:space="preserve"> </w:t>
      </w:r>
      <w:r>
        <w:t>second</w:t>
      </w:r>
      <w:r>
        <w:rPr>
          <w:spacing w:val="-3"/>
        </w:rPr>
        <w:t xml:space="preserve"> </w:t>
      </w:r>
      <w:r>
        <w:t>oral</w:t>
      </w:r>
      <w:r>
        <w:rPr>
          <w:spacing w:val="-3"/>
        </w:rPr>
        <w:t xml:space="preserve"> </w:t>
      </w:r>
      <w:r>
        <w:t>examination</w:t>
      </w:r>
      <w:r>
        <w:rPr>
          <w:spacing w:val="-3"/>
        </w:rPr>
        <w:t xml:space="preserve"> </w:t>
      </w:r>
      <w:r>
        <w:t>must</w:t>
      </w:r>
      <w:r>
        <w:rPr>
          <w:spacing w:val="-2"/>
        </w:rPr>
        <w:t xml:space="preserve"> </w:t>
      </w:r>
      <w:r>
        <w:t>take</w:t>
      </w:r>
      <w:r>
        <w:rPr>
          <w:spacing w:val="-5"/>
        </w:rPr>
        <w:t xml:space="preserve"> </w:t>
      </w:r>
      <w:r>
        <w:t>place</w:t>
      </w:r>
      <w:r>
        <w:rPr>
          <w:spacing w:val="-5"/>
        </w:rPr>
        <w:t xml:space="preserve"> </w:t>
      </w:r>
      <w:r>
        <w:t>no</w:t>
      </w:r>
      <w:r>
        <w:rPr>
          <w:spacing w:val="-4"/>
        </w:rPr>
        <w:t xml:space="preserve"> </w:t>
      </w:r>
      <w:r>
        <w:t>later</w:t>
      </w:r>
      <w:r>
        <w:rPr>
          <w:spacing w:val="-2"/>
        </w:rPr>
        <w:t xml:space="preserve"> </w:t>
      </w:r>
      <w:r>
        <w:t>than</w:t>
      </w:r>
      <w:r>
        <w:rPr>
          <w:spacing w:val="-3"/>
        </w:rPr>
        <w:t xml:space="preserve"> </w:t>
      </w:r>
      <w:r>
        <w:t>a calendar year following the first, although the guidance committee may set an earlier date if desired.</w:t>
      </w:r>
    </w:p>
    <w:p w14:paraId="1830F1D9" w14:textId="77777777" w:rsidR="00CB383E" w:rsidRDefault="00CB383E">
      <w:pPr>
        <w:pStyle w:val="BodyText"/>
        <w:spacing w:before="11"/>
        <w:rPr>
          <w:sz w:val="16"/>
        </w:rPr>
      </w:pPr>
    </w:p>
    <w:p w14:paraId="28BAD173" w14:textId="77777777" w:rsidR="00CB383E" w:rsidRDefault="0008531C">
      <w:pPr>
        <w:pStyle w:val="BodyText"/>
        <w:spacing w:line="206" w:lineRule="auto"/>
        <w:ind w:left="1199" w:right="521"/>
      </w:pPr>
      <w:r>
        <w:t>A</w:t>
      </w:r>
      <w:r>
        <w:rPr>
          <w:spacing w:val="-2"/>
        </w:rPr>
        <w:t xml:space="preserve"> </w:t>
      </w:r>
      <w:r>
        <w:t>student</w:t>
      </w:r>
      <w:r>
        <w:rPr>
          <w:spacing w:val="-4"/>
        </w:rPr>
        <w:t xml:space="preserve"> </w:t>
      </w:r>
      <w:r>
        <w:t>is</w:t>
      </w:r>
      <w:r>
        <w:rPr>
          <w:spacing w:val="-4"/>
        </w:rPr>
        <w:t xml:space="preserve"> </w:t>
      </w:r>
      <w:r>
        <w:t>limited</w:t>
      </w:r>
      <w:r>
        <w:rPr>
          <w:spacing w:val="-1"/>
        </w:rPr>
        <w:t xml:space="preserve"> </w:t>
      </w:r>
      <w:r>
        <w:t>to</w:t>
      </w:r>
      <w:r>
        <w:rPr>
          <w:spacing w:val="-4"/>
        </w:rPr>
        <w:t xml:space="preserve"> </w:t>
      </w:r>
      <w:r>
        <w:t>one</w:t>
      </w:r>
      <w:r>
        <w:rPr>
          <w:spacing w:val="-5"/>
        </w:rPr>
        <w:t xml:space="preserve"> </w:t>
      </w:r>
      <w:r>
        <w:t>retake</w:t>
      </w:r>
      <w:r>
        <w:rPr>
          <w:spacing w:val="-2"/>
        </w:rPr>
        <w:t xml:space="preserve"> </w:t>
      </w:r>
      <w:r>
        <w:t>of</w:t>
      </w:r>
      <w:r>
        <w:rPr>
          <w:spacing w:val="-4"/>
        </w:rPr>
        <w:t xml:space="preserve"> </w:t>
      </w:r>
      <w:r>
        <w:t>the</w:t>
      </w:r>
      <w:r>
        <w:rPr>
          <w:spacing w:val="-5"/>
        </w:rPr>
        <w:t xml:space="preserve"> </w:t>
      </w:r>
      <w:r>
        <w:t>comprehensive</w:t>
      </w:r>
      <w:r>
        <w:rPr>
          <w:spacing w:val="-2"/>
        </w:rPr>
        <w:t xml:space="preserve"> </w:t>
      </w:r>
      <w:r>
        <w:t>exam.</w:t>
      </w:r>
      <w:r>
        <w:rPr>
          <w:spacing w:val="-4"/>
        </w:rPr>
        <w:t xml:space="preserve"> </w:t>
      </w:r>
      <w:r>
        <w:t>If</w:t>
      </w:r>
      <w:r>
        <w:rPr>
          <w:spacing w:val="-4"/>
        </w:rPr>
        <w:t xml:space="preserve"> </w:t>
      </w:r>
      <w:r>
        <w:t>a</w:t>
      </w:r>
      <w:r>
        <w:rPr>
          <w:spacing w:val="-3"/>
        </w:rPr>
        <w:t xml:space="preserve"> </w:t>
      </w:r>
      <w:r>
        <w:t>student</w:t>
      </w:r>
      <w:r>
        <w:rPr>
          <w:spacing w:val="-4"/>
        </w:rPr>
        <w:t xml:space="preserve"> </w:t>
      </w:r>
      <w:r>
        <w:t>fails</w:t>
      </w:r>
      <w:r>
        <w:rPr>
          <w:spacing w:val="-4"/>
        </w:rPr>
        <w:t xml:space="preserve"> </w:t>
      </w:r>
      <w:r>
        <w:t>the retake, then the student will be dismissed from the program.</w:t>
      </w:r>
    </w:p>
    <w:p w14:paraId="2201E46C" w14:textId="77777777" w:rsidR="00CB383E" w:rsidRDefault="00CB383E">
      <w:pPr>
        <w:spacing w:line="206" w:lineRule="auto"/>
        <w:sectPr w:rsidR="00CB383E">
          <w:pgSz w:w="12240" w:h="15840"/>
          <w:pgMar w:top="1360" w:right="960" w:bottom="1540" w:left="1320" w:header="0" w:footer="1352" w:gutter="0"/>
          <w:cols w:space="720"/>
        </w:sectPr>
      </w:pPr>
    </w:p>
    <w:p w14:paraId="3DA4CD30" w14:textId="77777777" w:rsidR="00CB383E" w:rsidRDefault="0008531C">
      <w:pPr>
        <w:pStyle w:val="Heading3"/>
        <w:numPr>
          <w:ilvl w:val="1"/>
          <w:numId w:val="30"/>
        </w:numPr>
        <w:tabs>
          <w:tab w:val="left" w:pos="1199"/>
        </w:tabs>
        <w:spacing w:before="56"/>
        <w:ind w:left="1199" w:hanging="359"/>
        <w:rPr>
          <w:color w:val="008183"/>
        </w:rPr>
      </w:pPr>
      <w:bookmarkStart w:id="15" w:name="D._Required_Course_Work"/>
      <w:bookmarkEnd w:id="15"/>
      <w:r>
        <w:rPr>
          <w:color w:val="008183"/>
        </w:rPr>
        <w:lastRenderedPageBreak/>
        <w:t>Required</w:t>
      </w:r>
      <w:r>
        <w:rPr>
          <w:color w:val="008183"/>
          <w:spacing w:val="-6"/>
        </w:rPr>
        <w:t xml:space="preserve"> </w:t>
      </w:r>
      <w:r>
        <w:rPr>
          <w:color w:val="008183"/>
        </w:rPr>
        <w:t>Course</w:t>
      </w:r>
      <w:r>
        <w:rPr>
          <w:color w:val="008183"/>
          <w:spacing w:val="-5"/>
        </w:rPr>
        <w:t xml:space="preserve"> </w:t>
      </w:r>
      <w:r>
        <w:rPr>
          <w:color w:val="008183"/>
          <w:spacing w:val="-4"/>
        </w:rPr>
        <w:t>Work</w:t>
      </w:r>
    </w:p>
    <w:p w14:paraId="76608EFD" w14:textId="77777777" w:rsidR="00CB383E" w:rsidRDefault="0008531C">
      <w:pPr>
        <w:pStyle w:val="BodyText"/>
        <w:spacing w:before="12" w:line="206" w:lineRule="auto"/>
        <w:ind w:left="1200" w:right="477"/>
      </w:pPr>
      <w:r>
        <w:t>Requirement</w:t>
      </w:r>
      <w:r>
        <w:rPr>
          <w:spacing w:val="-4"/>
        </w:rPr>
        <w:t xml:space="preserve"> </w:t>
      </w:r>
      <w:r>
        <w:t>for</w:t>
      </w:r>
      <w:r>
        <w:rPr>
          <w:spacing w:val="-4"/>
        </w:rPr>
        <w:t xml:space="preserve"> </w:t>
      </w:r>
      <w:r>
        <w:t>the</w:t>
      </w:r>
      <w:r>
        <w:rPr>
          <w:spacing w:val="-5"/>
        </w:rPr>
        <w:t xml:space="preserve"> </w:t>
      </w:r>
      <w:r>
        <w:t>Doctor</w:t>
      </w:r>
      <w:r>
        <w:rPr>
          <w:spacing w:val="-4"/>
        </w:rPr>
        <w:t xml:space="preserve"> </w:t>
      </w:r>
      <w:r>
        <w:t>of</w:t>
      </w:r>
      <w:r>
        <w:rPr>
          <w:spacing w:val="-4"/>
        </w:rPr>
        <w:t xml:space="preserve"> </w:t>
      </w:r>
      <w:r>
        <w:t>Philosophy</w:t>
      </w:r>
      <w:r>
        <w:rPr>
          <w:spacing w:val="-3"/>
        </w:rPr>
        <w:t xml:space="preserve"> </w:t>
      </w:r>
      <w:r>
        <w:t>Degree</w:t>
      </w:r>
      <w:r>
        <w:rPr>
          <w:spacing w:val="-5"/>
        </w:rPr>
        <w:t xml:space="preserve"> </w:t>
      </w:r>
      <w:r>
        <w:t>in</w:t>
      </w:r>
      <w:r>
        <w:rPr>
          <w:spacing w:val="-3"/>
        </w:rPr>
        <w:t xml:space="preserve"> </w:t>
      </w:r>
      <w:r>
        <w:t>Information</w:t>
      </w:r>
      <w:r>
        <w:rPr>
          <w:spacing w:val="-3"/>
        </w:rPr>
        <w:t xml:space="preserve"> </w:t>
      </w:r>
      <w:r>
        <w:t>and</w:t>
      </w:r>
      <w:r>
        <w:rPr>
          <w:spacing w:val="-3"/>
        </w:rPr>
        <w:t xml:space="preserve"> </w:t>
      </w:r>
      <w:r>
        <w:t>Media.</w:t>
      </w:r>
      <w:r>
        <w:rPr>
          <w:spacing w:val="-4"/>
        </w:rPr>
        <w:t xml:space="preserve"> </w:t>
      </w:r>
      <w:r>
        <w:t>The student must meet the requirements specified below:</w:t>
      </w:r>
    </w:p>
    <w:p w14:paraId="715A76F8" w14:textId="77777777" w:rsidR="00CB383E" w:rsidRDefault="0008531C">
      <w:pPr>
        <w:pStyle w:val="ListParagraph"/>
        <w:numPr>
          <w:ilvl w:val="0"/>
          <w:numId w:val="28"/>
        </w:numPr>
        <w:tabs>
          <w:tab w:val="left" w:pos="1559"/>
        </w:tabs>
        <w:spacing w:before="206"/>
        <w:ind w:hanging="359"/>
        <w:rPr>
          <w:sz w:val="20"/>
        </w:rPr>
      </w:pPr>
      <w:r>
        <w:rPr>
          <w:rFonts w:ascii="Gotham-Medium"/>
          <w:color w:val="008183"/>
          <w:sz w:val="20"/>
        </w:rPr>
        <w:t>Core</w:t>
      </w:r>
      <w:r>
        <w:rPr>
          <w:rFonts w:ascii="Gotham-Medium"/>
          <w:color w:val="008183"/>
          <w:spacing w:val="-4"/>
          <w:sz w:val="20"/>
        </w:rPr>
        <w:t xml:space="preserve"> </w:t>
      </w:r>
      <w:r>
        <w:rPr>
          <w:rFonts w:ascii="Gotham-Medium"/>
          <w:color w:val="008183"/>
          <w:sz w:val="20"/>
        </w:rPr>
        <w:t>Courses.</w:t>
      </w:r>
      <w:r>
        <w:rPr>
          <w:rFonts w:ascii="Gotham-Medium"/>
          <w:color w:val="008183"/>
          <w:spacing w:val="-7"/>
          <w:sz w:val="20"/>
        </w:rPr>
        <w:t xml:space="preserve"> </w:t>
      </w:r>
      <w:r>
        <w:rPr>
          <w:rFonts w:ascii="Gotham-Medium"/>
          <w:color w:val="008183"/>
          <w:sz w:val="20"/>
        </w:rPr>
        <w:t>Complete</w:t>
      </w:r>
      <w:r>
        <w:rPr>
          <w:rFonts w:ascii="Gotham-Medium"/>
          <w:color w:val="008183"/>
          <w:spacing w:val="-4"/>
          <w:sz w:val="20"/>
        </w:rPr>
        <w:t xml:space="preserve"> </w:t>
      </w:r>
      <w:proofErr w:type="gramStart"/>
      <w:r>
        <w:rPr>
          <w:rFonts w:ascii="Gotham-Medium"/>
          <w:color w:val="008183"/>
          <w:sz w:val="20"/>
        </w:rPr>
        <w:t>all</w:t>
      </w:r>
      <w:r>
        <w:rPr>
          <w:rFonts w:ascii="Gotham-Medium"/>
          <w:color w:val="008183"/>
          <w:spacing w:val="-5"/>
          <w:sz w:val="20"/>
        </w:rPr>
        <w:t xml:space="preserve"> </w:t>
      </w:r>
      <w:r>
        <w:rPr>
          <w:rFonts w:ascii="Gotham-Medium"/>
          <w:color w:val="008183"/>
          <w:sz w:val="20"/>
        </w:rPr>
        <w:t>of</w:t>
      </w:r>
      <w:proofErr w:type="gramEnd"/>
      <w:r>
        <w:rPr>
          <w:rFonts w:ascii="Gotham-Medium"/>
          <w:color w:val="008183"/>
          <w:spacing w:val="-7"/>
          <w:sz w:val="20"/>
        </w:rPr>
        <w:t xml:space="preserve"> </w:t>
      </w:r>
      <w:r>
        <w:rPr>
          <w:rFonts w:ascii="Gotham-Medium"/>
          <w:color w:val="008183"/>
          <w:sz w:val="20"/>
        </w:rPr>
        <w:t>the</w:t>
      </w:r>
      <w:r>
        <w:rPr>
          <w:rFonts w:ascii="Gotham-Medium"/>
          <w:color w:val="008183"/>
          <w:spacing w:val="-6"/>
          <w:sz w:val="20"/>
        </w:rPr>
        <w:t xml:space="preserve"> </w:t>
      </w:r>
      <w:r>
        <w:rPr>
          <w:rFonts w:ascii="Gotham-Medium"/>
          <w:color w:val="008183"/>
          <w:sz w:val="20"/>
        </w:rPr>
        <w:t>following</w:t>
      </w:r>
      <w:r>
        <w:rPr>
          <w:rFonts w:ascii="Gotham-Medium"/>
          <w:color w:val="008183"/>
          <w:spacing w:val="-5"/>
          <w:sz w:val="20"/>
        </w:rPr>
        <w:t xml:space="preserve"> </w:t>
      </w:r>
      <w:r>
        <w:rPr>
          <w:color w:val="008183"/>
          <w:sz w:val="20"/>
        </w:rPr>
        <w:t>(12</w:t>
      </w:r>
      <w:r>
        <w:rPr>
          <w:color w:val="008183"/>
          <w:spacing w:val="-6"/>
          <w:sz w:val="20"/>
        </w:rPr>
        <w:t xml:space="preserve"> </w:t>
      </w:r>
      <w:r>
        <w:rPr>
          <w:color w:val="008183"/>
          <w:spacing w:val="-2"/>
          <w:sz w:val="20"/>
        </w:rPr>
        <w:t>credits)</w:t>
      </w:r>
    </w:p>
    <w:tbl>
      <w:tblPr>
        <w:tblW w:w="0" w:type="auto"/>
        <w:tblInd w:w="1625" w:type="dxa"/>
        <w:tblLayout w:type="fixed"/>
        <w:tblCellMar>
          <w:left w:w="0" w:type="dxa"/>
          <w:right w:w="0" w:type="dxa"/>
        </w:tblCellMar>
        <w:tblLook w:val="01E0" w:firstRow="1" w:lastRow="1" w:firstColumn="1" w:lastColumn="1" w:noHBand="0" w:noVBand="0"/>
      </w:tblPr>
      <w:tblGrid>
        <w:gridCol w:w="1062"/>
        <w:gridCol w:w="3787"/>
        <w:gridCol w:w="409"/>
      </w:tblGrid>
      <w:tr w:rsidR="00CB383E" w14:paraId="27CEA874" w14:textId="77777777">
        <w:trPr>
          <w:trHeight w:val="240"/>
        </w:trPr>
        <w:tc>
          <w:tcPr>
            <w:tcW w:w="1062" w:type="dxa"/>
          </w:tcPr>
          <w:p w14:paraId="3692FA10" w14:textId="77777777" w:rsidR="00CB383E" w:rsidRDefault="0008531C">
            <w:pPr>
              <w:pStyle w:val="TableParagraph"/>
              <w:spacing w:line="221" w:lineRule="exact"/>
              <w:ind w:left="50"/>
              <w:rPr>
                <w:sz w:val="20"/>
              </w:rPr>
            </w:pPr>
            <w:r>
              <w:rPr>
                <w:sz w:val="20"/>
              </w:rPr>
              <w:t>CAS</w:t>
            </w:r>
            <w:r>
              <w:rPr>
                <w:spacing w:val="-6"/>
                <w:sz w:val="20"/>
              </w:rPr>
              <w:t xml:space="preserve"> </w:t>
            </w:r>
            <w:r>
              <w:rPr>
                <w:spacing w:val="-5"/>
                <w:sz w:val="20"/>
              </w:rPr>
              <w:t>921</w:t>
            </w:r>
          </w:p>
        </w:tc>
        <w:tc>
          <w:tcPr>
            <w:tcW w:w="3787" w:type="dxa"/>
          </w:tcPr>
          <w:p w14:paraId="3F8FF5EE" w14:textId="77777777" w:rsidR="00CB383E" w:rsidRDefault="0008531C">
            <w:pPr>
              <w:pStyle w:val="TableParagraph"/>
              <w:spacing w:line="221" w:lineRule="exact"/>
              <w:ind w:left="151"/>
              <w:rPr>
                <w:sz w:val="20"/>
              </w:rPr>
            </w:pPr>
            <w:r>
              <w:rPr>
                <w:sz w:val="20"/>
              </w:rPr>
              <w:t>Theories</w:t>
            </w:r>
            <w:r>
              <w:rPr>
                <w:spacing w:val="-6"/>
                <w:sz w:val="20"/>
              </w:rPr>
              <w:t xml:space="preserve"> </w:t>
            </w:r>
            <w:r>
              <w:rPr>
                <w:sz w:val="20"/>
              </w:rPr>
              <w:t>of</w:t>
            </w:r>
            <w:r>
              <w:rPr>
                <w:spacing w:val="-6"/>
                <w:sz w:val="20"/>
              </w:rPr>
              <w:t xml:space="preserve"> </w:t>
            </w:r>
            <w:r>
              <w:rPr>
                <w:sz w:val="20"/>
              </w:rPr>
              <w:t>Media</w:t>
            </w:r>
            <w:r>
              <w:rPr>
                <w:spacing w:val="-6"/>
                <w:sz w:val="20"/>
              </w:rPr>
              <w:t xml:space="preserve"> </w:t>
            </w:r>
            <w:r>
              <w:rPr>
                <w:sz w:val="20"/>
              </w:rPr>
              <w:t>and</w:t>
            </w:r>
            <w:r>
              <w:rPr>
                <w:spacing w:val="-6"/>
                <w:sz w:val="20"/>
              </w:rPr>
              <w:t xml:space="preserve"> </w:t>
            </w:r>
            <w:r>
              <w:rPr>
                <w:spacing w:val="-2"/>
                <w:sz w:val="20"/>
              </w:rPr>
              <w:t>Information</w:t>
            </w:r>
          </w:p>
        </w:tc>
        <w:tc>
          <w:tcPr>
            <w:tcW w:w="409" w:type="dxa"/>
          </w:tcPr>
          <w:p w14:paraId="10DA7532" w14:textId="77777777" w:rsidR="00CB383E" w:rsidRDefault="0008531C">
            <w:pPr>
              <w:pStyle w:val="TableParagraph"/>
              <w:spacing w:line="221" w:lineRule="exact"/>
              <w:ind w:right="49"/>
              <w:jc w:val="right"/>
              <w:rPr>
                <w:sz w:val="20"/>
              </w:rPr>
            </w:pPr>
            <w:r>
              <w:rPr>
                <w:w w:val="99"/>
                <w:sz w:val="20"/>
              </w:rPr>
              <w:t>3</w:t>
            </w:r>
          </w:p>
        </w:tc>
      </w:tr>
      <w:tr w:rsidR="00CB383E" w14:paraId="4B01B868" w14:textId="77777777">
        <w:trPr>
          <w:trHeight w:val="240"/>
        </w:trPr>
        <w:tc>
          <w:tcPr>
            <w:tcW w:w="1062" w:type="dxa"/>
          </w:tcPr>
          <w:p w14:paraId="3E2120D7" w14:textId="77777777" w:rsidR="00CB383E" w:rsidRDefault="0008531C">
            <w:pPr>
              <w:pStyle w:val="TableParagraph"/>
              <w:spacing w:line="220" w:lineRule="exact"/>
              <w:ind w:left="50"/>
              <w:rPr>
                <w:sz w:val="20"/>
              </w:rPr>
            </w:pPr>
            <w:r>
              <w:rPr>
                <w:sz w:val="20"/>
              </w:rPr>
              <w:t>CAS</w:t>
            </w:r>
            <w:r>
              <w:rPr>
                <w:spacing w:val="-6"/>
                <w:sz w:val="20"/>
              </w:rPr>
              <w:t xml:space="preserve"> </w:t>
            </w:r>
            <w:r>
              <w:rPr>
                <w:spacing w:val="-5"/>
                <w:sz w:val="20"/>
              </w:rPr>
              <w:t>975</w:t>
            </w:r>
          </w:p>
        </w:tc>
        <w:tc>
          <w:tcPr>
            <w:tcW w:w="3787" w:type="dxa"/>
          </w:tcPr>
          <w:p w14:paraId="17F5A283" w14:textId="77777777" w:rsidR="00CB383E" w:rsidRDefault="0008531C">
            <w:pPr>
              <w:pStyle w:val="TableParagraph"/>
              <w:spacing w:line="220" w:lineRule="exact"/>
              <w:ind w:left="151"/>
              <w:rPr>
                <w:sz w:val="20"/>
              </w:rPr>
            </w:pPr>
            <w:r>
              <w:rPr>
                <w:sz w:val="20"/>
              </w:rPr>
              <w:t>Introductory</w:t>
            </w:r>
            <w:r>
              <w:rPr>
                <w:spacing w:val="-15"/>
                <w:sz w:val="20"/>
              </w:rPr>
              <w:t xml:space="preserve"> </w:t>
            </w:r>
            <w:r>
              <w:rPr>
                <w:spacing w:val="-2"/>
                <w:sz w:val="20"/>
              </w:rPr>
              <w:t>Methods</w:t>
            </w:r>
          </w:p>
        </w:tc>
        <w:tc>
          <w:tcPr>
            <w:tcW w:w="409" w:type="dxa"/>
          </w:tcPr>
          <w:p w14:paraId="45683D3A" w14:textId="77777777" w:rsidR="00CB383E" w:rsidRDefault="0008531C">
            <w:pPr>
              <w:pStyle w:val="TableParagraph"/>
              <w:spacing w:line="220" w:lineRule="exact"/>
              <w:ind w:right="49"/>
              <w:jc w:val="right"/>
              <w:rPr>
                <w:sz w:val="20"/>
              </w:rPr>
            </w:pPr>
            <w:r>
              <w:rPr>
                <w:w w:val="99"/>
                <w:sz w:val="20"/>
              </w:rPr>
              <w:t>3</w:t>
            </w:r>
          </w:p>
        </w:tc>
      </w:tr>
      <w:tr w:rsidR="00CB383E" w14:paraId="636D690F" w14:textId="77777777">
        <w:trPr>
          <w:trHeight w:val="240"/>
        </w:trPr>
        <w:tc>
          <w:tcPr>
            <w:tcW w:w="1062" w:type="dxa"/>
          </w:tcPr>
          <w:p w14:paraId="1C0C3B8F" w14:textId="77777777" w:rsidR="00CB383E" w:rsidRDefault="0008531C">
            <w:pPr>
              <w:pStyle w:val="TableParagraph"/>
              <w:spacing w:line="220" w:lineRule="exact"/>
              <w:ind w:left="50"/>
              <w:rPr>
                <w:sz w:val="20"/>
              </w:rPr>
            </w:pPr>
            <w:r>
              <w:rPr>
                <w:sz w:val="20"/>
              </w:rPr>
              <w:t>CAS</w:t>
            </w:r>
            <w:r>
              <w:rPr>
                <w:spacing w:val="-6"/>
                <w:sz w:val="20"/>
              </w:rPr>
              <w:t xml:space="preserve"> </w:t>
            </w:r>
            <w:r>
              <w:rPr>
                <w:spacing w:val="-5"/>
                <w:sz w:val="20"/>
              </w:rPr>
              <w:t>991</w:t>
            </w:r>
          </w:p>
        </w:tc>
        <w:tc>
          <w:tcPr>
            <w:tcW w:w="3787" w:type="dxa"/>
          </w:tcPr>
          <w:p w14:paraId="1C55A542" w14:textId="77777777" w:rsidR="00CB383E" w:rsidRDefault="0008531C">
            <w:pPr>
              <w:pStyle w:val="TableParagraph"/>
              <w:spacing w:line="220" w:lineRule="exact"/>
              <w:ind w:left="151"/>
              <w:rPr>
                <w:sz w:val="20"/>
              </w:rPr>
            </w:pPr>
            <w:r>
              <w:rPr>
                <w:sz w:val="20"/>
              </w:rPr>
              <w:t>Ways</w:t>
            </w:r>
            <w:r>
              <w:rPr>
                <w:spacing w:val="-5"/>
                <w:sz w:val="20"/>
              </w:rPr>
              <w:t xml:space="preserve"> </w:t>
            </w:r>
            <w:r>
              <w:rPr>
                <w:sz w:val="20"/>
              </w:rPr>
              <w:t>of</w:t>
            </w:r>
            <w:r>
              <w:rPr>
                <w:spacing w:val="-5"/>
                <w:sz w:val="20"/>
              </w:rPr>
              <w:t xml:space="preserve"> </w:t>
            </w:r>
            <w:r>
              <w:rPr>
                <w:spacing w:val="-2"/>
                <w:sz w:val="20"/>
              </w:rPr>
              <w:t>Knowing</w:t>
            </w:r>
          </w:p>
        </w:tc>
        <w:tc>
          <w:tcPr>
            <w:tcW w:w="409" w:type="dxa"/>
          </w:tcPr>
          <w:p w14:paraId="1CB19352" w14:textId="77777777" w:rsidR="00CB383E" w:rsidRDefault="0008531C">
            <w:pPr>
              <w:pStyle w:val="TableParagraph"/>
              <w:spacing w:line="220" w:lineRule="exact"/>
              <w:ind w:right="49"/>
              <w:jc w:val="right"/>
              <w:rPr>
                <w:sz w:val="20"/>
              </w:rPr>
            </w:pPr>
            <w:r>
              <w:rPr>
                <w:w w:val="99"/>
                <w:sz w:val="20"/>
              </w:rPr>
              <w:t>3</w:t>
            </w:r>
          </w:p>
        </w:tc>
      </w:tr>
      <w:tr w:rsidR="00CB383E" w14:paraId="02B33DB4" w14:textId="77777777">
        <w:trPr>
          <w:trHeight w:val="480"/>
        </w:trPr>
        <w:tc>
          <w:tcPr>
            <w:tcW w:w="4849" w:type="dxa"/>
            <w:gridSpan w:val="2"/>
          </w:tcPr>
          <w:p w14:paraId="77644E18" w14:textId="77777777" w:rsidR="00CB383E" w:rsidRDefault="0008531C">
            <w:pPr>
              <w:pStyle w:val="TableParagraph"/>
              <w:spacing w:line="220" w:lineRule="exact"/>
              <w:ind w:left="50"/>
              <w:rPr>
                <w:sz w:val="20"/>
              </w:rPr>
            </w:pPr>
            <w:r>
              <w:rPr>
                <w:sz w:val="20"/>
              </w:rPr>
              <w:t>Intro.</w:t>
            </w:r>
            <w:r>
              <w:rPr>
                <w:spacing w:val="-7"/>
                <w:sz w:val="20"/>
              </w:rPr>
              <w:t xml:space="preserve"> </w:t>
            </w:r>
            <w:r>
              <w:rPr>
                <w:sz w:val="20"/>
              </w:rPr>
              <w:t>to</w:t>
            </w:r>
            <w:r>
              <w:rPr>
                <w:spacing w:val="-7"/>
                <w:sz w:val="20"/>
              </w:rPr>
              <w:t xml:space="preserve"> </w:t>
            </w:r>
            <w:r>
              <w:rPr>
                <w:sz w:val="20"/>
              </w:rPr>
              <w:t>Statistics</w:t>
            </w:r>
            <w:r>
              <w:rPr>
                <w:spacing w:val="-7"/>
                <w:sz w:val="20"/>
              </w:rPr>
              <w:t xml:space="preserve"> </w:t>
            </w:r>
            <w:r>
              <w:rPr>
                <w:sz w:val="20"/>
              </w:rPr>
              <w:t>course</w:t>
            </w:r>
            <w:r>
              <w:rPr>
                <w:spacing w:val="-5"/>
                <w:sz w:val="20"/>
              </w:rPr>
              <w:t xml:space="preserve"> </w:t>
            </w:r>
            <w:r>
              <w:rPr>
                <w:sz w:val="20"/>
              </w:rPr>
              <w:t>at</w:t>
            </w:r>
            <w:r>
              <w:rPr>
                <w:spacing w:val="-7"/>
                <w:sz w:val="20"/>
              </w:rPr>
              <w:t xml:space="preserve"> </w:t>
            </w:r>
            <w:r>
              <w:rPr>
                <w:sz w:val="20"/>
              </w:rPr>
              <w:t>the</w:t>
            </w:r>
            <w:r>
              <w:rPr>
                <w:spacing w:val="-5"/>
                <w:sz w:val="20"/>
              </w:rPr>
              <w:t xml:space="preserve"> </w:t>
            </w:r>
            <w:r>
              <w:rPr>
                <w:sz w:val="20"/>
              </w:rPr>
              <w:t>800-900</w:t>
            </w:r>
            <w:r>
              <w:rPr>
                <w:spacing w:val="-5"/>
                <w:sz w:val="20"/>
              </w:rPr>
              <w:t xml:space="preserve"> </w:t>
            </w:r>
            <w:r>
              <w:rPr>
                <w:spacing w:val="-2"/>
                <w:sz w:val="20"/>
              </w:rPr>
              <w:t>level</w:t>
            </w:r>
          </w:p>
          <w:p w14:paraId="5E14F344" w14:textId="77777777" w:rsidR="00CB383E" w:rsidRDefault="0008531C">
            <w:pPr>
              <w:pStyle w:val="TableParagraph"/>
              <w:spacing w:line="241" w:lineRule="exact"/>
              <w:ind w:left="50"/>
              <w:rPr>
                <w:sz w:val="20"/>
              </w:rPr>
            </w:pPr>
            <w:r>
              <w:rPr>
                <w:sz w:val="20"/>
              </w:rPr>
              <w:t>approved</w:t>
            </w:r>
            <w:r>
              <w:rPr>
                <w:spacing w:val="-7"/>
                <w:sz w:val="20"/>
              </w:rPr>
              <w:t xml:space="preserve"> </w:t>
            </w:r>
            <w:r>
              <w:rPr>
                <w:sz w:val="20"/>
              </w:rPr>
              <w:t>by</w:t>
            </w:r>
            <w:r>
              <w:rPr>
                <w:spacing w:val="-7"/>
                <w:sz w:val="20"/>
              </w:rPr>
              <w:t xml:space="preserve"> </w:t>
            </w:r>
            <w:r>
              <w:rPr>
                <w:sz w:val="20"/>
              </w:rPr>
              <w:t>the</w:t>
            </w:r>
            <w:r>
              <w:rPr>
                <w:spacing w:val="-8"/>
                <w:sz w:val="20"/>
              </w:rPr>
              <w:t xml:space="preserve"> </w:t>
            </w:r>
            <w:r>
              <w:rPr>
                <w:sz w:val="20"/>
              </w:rPr>
              <w:t>student’s</w:t>
            </w:r>
            <w:r>
              <w:rPr>
                <w:spacing w:val="-8"/>
                <w:sz w:val="20"/>
              </w:rPr>
              <w:t xml:space="preserve"> </w:t>
            </w:r>
            <w:r>
              <w:rPr>
                <w:spacing w:val="-2"/>
                <w:sz w:val="20"/>
              </w:rPr>
              <w:t>committee.</w:t>
            </w:r>
          </w:p>
        </w:tc>
        <w:tc>
          <w:tcPr>
            <w:tcW w:w="409" w:type="dxa"/>
          </w:tcPr>
          <w:p w14:paraId="64C55DFA" w14:textId="77777777" w:rsidR="00CB383E" w:rsidRDefault="0008531C">
            <w:pPr>
              <w:pStyle w:val="TableParagraph"/>
              <w:spacing w:before="79"/>
              <w:ind w:right="49"/>
              <w:jc w:val="right"/>
              <w:rPr>
                <w:sz w:val="20"/>
              </w:rPr>
            </w:pPr>
            <w:r>
              <w:rPr>
                <w:w w:val="99"/>
                <w:sz w:val="20"/>
              </w:rPr>
              <w:t>3</w:t>
            </w:r>
          </w:p>
        </w:tc>
      </w:tr>
    </w:tbl>
    <w:p w14:paraId="3152DBDD" w14:textId="77777777" w:rsidR="00CB383E" w:rsidRDefault="00CB383E">
      <w:pPr>
        <w:pStyle w:val="BodyText"/>
        <w:spacing w:before="7"/>
        <w:rPr>
          <w:sz w:val="28"/>
        </w:rPr>
      </w:pPr>
    </w:p>
    <w:p w14:paraId="52C96CFA" w14:textId="77777777" w:rsidR="00CB383E" w:rsidRDefault="0008531C">
      <w:pPr>
        <w:pStyle w:val="ListParagraph"/>
        <w:numPr>
          <w:ilvl w:val="0"/>
          <w:numId w:val="28"/>
        </w:numPr>
        <w:tabs>
          <w:tab w:val="left" w:pos="1558"/>
        </w:tabs>
        <w:spacing w:line="260" w:lineRule="exact"/>
        <w:ind w:left="1558" w:hanging="359"/>
        <w:rPr>
          <w:sz w:val="20"/>
        </w:rPr>
      </w:pPr>
      <w:r>
        <w:rPr>
          <w:rFonts w:ascii="Gotham-Medium"/>
          <w:color w:val="008183"/>
          <w:sz w:val="20"/>
        </w:rPr>
        <w:t>Advanced</w:t>
      </w:r>
      <w:r>
        <w:rPr>
          <w:rFonts w:ascii="Gotham-Medium"/>
          <w:color w:val="008183"/>
          <w:spacing w:val="-7"/>
          <w:sz w:val="20"/>
        </w:rPr>
        <w:t xml:space="preserve"> </w:t>
      </w:r>
      <w:r>
        <w:rPr>
          <w:rFonts w:ascii="Gotham-Medium"/>
          <w:color w:val="008183"/>
          <w:sz w:val="20"/>
        </w:rPr>
        <w:t>Methods</w:t>
      </w:r>
      <w:r>
        <w:rPr>
          <w:rFonts w:ascii="Gotham-Medium"/>
          <w:color w:val="008183"/>
          <w:spacing w:val="-7"/>
          <w:sz w:val="20"/>
        </w:rPr>
        <w:t xml:space="preserve"> </w:t>
      </w:r>
      <w:r>
        <w:rPr>
          <w:rFonts w:ascii="Gotham-Medium"/>
          <w:color w:val="008183"/>
          <w:sz w:val="20"/>
        </w:rPr>
        <w:t>or</w:t>
      </w:r>
      <w:r>
        <w:rPr>
          <w:rFonts w:ascii="Gotham-Medium"/>
          <w:color w:val="008183"/>
          <w:spacing w:val="-8"/>
          <w:sz w:val="20"/>
        </w:rPr>
        <w:t xml:space="preserve"> </w:t>
      </w:r>
      <w:r>
        <w:rPr>
          <w:rFonts w:ascii="Gotham-Medium"/>
          <w:color w:val="008183"/>
          <w:sz w:val="20"/>
        </w:rPr>
        <w:t>Statistics</w:t>
      </w:r>
      <w:r>
        <w:rPr>
          <w:rFonts w:ascii="Gotham-Medium"/>
          <w:color w:val="008183"/>
          <w:spacing w:val="-6"/>
          <w:sz w:val="20"/>
        </w:rPr>
        <w:t xml:space="preserve"> </w:t>
      </w:r>
      <w:r>
        <w:rPr>
          <w:color w:val="008183"/>
          <w:sz w:val="20"/>
        </w:rPr>
        <w:t>(12</w:t>
      </w:r>
      <w:r>
        <w:rPr>
          <w:color w:val="008183"/>
          <w:spacing w:val="-7"/>
          <w:sz w:val="20"/>
        </w:rPr>
        <w:t xml:space="preserve"> </w:t>
      </w:r>
      <w:r>
        <w:rPr>
          <w:color w:val="008183"/>
          <w:spacing w:val="-2"/>
          <w:sz w:val="20"/>
        </w:rPr>
        <w:t>credits)</w:t>
      </w:r>
    </w:p>
    <w:p w14:paraId="14668C70" w14:textId="77777777" w:rsidR="00CB383E" w:rsidRDefault="0008531C">
      <w:pPr>
        <w:pStyle w:val="BodyText"/>
        <w:spacing w:before="13" w:line="206" w:lineRule="auto"/>
        <w:ind w:left="1559" w:right="606"/>
        <w:jc w:val="both"/>
      </w:pPr>
      <w:r>
        <w:t xml:space="preserve">Complete 3 credits in a specialized quantitative methods course, 3 credits in a specialized qualitative methods course, and 6 credits in an advanced </w:t>
      </w:r>
      <w:r>
        <w:t>methods or</w:t>
      </w:r>
      <w:r>
        <w:rPr>
          <w:spacing w:val="-5"/>
        </w:rPr>
        <w:t xml:space="preserve"> </w:t>
      </w:r>
      <w:r>
        <w:t>statistics</w:t>
      </w:r>
      <w:r>
        <w:rPr>
          <w:spacing w:val="-5"/>
        </w:rPr>
        <w:t xml:space="preserve"> </w:t>
      </w:r>
      <w:r>
        <w:t>course</w:t>
      </w:r>
      <w:r>
        <w:rPr>
          <w:spacing w:val="-6"/>
        </w:rPr>
        <w:t xml:space="preserve"> </w:t>
      </w:r>
      <w:r>
        <w:t>at</w:t>
      </w:r>
      <w:r>
        <w:rPr>
          <w:spacing w:val="-2"/>
        </w:rPr>
        <w:t xml:space="preserve"> </w:t>
      </w:r>
      <w:r>
        <w:t>the</w:t>
      </w:r>
      <w:r>
        <w:rPr>
          <w:spacing w:val="-6"/>
        </w:rPr>
        <w:t xml:space="preserve"> </w:t>
      </w:r>
      <w:r>
        <w:t>800-900</w:t>
      </w:r>
      <w:r>
        <w:rPr>
          <w:spacing w:val="-4"/>
        </w:rPr>
        <w:t xml:space="preserve"> </w:t>
      </w:r>
      <w:r>
        <w:t>level</w:t>
      </w:r>
      <w:r>
        <w:rPr>
          <w:spacing w:val="-4"/>
        </w:rPr>
        <w:t xml:space="preserve"> </w:t>
      </w:r>
      <w:r>
        <w:t>approved</w:t>
      </w:r>
      <w:r>
        <w:rPr>
          <w:spacing w:val="-4"/>
        </w:rPr>
        <w:t xml:space="preserve"> </w:t>
      </w:r>
      <w:r>
        <w:t>by</w:t>
      </w:r>
      <w:r>
        <w:rPr>
          <w:spacing w:val="-4"/>
        </w:rPr>
        <w:t xml:space="preserve"> </w:t>
      </w:r>
      <w:r>
        <w:t>the</w:t>
      </w:r>
      <w:r>
        <w:rPr>
          <w:spacing w:val="-6"/>
        </w:rPr>
        <w:t xml:space="preserve"> </w:t>
      </w:r>
      <w:r>
        <w:t>student’s</w:t>
      </w:r>
      <w:r>
        <w:rPr>
          <w:spacing w:val="-3"/>
        </w:rPr>
        <w:t xml:space="preserve"> </w:t>
      </w:r>
      <w:r>
        <w:t>committee.</w:t>
      </w:r>
    </w:p>
    <w:p w14:paraId="3D266174" w14:textId="77777777" w:rsidR="00CB383E" w:rsidRDefault="00CB383E">
      <w:pPr>
        <w:pStyle w:val="BodyText"/>
        <w:spacing w:before="11"/>
        <w:rPr>
          <w:sz w:val="31"/>
        </w:rPr>
      </w:pPr>
    </w:p>
    <w:p w14:paraId="047584E6" w14:textId="77777777" w:rsidR="00CB383E" w:rsidRDefault="0008531C">
      <w:pPr>
        <w:pStyle w:val="ListParagraph"/>
        <w:numPr>
          <w:ilvl w:val="0"/>
          <w:numId w:val="28"/>
        </w:numPr>
        <w:tabs>
          <w:tab w:val="left" w:pos="1557"/>
        </w:tabs>
        <w:spacing w:line="260" w:lineRule="exact"/>
        <w:ind w:left="1557" w:hanging="358"/>
        <w:rPr>
          <w:sz w:val="20"/>
        </w:rPr>
      </w:pPr>
      <w:r>
        <w:rPr>
          <w:rFonts w:ascii="Gotham-Medium"/>
          <w:color w:val="008183"/>
          <w:sz w:val="20"/>
        </w:rPr>
        <w:t>Advanced</w:t>
      </w:r>
      <w:r>
        <w:rPr>
          <w:rFonts w:ascii="Gotham-Medium"/>
          <w:color w:val="008183"/>
          <w:spacing w:val="-7"/>
          <w:sz w:val="20"/>
        </w:rPr>
        <w:t xml:space="preserve"> </w:t>
      </w:r>
      <w:r>
        <w:rPr>
          <w:rFonts w:ascii="Gotham-Medium"/>
          <w:color w:val="008183"/>
          <w:sz w:val="20"/>
        </w:rPr>
        <w:t>Theory</w:t>
      </w:r>
      <w:r>
        <w:rPr>
          <w:rFonts w:ascii="Gotham-Medium"/>
          <w:color w:val="008183"/>
          <w:spacing w:val="-7"/>
          <w:sz w:val="20"/>
        </w:rPr>
        <w:t xml:space="preserve"> </w:t>
      </w:r>
      <w:r>
        <w:rPr>
          <w:color w:val="008183"/>
          <w:sz w:val="20"/>
        </w:rPr>
        <w:t>(3</w:t>
      </w:r>
      <w:r>
        <w:rPr>
          <w:color w:val="008183"/>
          <w:spacing w:val="-6"/>
          <w:sz w:val="20"/>
        </w:rPr>
        <w:t xml:space="preserve"> </w:t>
      </w:r>
      <w:r>
        <w:rPr>
          <w:color w:val="008183"/>
          <w:spacing w:val="-2"/>
          <w:sz w:val="20"/>
        </w:rPr>
        <w:t>credits)</w:t>
      </w:r>
    </w:p>
    <w:p w14:paraId="2B78124B" w14:textId="77777777" w:rsidR="00CB383E" w:rsidRDefault="0008531C">
      <w:pPr>
        <w:pStyle w:val="BodyText"/>
        <w:spacing w:before="13" w:line="206" w:lineRule="auto"/>
        <w:ind w:left="1559" w:right="596"/>
      </w:pPr>
      <w:r>
        <w:t>Complete</w:t>
      </w:r>
      <w:r>
        <w:rPr>
          <w:spacing w:val="-6"/>
        </w:rPr>
        <w:t xml:space="preserve"> </w:t>
      </w:r>
      <w:r>
        <w:t>3</w:t>
      </w:r>
      <w:r>
        <w:rPr>
          <w:spacing w:val="-4"/>
        </w:rPr>
        <w:t xml:space="preserve"> </w:t>
      </w:r>
      <w:r>
        <w:t>credits</w:t>
      </w:r>
      <w:r>
        <w:rPr>
          <w:spacing w:val="-3"/>
        </w:rPr>
        <w:t xml:space="preserve"> </w:t>
      </w:r>
      <w:r>
        <w:t>of</w:t>
      </w:r>
      <w:r>
        <w:rPr>
          <w:spacing w:val="-5"/>
        </w:rPr>
        <w:t xml:space="preserve"> </w:t>
      </w:r>
      <w:r>
        <w:t>advanced</w:t>
      </w:r>
      <w:r>
        <w:rPr>
          <w:spacing w:val="-4"/>
        </w:rPr>
        <w:t xml:space="preserve"> </w:t>
      </w:r>
      <w:r>
        <w:t>theory</w:t>
      </w:r>
      <w:r>
        <w:rPr>
          <w:spacing w:val="-4"/>
        </w:rPr>
        <w:t xml:space="preserve"> </w:t>
      </w:r>
      <w:r>
        <w:t>as</w:t>
      </w:r>
      <w:r>
        <w:rPr>
          <w:spacing w:val="-5"/>
        </w:rPr>
        <w:t xml:space="preserve"> </w:t>
      </w:r>
      <w:r>
        <w:t>approved</w:t>
      </w:r>
      <w:r>
        <w:rPr>
          <w:spacing w:val="-4"/>
        </w:rPr>
        <w:t xml:space="preserve"> </w:t>
      </w:r>
      <w:r>
        <w:t>by</w:t>
      </w:r>
      <w:r>
        <w:rPr>
          <w:spacing w:val="-2"/>
        </w:rPr>
        <w:t xml:space="preserve"> </w:t>
      </w:r>
      <w:r>
        <w:t>the</w:t>
      </w:r>
      <w:r>
        <w:rPr>
          <w:spacing w:val="-3"/>
        </w:rPr>
        <w:t xml:space="preserve"> </w:t>
      </w:r>
      <w:r>
        <w:t xml:space="preserve">student’s </w:t>
      </w:r>
      <w:r>
        <w:rPr>
          <w:spacing w:val="-2"/>
        </w:rPr>
        <w:t>committee.</w:t>
      </w:r>
    </w:p>
    <w:p w14:paraId="38629D90" w14:textId="77777777" w:rsidR="00CB383E" w:rsidRDefault="0008531C">
      <w:pPr>
        <w:pStyle w:val="ListParagraph"/>
        <w:numPr>
          <w:ilvl w:val="0"/>
          <w:numId w:val="28"/>
        </w:numPr>
        <w:tabs>
          <w:tab w:val="left" w:pos="1558"/>
        </w:tabs>
        <w:spacing w:before="206" w:line="260" w:lineRule="exact"/>
        <w:ind w:left="1558" w:hanging="359"/>
        <w:rPr>
          <w:sz w:val="20"/>
        </w:rPr>
      </w:pPr>
      <w:r>
        <w:rPr>
          <w:rFonts w:ascii="Gotham-Medium"/>
          <w:color w:val="008183"/>
          <w:sz w:val="20"/>
        </w:rPr>
        <w:t>Concentration</w:t>
      </w:r>
      <w:r>
        <w:rPr>
          <w:rFonts w:ascii="Gotham-Medium"/>
          <w:color w:val="008183"/>
          <w:spacing w:val="-11"/>
          <w:sz w:val="20"/>
        </w:rPr>
        <w:t xml:space="preserve"> </w:t>
      </w:r>
      <w:r>
        <w:rPr>
          <w:color w:val="008183"/>
          <w:sz w:val="20"/>
        </w:rPr>
        <w:t>(15</w:t>
      </w:r>
      <w:r>
        <w:rPr>
          <w:color w:val="008183"/>
          <w:spacing w:val="-10"/>
          <w:sz w:val="20"/>
        </w:rPr>
        <w:t xml:space="preserve"> </w:t>
      </w:r>
      <w:r>
        <w:rPr>
          <w:color w:val="008183"/>
          <w:spacing w:val="-2"/>
          <w:sz w:val="20"/>
        </w:rPr>
        <w:t>credits)</w:t>
      </w:r>
    </w:p>
    <w:p w14:paraId="3A4380BE" w14:textId="77777777" w:rsidR="00CB383E" w:rsidRDefault="0008531C">
      <w:pPr>
        <w:pStyle w:val="BodyText"/>
        <w:spacing w:before="12" w:line="206" w:lineRule="auto"/>
        <w:ind w:left="1559"/>
      </w:pPr>
      <w:r>
        <w:t>Complete</w:t>
      </w:r>
      <w:r>
        <w:rPr>
          <w:spacing w:val="-6"/>
        </w:rPr>
        <w:t xml:space="preserve"> </w:t>
      </w:r>
      <w:r>
        <w:t>15</w:t>
      </w:r>
      <w:r>
        <w:rPr>
          <w:spacing w:val="-5"/>
        </w:rPr>
        <w:t xml:space="preserve"> </w:t>
      </w:r>
      <w:r>
        <w:t>credits</w:t>
      </w:r>
      <w:r>
        <w:rPr>
          <w:spacing w:val="-5"/>
        </w:rPr>
        <w:t xml:space="preserve"> </w:t>
      </w:r>
      <w:r>
        <w:t>in</w:t>
      </w:r>
      <w:r>
        <w:rPr>
          <w:spacing w:val="-4"/>
        </w:rPr>
        <w:t xml:space="preserve"> </w:t>
      </w:r>
      <w:r>
        <w:t>an</w:t>
      </w:r>
      <w:r>
        <w:rPr>
          <w:spacing w:val="-4"/>
        </w:rPr>
        <w:t xml:space="preserve"> </w:t>
      </w:r>
      <w:r>
        <w:t>area</w:t>
      </w:r>
      <w:r>
        <w:rPr>
          <w:spacing w:val="-4"/>
        </w:rPr>
        <w:t xml:space="preserve"> </w:t>
      </w:r>
      <w:r>
        <w:t>of</w:t>
      </w:r>
      <w:r>
        <w:rPr>
          <w:spacing w:val="-2"/>
        </w:rPr>
        <w:t xml:space="preserve"> </w:t>
      </w:r>
      <w:r>
        <w:t>concentration</w:t>
      </w:r>
      <w:r>
        <w:rPr>
          <w:spacing w:val="-2"/>
        </w:rPr>
        <w:t xml:space="preserve"> </w:t>
      </w:r>
      <w:r>
        <w:t>selected</w:t>
      </w:r>
      <w:r>
        <w:rPr>
          <w:spacing w:val="-4"/>
        </w:rPr>
        <w:t xml:space="preserve"> </w:t>
      </w:r>
      <w:r>
        <w:t>in</w:t>
      </w:r>
      <w:r>
        <w:rPr>
          <w:spacing w:val="-2"/>
        </w:rPr>
        <w:t xml:space="preserve"> </w:t>
      </w:r>
      <w:r>
        <w:t>consultation</w:t>
      </w:r>
      <w:r>
        <w:rPr>
          <w:spacing w:val="-2"/>
        </w:rPr>
        <w:t xml:space="preserve"> </w:t>
      </w:r>
      <w:r>
        <w:t>with</w:t>
      </w:r>
      <w:r>
        <w:rPr>
          <w:spacing w:val="-4"/>
        </w:rPr>
        <w:t xml:space="preserve"> </w:t>
      </w:r>
      <w:r>
        <w:t>the student’s committee.</w:t>
      </w:r>
    </w:p>
    <w:p w14:paraId="4AAED449" w14:textId="77777777" w:rsidR="00CB383E" w:rsidRDefault="0008531C">
      <w:pPr>
        <w:pStyle w:val="ListParagraph"/>
        <w:numPr>
          <w:ilvl w:val="0"/>
          <w:numId w:val="28"/>
        </w:numPr>
        <w:tabs>
          <w:tab w:val="left" w:pos="1558"/>
        </w:tabs>
        <w:spacing w:before="206" w:line="260" w:lineRule="exact"/>
        <w:ind w:left="1558" w:hanging="359"/>
        <w:rPr>
          <w:rFonts w:ascii="Gotham-Medium"/>
          <w:sz w:val="20"/>
        </w:rPr>
      </w:pPr>
      <w:r>
        <w:rPr>
          <w:rFonts w:ascii="Gotham-Medium"/>
          <w:color w:val="008183"/>
          <w:spacing w:val="-2"/>
          <w:sz w:val="20"/>
        </w:rPr>
        <w:t>Professionalization</w:t>
      </w:r>
      <w:r>
        <w:rPr>
          <w:rFonts w:ascii="Gotham-Medium"/>
          <w:color w:val="008183"/>
          <w:spacing w:val="13"/>
          <w:sz w:val="20"/>
        </w:rPr>
        <w:t xml:space="preserve"> </w:t>
      </w:r>
      <w:r>
        <w:rPr>
          <w:rFonts w:ascii="Gotham-Medium"/>
          <w:color w:val="008183"/>
          <w:spacing w:val="-2"/>
          <w:sz w:val="20"/>
        </w:rPr>
        <w:t>Requirement</w:t>
      </w:r>
    </w:p>
    <w:p w14:paraId="3012D780" w14:textId="77777777" w:rsidR="00CB383E" w:rsidRDefault="0008531C">
      <w:pPr>
        <w:pStyle w:val="BodyText"/>
        <w:spacing w:before="13" w:line="206" w:lineRule="auto"/>
        <w:ind w:left="1559" w:right="649"/>
        <w:jc w:val="both"/>
      </w:pPr>
      <w:r>
        <w:t>Each</w:t>
      </w:r>
      <w:r>
        <w:rPr>
          <w:spacing w:val="-4"/>
        </w:rPr>
        <w:t xml:space="preserve"> </w:t>
      </w:r>
      <w:r>
        <w:t>semester</w:t>
      </w:r>
      <w:r>
        <w:rPr>
          <w:spacing w:val="-5"/>
        </w:rPr>
        <w:t xml:space="preserve"> </w:t>
      </w:r>
      <w:r>
        <w:t>before</w:t>
      </w:r>
      <w:r>
        <w:rPr>
          <w:spacing w:val="-4"/>
        </w:rPr>
        <w:t xml:space="preserve"> </w:t>
      </w:r>
      <w:r>
        <w:t>the</w:t>
      </w:r>
      <w:r>
        <w:rPr>
          <w:spacing w:val="-6"/>
        </w:rPr>
        <w:t xml:space="preserve"> </w:t>
      </w:r>
      <w:r>
        <w:t>comprehensive</w:t>
      </w:r>
      <w:r>
        <w:rPr>
          <w:spacing w:val="-4"/>
        </w:rPr>
        <w:t xml:space="preserve"> </w:t>
      </w:r>
      <w:r>
        <w:t>examination,</w:t>
      </w:r>
      <w:r>
        <w:rPr>
          <w:spacing w:val="-5"/>
        </w:rPr>
        <w:t xml:space="preserve"> </w:t>
      </w:r>
      <w:r>
        <w:t>students</w:t>
      </w:r>
      <w:r>
        <w:rPr>
          <w:spacing w:val="-5"/>
        </w:rPr>
        <w:t xml:space="preserve"> </w:t>
      </w:r>
      <w:r>
        <w:t>must</w:t>
      </w:r>
      <w:r>
        <w:rPr>
          <w:spacing w:val="-5"/>
        </w:rPr>
        <w:t xml:space="preserve"> </w:t>
      </w:r>
      <w:r>
        <w:t>attend</w:t>
      </w:r>
      <w:r>
        <w:rPr>
          <w:spacing w:val="-4"/>
        </w:rPr>
        <w:t xml:space="preserve"> </w:t>
      </w:r>
      <w:r>
        <w:t xml:space="preserve">a minimum number of preapproved events intended to provide specific </w:t>
      </w:r>
      <w:r>
        <w:t>training or</w:t>
      </w:r>
      <w:r>
        <w:rPr>
          <w:spacing w:val="-3"/>
        </w:rPr>
        <w:t xml:space="preserve"> </w:t>
      </w:r>
      <w:r>
        <w:t>opportunities</w:t>
      </w:r>
      <w:r>
        <w:rPr>
          <w:spacing w:val="-3"/>
        </w:rPr>
        <w:t xml:space="preserve"> </w:t>
      </w:r>
      <w:r>
        <w:t>for</w:t>
      </w:r>
      <w:r>
        <w:rPr>
          <w:spacing w:val="-3"/>
        </w:rPr>
        <w:t xml:space="preserve"> </w:t>
      </w:r>
      <w:r>
        <w:t>professionalization,</w:t>
      </w:r>
      <w:r>
        <w:rPr>
          <w:spacing w:val="-3"/>
        </w:rPr>
        <w:t xml:space="preserve"> </w:t>
      </w:r>
      <w:r>
        <w:t>as</w:t>
      </w:r>
      <w:r>
        <w:rPr>
          <w:spacing w:val="-3"/>
        </w:rPr>
        <w:t xml:space="preserve"> </w:t>
      </w:r>
      <w:r>
        <w:t>specified</w:t>
      </w:r>
      <w:r>
        <w:rPr>
          <w:spacing w:val="-2"/>
        </w:rPr>
        <w:t xml:space="preserve"> </w:t>
      </w:r>
      <w:r>
        <w:t>in</w:t>
      </w:r>
      <w:r>
        <w:rPr>
          <w:spacing w:val="-2"/>
        </w:rPr>
        <w:t xml:space="preserve"> </w:t>
      </w:r>
      <w:r>
        <w:t>the</w:t>
      </w:r>
      <w:r>
        <w:rPr>
          <w:spacing w:val="-4"/>
        </w:rPr>
        <w:t xml:space="preserve"> </w:t>
      </w:r>
      <w:r>
        <w:t>program</w:t>
      </w:r>
      <w:r>
        <w:rPr>
          <w:spacing w:val="-2"/>
        </w:rPr>
        <w:t xml:space="preserve"> </w:t>
      </w:r>
      <w:r>
        <w:t>handbook.</w:t>
      </w:r>
    </w:p>
    <w:p w14:paraId="5DE22151" w14:textId="77777777" w:rsidR="00CB383E" w:rsidRDefault="0008531C">
      <w:pPr>
        <w:pStyle w:val="ListParagraph"/>
        <w:numPr>
          <w:ilvl w:val="0"/>
          <w:numId w:val="28"/>
        </w:numPr>
        <w:tabs>
          <w:tab w:val="left" w:pos="1558"/>
        </w:tabs>
        <w:spacing w:before="205"/>
        <w:ind w:left="1558" w:hanging="359"/>
        <w:rPr>
          <w:sz w:val="20"/>
        </w:rPr>
      </w:pPr>
      <w:r>
        <w:rPr>
          <w:sz w:val="20"/>
        </w:rPr>
        <w:t>Completion</w:t>
      </w:r>
      <w:r>
        <w:rPr>
          <w:spacing w:val="-7"/>
          <w:sz w:val="20"/>
        </w:rPr>
        <w:t xml:space="preserve"> </w:t>
      </w:r>
      <w:r>
        <w:rPr>
          <w:sz w:val="20"/>
        </w:rPr>
        <w:t>of</w:t>
      </w:r>
      <w:r>
        <w:rPr>
          <w:spacing w:val="-8"/>
          <w:sz w:val="20"/>
        </w:rPr>
        <w:t xml:space="preserve"> </w:t>
      </w:r>
      <w:r>
        <w:rPr>
          <w:sz w:val="20"/>
        </w:rPr>
        <w:t>second</w:t>
      </w:r>
      <w:r>
        <w:rPr>
          <w:spacing w:val="-7"/>
          <w:sz w:val="20"/>
        </w:rPr>
        <w:t xml:space="preserve"> </w:t>
      </w:r>
      <w:r>
        <w:rPr>
          <w:sz w:val="20"/>
        </w:rPr>
        <w:t>year</w:t>
      </w:r>
      <w:r>
        <w:rPr>
          <w:spacing w:val="-7"/>
          <w:sz w:val="20"/>
        </w:rPr>
        <w:t xml:space="preserve"> </w:t>
      </w:r>
      <w:r>
        <w:rPr>
          <w:spacing w:val="-2"/>
          <w:sz w:val="20"/>
        </w:rPr>
        <w:t>project.</w:t>
      </w:r>
    </w:p>
    <w:p w14:paraId="4724F5C5" w14:textId="77777777" w:rsidR="00CB383E" w:rsidRDefault="0008531C">
      <w:pPr>
        <w:pStyle w:val="ListParagraph"/>
        <w:numPr>
          <w:ilvl w:val="0"/>
          <w:numId w:val="28"/>
        </w:numPr>
        <w:tabs>
          <w:tab w:val="left" w:pos="1557"/>
        </w:tabs>
        <w:spacing w:before="200"/>
        <w:ind w:left="1557" w:hanging="358"/>
        <w:rPr>
          <w:sz w:val="20"/>
        </w:rPr>
      </w:pPr>
      <w:r>
        <w:rPr>
          <w:sz w:val="20"/>
        </w:rPr>
        <w:t>Successful</w:t>
      </w:r>
      <w:r>
        <w:rPr>
          <w:spacing w:val="-7"/>
          <w:sz w:val="20"/>
        </w:rPr>
        <w:t xml:space="preserve"> </w:t>
      </w:r>
      <w:r>
        <w:rPr>
          <w:sz w:val="20"/>
        </w:rPr>
        <w:t>completion</w:t>
      </w:r>
      <w:r>
        <w:rPr>
          <w:spacing w:val="-8"/>
          <w:sz w:val="20"/>
        </w:rPr>
        <w:t xml:space="preserve"> </w:t>
      </w:r>
      <w:r>
        <w:rPr>
          <w:sz w:val="20"/>
        </w:rPr>
        <w:t>of</w:t>
      </w:r>
      <w:r>
        <w:rPr>
          <w:spacing w:val="-10"/>
          <w:sz w:val="20"/>
        </w:rPr>
        <w:t xml:space="preserve"> </w:t>
      </w:r>
      <w:r>
        <w:rPr>
          <w:sz w:val="20"/>
        </w:rPr>
        <w:t>the</w:t>
      </w:r>
      <w:r>
        <w:rPr>
          <w:spacing w:val="-8"/>
          <w:sz w:val="20"/>
        </w:rPr>
        <w:t xml:space="preserve"> </w:t>
      </w:r>
      <w:r>
        <w:rPr>
          <w:sz w:val="20"/>
        </w:rPr>
        <w:t>comprehensive</w:t>
      </w:r>
      <w:r>
        <w:rPr>
          <w:spacing w:val="-11"/>
          <w:sz w:val="20"/>
        </w:rPr>
        <w:t xml:space="preserve"> </w:t>
      </w:r>
      <w:r>
        <w:rPr>
          <w:spacing w:val="-2"/>
          <w:sz w:val="20"/>
        </w:rPr>
        <w:t>examination.</w:t>
      </w:r>
    </w:p>
    <w:p w14:paraId="6FF55C22" w14:textId="77777777" w:rsidR="00CB383E" w:rsidRDefault="0008531C">
      <w:pPr>
        <w:pStyle w:val="ListParagraph"/>
        <w:numPr>
          <w:ilvl w:val="0"/>
          <w:numId w:val="28"/>
        </w:numPr>
        <w:tabs>
          <w:tab w:val="left" w:pos="1558"/>
        </w:tabs>
        <w:spacing w:before="200" w:line="260" w:lineRule="exact"/>
        <w:ind w:left="1558" w:hanging="359"/>
        <w:rPr>
          <w:rFonts w:ascii="Gotham-Medium"/>
          <w:sz w:val="20"/>
        </w:rPr>
      </w:pPr>
      <w:r>
        <w:rPr>
          <w:rFonts w:ascii="Gotham-Medium"/>
          <w:color w:val="008183"/>
          <w:sz w:val="20"/>
        </w:rPr>
        <w:t>Complete</w:t>
      </w:r>
      <w:r>
        <w:rPr>
          <w:rFonts w:ascii="Gotham-Medium"/>
          <w:color w:val="008183"/>
          <w:spacing w:val="-8"/>
          <w:sz w:val="20"/>
        </w:rPr>
        <w:t xml:space="preserve"> </w:t>
      </w:r>
      <w:r>
        <w:rPr>
          <w:rFonts w:ascii="Gotham-Medium"/>
          <w:color w:val="008183"/>
          <w:sz w:val="20"/>
        </w:rPr>
        <w:t>24</w:t>
      </w:r>
      <w:r>
        <w:rPr>
          <w:rFonts w:ascii="Gotham-Medium"/>
          <w:color w:val="008183"/>
          <w:spacing w:val="-4"/>
          <w:sz w:val="20"/>
        </w:rPr>
        <w:t xml:space="preserve"> </w:t>
      </w:r>
      <w:r>
        <w:rPr>
          <w:rFonts w:ascii="Gotham-Medium"/>
          <w:color w:val="008183"/>
          <w:sz w:val="20"/>
        </w:rPr>
        <w:t>credits</w:t>
      </w:r>
      <w:r>
        <w:rPr>
          <w:rFonts w:ascii="Gotham-Medium"/>
          <w:color w:val="008183"/>
          <w:spacing w:val="-7"/>
          <w:sz w:val="20"/>
        </w:rPr>
        <w:t xml:space="preserve"> </w:t>
      </w:r>
      <w:r>
        <w:rPr>
          <w:rFonts w:ascii="Gotham-Medium"/>
          <w:color w:val="008183"/>
          <w:sz w:val="20"/>
        </w:rPr>
        <w:t>of</w:t>
      </w:r>
      <w:r>
        <w:rPr>
          <w:rFonts w:ascii="Gotham-Medium"/>
          <w:color w:val="008183"/>
          <w:spacing w:val="-6"/>
          <w:sz w:val="20"/>
        </w:rPr>
        <w:t xml:space="preserve"> </w:t>
      </w:r>
      <w:r>
        <w:rPr>
          <w:rFonts w:ascii="Gotham-Medium"/>
          <w:color w:val="008183"/>
          <w:sz w:val="20"/>
        </w:rPr>
        <w:t>CAS</w:t>
      </w:r>
      <w:r>
        <w:rPr>
          <w:rFonts w:ascii="Gotham-Medium"/>
          <w:color w:val="008183"/>
          <w:spacing w:val="-7"/>
          <w:sz w:val="20"/>
        </w:rPr>
        <w:t xml:space="preserve"> </w:t>
      </w:r>
      <w:r>
        <w:rPr>
          <w:rFonts w:ascii="Gotham-Medium"/>
          <w:color w:val="008183"/>
          <w:sz w:val="20"/>
        </w:rPr>
        <w:t>999</w:t>
      </w:r>
      <w:r>
        <w:rPr>
          <w:rFonts w:ascii="Gotham-Medium"/>
          <w:color w:val="008183"/>
          <w:spacing w:val="-9"/>
          <w:sz w:val="20"/>
        </w:rPr>
        <w:t xml:space="preserve"> </w:t>
      </w:r>
      <w:r>
        <w:rPr>
          <w:rFonts w:ascii="Gotham-Medium"/>
          <w:color w:val="008183"/>
          <w:sz w:val="20"/>
        </w:rPr>
        <w:t>Doctoral</w:t>
      </w:r>
      <w:r>
        <w:rPr>
          <w:rFonts w:ascii="Gotham-Medium"/>
          <w:color w:val="008183"/>
          <w:spacing w:val="-7"/>
          <w:sz w:val="20"/>
        </w:rPr>
        <w:t xml:space="preserve"> </w:t>
      </w:r>
      <w:r>
        <w:rPr>
          <w:rFonts w:ascii="Gotham-Medium"/>
          <w:color w:val="008183"/>
          <w:sz w:val="20"/>
        </w:rPr>
        <w:t>Dissertation</w:t>
      </w:r>
      <w:r>
        <w:rPr>
          <w:rFonts w:ascii="Gotham-Medium"/>
          <w:color w:val="008183"/>
          <w:spacing w:val="-8"/>
          <w:sz w:val="20"/>
        </w:rPr>
        <w:t xml:space="preserve"> </w:t>
      </w:r>
      <w:r>
        <w:rPr>
          <w:rFonts w:ascii="Gotham-Medium"/>
          <w:color w:val="008183"/>
          <w:spacing w:val="-2"/>
          <w:sz w:val="20"/>
        </w:rPr>
        <w:t>Research</w:t>
      </w:r>
    </w:p>
    <w:p w14:paraId="32DC6ED3" w14:textId="77777777" w:rsidR="00CB383E" w:rsidRDefault="0008531C">
      <w:pPr>
        <w:pStyle w:val="BodyText"/>
        <w:spacing w:before="13" w:line="206" w:lineRule="auto"/>
        <w:ind w:left="1559" w:right="477"/>
      </w:pPr>
      <w:r>
        <w:t>24</w:t>
      </w:r>
      <w:r>
        <w:rPr>
          <w:spacing w:val="-4"/>
        </w:rPr>
        <w:t xml:space="preserve"> </w:t>
      </w:r>
      <w:r>
        <w:t>credits</w:t>
      </w:r>
      <w:r>
        <w:rPr>
          <w:spacing w:val="-4"/>
        </w:rPr>
        <w:t xml:space="preserve"> </w:t>
      </w:r>
      <w:r>
        <w:t>are</w:t>
      </w:r>
      <w:r>
        <w:rPr>
          <w:spacing w:val="-3"/>
        </w:rPr>
        <w:t xml:space="preserve"> </w:t>
      </w:r>
      <w:r>
        <w:t>required</w:t>
      </w:r>
      <w:r>
        <w:rPr>
          <w:spacing w:val="-3"/>
        </w:rPr>
        <w:t xml:space="preserve"> </w:t>
      </w:r>
      <w:r>
        <w:t>for</w:t>
      </w:r>
      <w:r>
        <w:rPr>
          <w:spacing w:val="-4"/>
        </w:rPr>
        <w:t xml:space="preserve"> </w:t>
      </w:r>
      <w:r>
        <w:t>graduation;</w:t>
      </w:r>
      <w:r>
        <w:rPr>
          <w:spacing w:val="-2"/>
        </w:rPr>
        <w:t xml:space="preserve"> </w:t>
      </w:r>
      <w:r>
        <w:t>students</w:t>
      </w:r>
      <w:r>
        <w:rPr>
          <w:spacing w:val="-3"/>
        </w:rPr>
        <w:t xml:space="preserve"> </w:t>
      </w:r>
      <w:r>
        <w:t>can</w:t>
      </w:r>
      <w:r>
        <w:rPr>
          <w:spacing w:val="-3"/>
        </w:rPr>
        <w:t xml:space="preserve"> </w:t>
      </w:r>
      <w:r>
        <w:t>enroll</w:t>
      </w:r>
      <w:r>
        <w:rPr>
          <w:spacing w:val="-3"/>
        </w:rPr>
        <w:t xml:space="preserve"> </w:t>
      </w:r>
      <w:r>
        <w:t>for</w:t>
      </w:r>
      <w:r>
        <w:rPr>
          <w:spacing w:val="-4"/>
        </w:rPr>
        <w:t xml:space="preserve"> </w:t>
      </w:r>
      <w:r>
        <w:t>a</w:t>
      </w:r>
      <w:r>
        <w:rPr>
          <w:spacing w:val="-3"/>
        </w:rPr>
        <w:t xml:space="preserve"> </w:t>
      </w:r>
      <w:r>
        <w:t>maximum</w:t>
      </w:r>
      <w:r>
        <w:rPr>
          <w:spacing w:val="-3"/>
        </w:rPr>
        <w:t xml:space="preserve"> </w:t>
      </w:r>
      <w:r>
        <w:t>of</w:t>
      </w:r>
      <w:r>
        <w:rPr>
          <w:spacing w:val="-4"/>
        </w:rPr>
        <w:t xml:space="preserve"> </w:t>
      </w:r>
      <w:r>
        <w:t>36. Requests for overrides to exceed the maximum of 36 (24 in the College of Education) credits</w:t>
      </w:r>
      <w:r>
        <w:rPr>
          <w:spacing w:val="-1"/>
        </w:rPr>
        <w:t xml:space="preserve"> </w:t>
      </w:r>
      <w:r>
        <w:t>of 999</w:t>
      </w:r>
      <w:r>
        <w:rPr>
          <w:spacing w:val="-1"/>
        </w:rPr>
        <w:t xml:space="preserve"> </w:t>
      </w:r>
      <w:r>
        <w:t>must</w:t>
      </w:r>
      <w:r>
        <w:rPr>
          <w:spacing w:val="-1"/>
        </w:rPr>
        <w:t xml:space="preserve"> </w:t>
      </w:r>
      <w:r>
        <w:t>be</w:t>
      </w:r>
      <w:r>
        <w:rPr>
          <w:spacing w:val="-2"/>
        </w:rPr>
        <w:t xml:space="preserve"> </w:t>
      </w:r>
      <w:r>
        <w:t>directed to the</w:t>
      </w:r>
      <w:r>
        <w:rPr>
          <w:spacing w:val="-2"/>
        </w:rPr>
        <w:t xml:space="preserve"> </w:t>
      </w:r>
      <w:r>
        <w:t>Office</w:t>
      </w:r>
      <w:r>
        <w:rPr>
          <w:spacing w:val="-2"/>
        </w:rPr>
        <w:t xml:space="preserve"> </w:t>
      </w:r>
      <w:r>
        <w:t>of the Registrar. To</w:t>
      </w:r>
      <w:r>
        <w:rPr>
          <w:spacing w:val="-1"/>
        </w:rPr>
        <w:t xml:space="preserve"> </w:t>
      </w:r>
      <w:r>
        <w:t xml:space="preserve">so please contact Nicole Bond, I&amp;M Academic Program Coordinator at </w:t>
      </w:r>
      <w:hyperlink r:id="rId38">
        <w:r>
          <w:rPr>
            <w:color w:val="005F61"/>
            <w:u w:val="single" w:color="005F61"/>
          </w:rPr>
          <w:t>bondnic@msu.edu</w:t>
        </w:r>
      </w:hyperlink>
      <w:r>
        <w:rPr>
          <w:color w:val="005F61"/>
        </w:rPr>
        <w:t xml:space="preserve"> </w:t>
      </w:r>
      <w:r>
        <w:t>for the I&amp;M Ph.D. Program to request an RNR override.</w:t>
      </w:r>
    </w:p>
    <w:p w14:paraId="4D9472D6" w14:textId="77777777" w:rsidR="00CB383E" w:rsidRDefault="0008531C">
      <w:pPr>
        <w:pStyle w:val="ListParagraph"/>
        <w:numPr>
          <w:ilvl w:val="0"/>
          <w:numId w:val="28"/>
        </w:numPr>
        <w:tabs>
          <w:tab w:val="left" w:pos="1559"/>
        </w:tabs>
        <w:spacing w:before="202"/>
        <w:ind w:hanging="359"/>
        <w:rPr>
          <w:sz w:val="20"/>
        </w:rPr>
      </w:pPr>
      <w:bookmarkStart w:id="16" w:name="E._Graduate_Education_Enrollment_and_Reg"/>
      <w:bookmarkEnd w:id="16"/>
      <w:r>
        <w:rPr>
          <w:sz w:val="20"/>
        </w:rPr>
        <w:t>Prepare</w:t>
      </w:r>
      <w:r>
        <w:rPr>
          <w:spacing w:val="-10"/>
          <w:sz w:val="20"/>
        </w:rPr>
        <w:t xml:space="preserve"> </w:t>
      </w:r>
      <w:r>
        <w:rPr>
          <w:sz w:val="20"/>
        </w:rPr>
        <w:t>and</w:t>
      </w:r>
      <w:r>
        <w:rPr>
          <w:spacing w:val="-8"/>
          <w:sz w:val="20"/>
        </w:rPr>
        <w:t xml:space="preserve"> </w:t>
      </w:r>
      <w:r>
        <w:rPr>
          <w:sz w:val="20"/>
        </w:rPr>
        <w:t>successfully</w:t>
      </w:r>
      <w:r>
        <w:rPr>
          <w:spacing w:val="-7"/>
          <w:sz w:val="20"/>
        </w:rPr>
        <w:t xml:space="preserve"> </w:t>
      </w:r>
      <w:r>
        <w:rPr>
          <w:sz w:val="20"/>
        </w:rPr>
        <w:t>defend</w:t>
      </w:r>
      <w:r>
        <w:rPr>
          <w:spacing w:val="-8"/>
          <w:sz w:val="20"/>
        </w:rPr>
        <w:t xml:space="preserve"> </w:t>
      </w:r>
      <w:r>
        <w:rPr>
          <w:sz w:val="20"/>
        </w:rPr>
        <w:t>the</w:t>
      </w:r>
      <w:r>
        <w:rPr>
          <w:spacing w:val="-9"/>
          <w:sz w:val="20"/>
        </w:rPr>
        <w:t xml:space="preserve"> </w:t>
      </w:r>
      <w:r>
        <w:rPr>
          <w:sz w:val="20"/>
        </w:rPr>
        <w:t>doctoral</w:t>
      </w:r>
      <w:r>
        <w:rPr>
          <w:spacing w:val="-8"/>
          <w:sz w:val="20"/>
        </w:rPr>
        <w:t xml:space="preserve"> </w:t>
      </w:r>
      <w:r>
        <w:rPr>
          <w:spacing w:val="-2"/>
          <w:sz w:val="20"/>
        </w:rPr>
        <w:t>dissertation.</w:t>
      </w:r>
    </w:p>
    <w:p w14:paraId="530661F2" w14:textId="77777777" w:rsidR="00CB383E" w:rsidRDefault="00CB383E">
      <w:pPr>
        <w:pStyle w:val="BodyText"/>
        <w:spacing w:before="7"/>
        <w:rPr>
          <w:sz w:val="19"/>
        </w:rPr>
      </w:pPr>
    </w:p>
    <w:p w14:paraId="36E85176" w14:textId="77777777" w:rsidR="00CB383E" w:rsidRDefault="0008531C">
      <w:pPr>
        <w:pStyle w:val="Heading3"/>
        <w:numPr>
          <w:ilvl w:val="1"/>
          <w:numId w:val="30"/>
        </w:numPr>
        <w:tabs>
          <w:tab w:val="left" w:pos="1197"/>
          <w:tab w:val="left" w:pos="1200"/>
        </w:tabs>
        <w:spacing w:line="206" w:lineRule="auto"/>
        <w:ind w:left="1200" w:right="675" w:hanging="361"/>
        <w:rPr>
          <w:color w:val="008183"/>
        </w:rPr>
      </w:pPr>
      <w:r>
        <w:rPr>
          <w:color w:val="008183"/>
        </w:rPr>
        <w:t>Graduate</w:t>
      </w:r>
      <w:r>
        <w:rPr>
          <w:color w:val="008183"/>
          <w:spacing w:val="-5"/>
        </w:rPr>
        <w:t xml:space="preserve"> </w:t>
      </w:r>
      <w:r>
        <w:rPr>
          <w:color w:val="008183"/>
        </w:rPr>
        <w:t>Education</w:t>
      </w:r>
      <w:r>
        <w:rPr>
          <w:color w:val="008183"/>
          <w:spacing w:val="-6"/>
        </w:rPr>
        <w:t xml:space="preserve"> </w:t>
      </w:r>
      <w:r>
        <w:rPr>
          <w:color w:val="008183"/>
        </w:rPr>
        <w:t>Enrollment</w:t>
      </w:r>
      <w:r>
        <w:rPr>
          <w:color w:val="008183"/>
          <w:spacing w:val="-4"/>
        </w:rPr>
        <w:t xml:space="preserve"> </w:t>
      </w:r>
      <w:r>
        <w:rPr>
          <w:color w:val="008183"/>
        </w:rPr>
        <w:t>and</w:t>
      </w:r>
      <w:r>
        <w:rPr>
          <w:color w:val="008183"/>
          <w:spacing w:val="-5"/>
        </w:rPr>
        <w:t xml:space="preserve"> </w:t>
      </w:r>
      <w:r>
        <w:rPr>
          <w:color w:val="008183"/>
        </w:rPr>
        <w:t>Registration</w:t>
      </w:r>
      <w:r>
        <w:rPr>
          <w:color w:val="008183"/>
          <w:spacing w:val="-4"/>
        </w:rPr>
        <w:t xml:space="preserve"> </w:t>
      </w:r>
      <w:r>
        <w:rPr>
          <w:color w:val="008183"/>
        </w:rPr>
        <w:t>Maximum</w:t>
      </w:r>
      <w:r>
        <w:rPr>
          <w:color w:val="008183"/>
          <w:spacing w:val="-7"/>
        </w:rPr>
        <w:t xml:space="preserve"> </w:t>
      </w:r>
      <w:r>
        <w:rPr>
          <w:color w:val="008183"/>
        </w:rPr>
        <w:t>and</w:t>
      </w:r>
      <w:r>
        <w:rPr>
          <w:color w:val="008183"/>
          <w:spacing w:val="-5"/>
        </w:rPr>
        <w:t xml:space="preserve"> </w:t>
      </w:r>
      <w:r>
        <w:rPr>
          <w:color w:val="008183"/>
        </w:rPr>
        <w:t>Minimum Credits Full-Time Students</w:t>
      </w:r>
    </w:p>
    <w:p w14:paraId="0989FFD3" w14:textId="77777777" w:rsidR="00CB383E" w:rsidRDefault="0008531C">
      <w:pPr>
        <w:pStyle w:val="BodyText"/>
        <w:spacing w:line="206" w:lineRule="auto"/>
        <w:ind w:left="1199"/>
      </w:pPr>
      <w:proofErr w:type="gramStart"/>
      <w:r>
        <w:t>In</w:t>
      </w:r>
      <w:r>
        <w:rPr>
          <w:spacing w:val="-4"/>
        </w:rPr>
        <w:t xml:space="preserve"> </w:t>
      </w:r>
      <w:r>
        <w:t>order</w:t>
      </w:r>
      <w:r>
        <w:rPr>
          <w:spacing w:val="-4"/>
        </w:rPr>
        <w:t xml:space="preserve"> </w:t>
      </w:r>
      <w:r>
        <w:t>to</w:t>
      </w:r>
      <w:proofErr w:type="gramEnd"/>
      <w:r>
        <w:rPr>
          <w:spacing w:val="-4"/>
        </w:rPr>
        <w:t xml:space="preserve"> </w:t>
      </w:r>
      <w:r>
        <w:t>be</w:t>
      </w:r>
      <w:r>
        <w:rPr>
          <w:spacing w:val="-3"/>
        </w:rPr>
        <w:t xml:space="preserve"> </w:t>
      </w:r>
      <w:r>
        <w:t>considered</w:t>
      </w:r>
      <w:r>
        <w:rPr>
          <w:spacing w:val="-4"/>
        </w:rPr>
        <w:t xml:space="preserve"> </w:t>
      </w:r>
      <w:r>
        <w:t>full-time</w:t>
      </w:r>
      <w:r>
        <w:rPr>
          <w:spacing w:val="-5"/>
        </w:rPr>
        <w:t xml:space="preserve"> </w:t>
      </w:r>
      <w:r>
        <w:t>for</w:t>
      </w:r>
      <w:r>
        <w:rPr>
          <w:spacing w:val="-4"/>
        </w:rPr>
        <w:t xml:space="preserve"> </w:t>
      </w:r>
      <w:r>
        <w:t>academic</w:t>
      </w:r>
      <w:r>
        <w:rPr>
          <w:spacing w:val="-3"/>
        </w:rPr>
        <w:t xml:space="preserve"> </w:t>
      </w:r>
      <w:r>
        <w:t>purposes,</w:t>
      </w:r>
      <w:r>
        <w:rPr>
          <w:spacing w:val="-2"/>
        </w:rPr>
        <w:t xml:space="preserve"> </w:t>
      </w:r>
      <w:r>
        <w:t>students</w:t>
      </w:r>
      <w:r>
        <w:rPr>
          <w:spacing w:val="-4"/>
        </w:rPr>
        <w:t xml:space="preserve"> </w:t>
      </w:r>
      <w:r>
        <w:t>must</w:t>
      </w:r>
      <w:r>
        <w:rPr>
          <w:spacing w:val="-3"/>
        </w:rPr>
        <w:t xml:space="preserve"> </w:t>
      </w:r>
      <w:r>
        <w:t>carry</w:t>
      </w:r>
      <w:r>
        <w:rPr>
          <w:spacing w:val="-4"/>
        </w:rPr>
        <w:t xml:space="preserve"> </w:t>
      </w:r>
      <w:r>
        <w:t xml:space="preserve">the minimum number of credits per semester or summer session as </w:t>
      </w:r>
      <w:r>
        <w:t>defined below:</w:t>
      </w:r>
    </w:p>
    <w:p w14:paraId="0E2800F8" w14:textId="77777777" w:rsidR="00CB383E" w:rsidRDefault="00CB383E">
      <w:pPr>
        <w:pStyle w:val="BodyText"/>
        <w:spacing w:before="13"/>
        <w:rPr>
          <w:sz w:val="16"/>
        </w:rPr>
      </w:pPr>
    </w:p>
    <w:p w14:paraId="2FB9F03A" w14:textId="77777777" w:rsidR="00CB383E" w:rsidRDefault="0008531C">
      <w:pPr>
        <w:pStyle w:val="BodyText"/>
        <w:tabs>
          <w:tab w:val="left" w:pos="5159"/>
        </w:tabs>
        <w:spacing w:line="206" w:lineRule="auto"/>
        <w:ind w:left="1559" w:right="3936"/>
      </w:pPr>
      <w:r>
        <w:t>Master’s Level</w:t>
      </w:r>
      <w:r>
        <w:tab/>
        <w:t>9</w:t>
      </w:r>
      <w:r>
        <w:rPr>
          <w:spacing w:val="-15"/>
        </w:rPr>
        <w:t xml:space="preserve"> </w:t>
      </w:r>
      <w:r>
        <w:t>credits Doctoral</w:t>
      </w:r>
      <w:r>
        <w:rPr>
          <w:spacing w:val="-13"/>
        </w:rPr>
        <w:t xml:space="preserve"> </w:t>
      </w:r>
      <w:r>
        <w:t>Level</w:t>
      </w:r>
      <w:r>
        <w:rPr>
          <w:spacing w:val="-12"/>
        </w:rPr>
        <w:t xml:space="preserve"> </w:t>
      </w:r>
      <w:r>
        <w:t>(pre-</w:t>
      </w:r>
      <w:r>
        <w:rPr>
          <w:spacing w:val="-2"/>
        </w:rPr>
        <w:t>comps)</w:t>
      </w:r>
      <w:r>
        <w:tab/>
        <w:t>6</w:t>
      </w:r>
      <w:r>
        <w:rPr>
          <w:spacing w:val="-3"/>
        </w:rPr>
        <w:t xml:space="preserve"> </w:t>
      </w:r>
      <w:r>
        <w:rPr>
          <w:spacing w:val="-2"/>
        </w:rPr>
        <w:t>credits</w:t>
      </w:r>
    </w:p>
    <w:p w14:paraId="0B41BB83" w14:textId="77777777" w:rsidR="00CB383E" w:rsidRDefault="00CB383E">
      <w:pPr>
        <w:spacing w:line="206" w:lineRule="auto"/>
        <w:sectPr w:rsidR="00CB383E">
          <w:pgSz w:w="12240" w:h="15840"/>
          <w:pgMar w:top="1340" w:right="960" w:bottom="1540" w:left="1320" w:header="0" w:footer="1352" w:gutter="0"/>
          <w:cols w:space="720"/>
        </w:sectPr>
      </w:pPr>
    </w:p>
    <w:p w14:paraId="73C34D47" w14:textId="77777777" w:rsidR="00CB383E" w:rsidRDefault="0008531C">
      <w:pPr>
        <w:pStyle w:val="BodyText"/>
        <w:tabs>
          <w:tab w:val="left" w:pos="5159"/>
        </w:tabs>
        <w:spacing w:before="72" w:line="206" w:lineRule="auto"/>
        <w:ind w:left="1559" w:right="3950"/>
      </w:pPr>
      <w:r>
        <w:lastRenderedPageBreak/>
        <w:t>Doctoral Level (post-comps)</w:t>
      </w:r>
      <w:r>
        <w:tab/>
      </w:r>
      <w:r>
        <w:rPr>
          <w:spacing w:val="-60"/>
        </w:rPr>
        <w:t xml:space="preserve"> </w:t>
      </w:r>
      <w:r>
        <w:t>1 credit Graduate-Professional Level</w:t>
      </w:r>
      <w:r>
        <w:tab/>
        <w:t>2</w:t>
      </w:r>
      <w:r>
        <w:rPr>
          <w:spacing w:val="-15"/>
        </w:rPr>
        <w:t xml:space="preserve"> </w:t>
      </w:r>
      <w:r>
        <w:t>credits</w:t>
      </w:r>
    </w:p>
    <w:p w14:paraId="2678A1F1" w14:textId="77777777" w:rsidR="00CB383E" w:rsidRDefault="00CB383E">
      <w:pPr>
        <w:pStyle w:val="BodyText"/>
        <w:rPr>
          <w:sz w:val="17"/>
        </w:rPr>
      </w:pPr>
    </w:p>
    <w:p w14:paraId="7CE96BD8" w14:textId="77777777" w:rsidR="00CB383E" w:rsidRDefault="0008531C">
      <w:pPr>
        <w:pStyle w:val="BodyText"/>
        <w:spacing w:before="1" w:line="206" w:lineRule="auto"/>
        <w:ind w:left="1199" w:right="540"/>
      </w:pPr>
      <w:r>
        <w:t>All</w:t>
      </w:r>
      <w:r>
        <w:rPr>
          <w:spacing w:val="-4"/>
        </w:rPr>
        <w:t xml:space="preserve"> </w:t>
      </w:r>
      <w:r>
        <w:t>graduate</w:t>
      </w:r>
      <w:r>
        <w:rPr>
          <w:spacing w:val="-6"/>
        </w:rPr>
        <w:t xml:space="preserve"> </w:t>
      </w:r>
      <w:r>
        <w:t>assistants</w:t>
      </w:r>
      <w:r>
        <w:rPr>
          <w:spacing w:val="-5"/>
        </w:rPr>
        <w:t xml:space="preserve"> </w:t>
      </w:r>
      <w:r>
        <w:t>are</w:t>
      </w:r>
      <w:r>
        <w:rPr>
          <w:spacing w:val="-3"/>
        </w:rPr>
        <w:t xml:space="preserve"> </w:t>
      </w:r>
      <w:r>
        <w:t>classified</w:t>
      </w:r>
      <w:r>
        <w:rPr>
          <w:spacing w:val="-4"/>
        </w:rPr>
        <w:t xml:space="preserve"> </w:t>
      </w:r>
      <w:r>
        <w:t>as</w:t>
      </w:r>
      <w:r>
        <w:rPr>
          <w:spacing w:val="-5"/>
        </w:rPr>
        <w:t xml:space="preserve"> </w:t>
      </w:r>
      <w:r>
        <w:t>full-time</w:t>
      </w:r>
      <w:r>
        <w:rPr>
          <w:spacing w:val="-3"/>
        </w:rPr>
        <w:t xml:space="preserve"> </w:t>
      </w:r>
      <w:r>
        <w:t>students</w:t>
      </w:r>
      <w:r>
        <w:rPr>
          <w:spacing w:val="-5"/>
        </w:rPr>
        <w:t xml:space="preserve"> </w:t>
      </w:r>
      <w:r>
        <w:t>during</w:t>
      </w:r>
      <w:r>
        <w:rPr>
          <w:spacing w:val="-4"/>
        </w:rPr>
        <w:t xml:space="preserve"> </w:t>
      </w:r>
      <w:r>
        <w:t>the</w:t>
      </w:r>
      <w:r>
        <w:rPr>
          <w:spacing w:val="-6"/>
        </w:rPr>
        <w:t xml:space="preserve"> </w:t>
      </w:r>
      <w:r>
        <w:t>semester(s)</w:t>
      </w:r>
      <w:r>
        <w:rPr>
          <w:spacing w:val="-4"/>
        </w:rPr>
        <w:t xml:space="preserve"> </w:t>
      </w:r>
      <w:r>
        <w:t xml:space="preserve">of their appointments </w:t>
      </w:r>
      <w:proofErr w:type="gramStart"/>
      <w:r>
        <w:t>as long as</w:t>
      </w:r>
      <w:proofErr w:type="gramEnd"/>
      <w:r>
        <w:t xml:space="preserve"> they are enrolled for the minimum required credits for the assistantship.</w:t>
      </w:r>
    </w:p>
    <w:p w14:paraId="21DB40BF" w14:textId="77777777" w:rsidR="00CB383E" w:rsidRDefault="0008531C">
      <w:pPr>
        <w:pStyle w:val="BodyText"/>
        <w:spacing w:before="166" w:line="237" w:lineRule="auto"/>
        <w:ind w:left="1199"/>
        <w:rPr>
          <w:rFonts w:ascii="Gotham-Medium"/>
        </w:rPr>
      </w:pPr>
      <w:r>
        <w:rPr>
          <w:rFonts w:ascii="Gotham-Medium"/>
          <w:color w:val="008183"/>
        </w:rPr>
        <w:t>Full-time</w:t>
      </w:r>
      <w:r>
        <w:rPr>
          <w:rFonts w:ascii="Gotham-Medium"/>
          <w:color w:val="008183"/>
          <w:spacing w:val="-5"/>
        </w:rPr>
        <w:t xml:space="preserve"> </w:t>
      </w:r>
      <w:r>
        <w:rPr>
          <w:rFonts w:ascii="Gotham-Medium"/>
          <w:color w:val="008183"/>
        </w:rPr>
        <w:t>status</w:t>
      </w:r>
      <w:r>
        <w:rPr>
          <w:rFonts w:ascii="Gotham-Medium"/>
          <w:color w:val="008183"/>
          <w:spacing w:val="-1"/>
        </w:rPr>
        <w:t xml:space="preserve"> </w:t>
      </w:r>
      <w:r>
        <w:rPr>
          <w:rFonts w:ascii="Gotham-Medium"/>
          <w:color w:val="008183"/>
        </w:rPr>
        <w:t>for</w:t>
      </w:r>
      <w:r>
        <w:rPr>
          <w:rFonts w:ascii="Gotham-Medium"/>
          <w:color w:val="008183"/>
          <w:spacing w:val="-5"/>
        </w:rPr>
        <w:t xml:space="preserve"> </w:t>
      </w:r>
      <w:r>
        <w:rPr>
          <w:rFonts w:ascii="Gotham-Medium"/>
          <w:color w:val="008183"/>
        </w:rPr>
        <w:t>doctoral</w:t>
      </w:r>
      <w:r>
        <w:rPr>
          <w:rFonts w:ascii="Gotham-Medium"/>
          <w:color w:val="008183"/>
          <w:spacing w:val="-4"/>
        </w:rPr>
        <w:t xml:space="preserve"> </w:t>
      </w:r>
      <w:r>
        <w:rPr>
          <w:rFonts w:ascii="Gotham-Medium"/>
          <w:color w:val="008183"/>
        </w:rPr>
        <w:t>students</w:t>
      </w:r>
      <w:r>
        <w:rPr>
          <w:rFonts w:ascii="Gotham-Medium"/>
          <w:color w:val="008183"/>
          <w:spacing w:val="-4"/>
        </w:rPr>
        <w:t xml:space="preserve"> </w:t>
      </w:r>
      <w:r>
        <w:rPr>
          <w:rFonts w:ascii="Gotham-Medium"/>
          <w:color w:val="008183"/>
        </w:rPr>
        <w:t>is</w:t>
      </w:r>
      <w:r>
        <w:rPr>
          <w:rFonts w:ascii="Gotham-Medium"/>
          <w:color w:val="008183"/>
          <w:spacing w:val="-4"/>
        </w:rPr>
        <w:t xml:space="preserve"> </w:t>
      </w:r>
      <w:r>
        <w:rPr>
          <w:rFonts w:ascii="Gotham-Medium"/>
          <w:color w:val="008183"/>
        </w:rPr>
        <w:t>defined</w:t>
      </w:r>
      <w:r>
        <w:rPr>
          <w:rFonts w:ascii="Gotham-Medium"/>
          <w:color w:val="008183"/>
          <w:spacing w:val="-4"/>
        </w:rPr>
        <w:t xml:space="preserve"> </w:t>
      </w:r>
      <w:r>
        <w:rPr>
          <w:rFonts w:ascii="Gotham-Medium"/>
          <w:color w:val="008183"/>
        </w:rPr>
        <w:t>as</w:t>
      </w:r>
      <w:r>
        <w:rPr>
          <w:rFonts w:ascii="Gotham-Medium"/>
          <w:color w:val="008183"/>
          <w:spacing w:val="-4"/>
        </w:rPr>
        <w:t xml:space="preserve"> </w:t>
      </w:r>
      <w:r>
        <w:rPr>
          <w:rFonts w:ascii="Gotham-Medium"/>
          <w:color w:val="008183"/>
        </w:rPr>
        <w:t>a</w:t>
      </w:r>
      <w:r>
        <w:rPr>
          <w:rFonts w:ascii="Gotham-Medium"/>
          <w:color w:val="008183"/>
          <w:spacing w:val="-4"/>
        </w:rPr>
        <w:t xml:space="preserve"> </w:t>
      </w:r>
      <w:r>
        <w:rPr>
          <w:rFonts w:ascii="Gotham-Medium"/>
          <w:color w:val="008183"/>
        </w:rPr>
        <w:t>minimum</w:t>
      </w:r>
      <w:r>
        <w:rPr>
          <w:rFonts w:ascii="Gotham-Medium"/>
          <w:color w:val="008183"/>
          <w:spacing w:val="-4"/>
        </w:rPr>
        <w:t xml:space="preserve"> </w:t>
      </w:r>
      <w:r>
        <w:rPr>
          <w:rFonts w:ascii="Gotham-Medium"/>
          <w:color w:val="008183"/>
        </w:rPr>
        <w:t>of</w:t>
      </w:r>
      <w:r>
        <w:rPr>
          <w:rFonts w:ascii="Gotham-Medium"/>
          <w:color w:val="008183"/>
          <w:spacing w:val="-5"/>
        </w:rPr>
        <w:t xml:space="preserve"> </w:t>
      </w:r>
      <w:r>
        <w:rPr>
          <w:rFonts w:ascii="Gotham-Medium"/>
          <w:color w:val="008183"/>
        </w:rPr>
        <w:t>1</w:t>
      </w:r>
      <w:r>
        <w:rPr>
          <w:rFonts w:ascii="Gotham-Medium"/>
          <w:color w:val="008183"/>
          <w:spacing w:val="-2"/>
        </w:rPr>
        <w:t xml:space="preserve"> </w:t>
      </w:r>
      <w:r>
        <w:rPr>
          <w:rFonts w:ascii="Gotham-Medium"/>
          <w:color w:val="008183"/>
        </w:rPr>
        <w:t>credit</w:t>
      </w:r>
      <w:r>
        <w:rPr>
          <w:rFonts w:ascii="Gotham-Medium"/>
          <w:color w:val="008183"/>
          <w:spacing w:val="-2"/>
        </w:rPr>
        <w:t xml:space="preserve"> </w:t>
      </w:r>
      <w:r>
        <w:rPr>
          <w:rFonts w:ascii="Gotham-Medium"/>
          <w:color w:val="008183"/>
        </w:rPr>
        <w:t>for</w:t>
      </w:r>
      <w:r>
        <w:rPr>
          <w:rFonts w:ascii="Gotham-Medium"/>
          <w:color w:val="008183"/>
          <w:spacing w:val="-5"/>
        </w:rPr>
        <w:t xml:space="preserve"> </w:t>
      </w:r>
      <w:r>
        <w:rPr>
          <w:rFonts w:ascii="Gotham-Medium"/>
          <w:color w:val="008183"/>
        </w:rPr>
        <w:t>those students who:</w:t>
      </w:r>
    </w:p>
    <w:p w14:paraId="734F9BDA" w14:textId="77777777" w:rsidR="00CB383E" w:rsidRDefault="0008531C">
      <w:pPr>
        <w:pStyle w:val="ListParagraph"/>
        <w:numPr>
          <w:ilvl w:val="0"/>
          <w:numId w:val="27"/>
        </w:numPr>
        <w:tabs>
          <w:tab w:val="left" w:pos="1919"/>
        </w:tabs>
        <w:spacing w:before="230" w:line="206" w:lineRule="auto"/>
        <w:ind w:right="1027"/>
        <w:rPr>
          <w:sz w:val="20"/>
        </w:rPr>
      </w:pPr>
      <w:r>
        <w:rPr>
          <w:sz w:val="20"/>
        </w:rPr>
        <w:t>Have</w:t>
      </w:r>
      <w:r>
        <w:rPr>
          <w:spacing w:val="-4"/>
          <w:sz w:val="20"/>
        </w:rPr>
        <w:t xml:space="preserve"> </w:t>
      </w:r>
      <w:r>
        <w:rPr>
          <w:sz w:val="20"/>
        </w:rPr>
        <w:t>successfully</w:t>
      </w:r>
      <w:r>
        <w:rPr>
          <w:spacing w:val="-5"/>
          <w:sz w:val="20"/>
        </w:rPr>
        <w:t xml:space="preserve"> </w:t>
      </w:r>
      <w:r>
        <w:rPr>
          <w:sz w:val="20"/>
        </w:rPr>
        <w:t>completed</w:t>
      </w:r>
      <w:r>
        <w:rPr>
          <w:spacing w:val="-5"/>
          <w:sz w:val="20"/>
        </w:rPr>
        <w:t xml:space="preserve"> </w:t>
      </w:r>
      <w:r>
        <w:rPr>
          <w:sz w:val="20"/>
        </w:rPr>
        <w:t>all</w:t>
      </w:r>
      <w:r>
        <w:rPr>
          <w:spacing w:val="-5"/>
          <w:sz w:val="20"/>
        </w:rPr>
        <w:t xml:space="preserve"> </w:t>
      </w:r>
      <w:r>
        <w:rPr>
          <w:sz w:val="20"/>
        </w:rPr>
        <w:t>comprehensive</w:t>
      </w:r>
      <w:r>
        <w:rPr>
          <w:spacing w:val="-4"/>
          <w:sz w:val="20"/>
        </w:rPr>
        <w:t xml:space="preserve"> </w:t>
      </w:r>
      <w:r>
        <w:rPr>
          <w:sz w:val="20"/>
        </w:rPr>
        <w:t>exams</w:t>
      </w:r>
      <w:r>
        <w:rPr>
          <w:spacing w:val="-6"/>
          <w:sz w:val="20"/>
        </w:rPr>
        <w:t xml:space="preserve"> </w:t>
      </w:r>
      <w:r>
        <w:rPr>
          <w:sz w:val="20"/>
        </w:rPr>
        <w:t>and</w:t>
      </w:r>
      <w:r>
        <w:rPr>
          <w:spacing w:val="-5"/>
          <w:sz w:val="20"/>
        </w:rPr>
        <w:t xml:space="preserve"> </w:t>
      </w:r>
      <w:r>
        <w:rPr>
          <w:sz w:val="20"/>
        </w:rPr>
        <w:t>are</w:t>
      </w:r>
      <w:r>
        <w:rPr>
          <w:spacing w:val="-7"/>
          <w:sz w:val="20"/>
        </w:rPr>
        <w:t xml:space="preserve"> </w:t>
      </w:r>
      <w:r>
        <w:rPr>
          <w:sz w:val="20"/>
        </w:rPr>
        <w:t>actively engaged in dissertation research (DD status).</w:t>
      </w:r>
    </w:p>
    <w:p w14:paraId="501AEA70" w14:textId="77777777" w:rsidR="00CB383E" w:rsidRDefault="0008531C">
      <w:pPr>
        <w:pStyle w:val="BodyText"/>
        <w:spacing w:before="165"/>
        <w:ind w:left="1200"/>
        <w:rPr>
          <w:rFonts w:ascii="Gotham-Medium"/>
        </w:rPr>
      </w:pPr>
      <w:r>
        <w:rPr>
          <w:rFonts w:ascii="Gotham-Medium"/>
          <w:color w:val="008183"/>
          <w:spacing w:val="-5"/>
        </w:rPr>
        <w:t>OR</w:t>
      </w:r>
    </w:p>
    <w:p w14:paraId="33A0A86D" w14:textId="77777777" w:rsidR="00CB383E" w:rsidRDefault="0008531C">
      <w:pPr>
        <w:pStyle w:val="ListParagraph"/>
        <w:numPr>
          <w:ilvl w:val="0"/>
          <w:numId w:val="27"/>
        </w:numPr>
        <w:tabs>
          <w:tab w:val="left" w:pos="1918"/>
          <w:tab w:val="left" w:pos="1920"/>
        </w:tabs>
        <w:spacing w:before="228" w:line="206" w:lineRule="auto"/>
        <w:ind w:left="1920" w:right="569" w:hanging="361"/>
        <w:rPr>
          <w:sz w:val="20"/>
        </w:rPr>
      </w:pPr>
      <w:r>
        <w:rPr>
          <w:sz w:val="20"/>
        </w:rPr>
        <w:t>Are doing department-approved off-campus fieldwork related to preparation of their dissertation. This off-campus fieldwork (DG status) will be</w:t>
      </w:r>
      <w:r>
        <w:rPr>
          <w:spacing w:val="-5"/>
          <w:sz w:val="20"/>
        </w:rPr>
        <w:t xml:space="preserve"> </w:t>
      </w:r>
      <w:r>
        <w:rPr>
          <w:sz w:val="20"/>
        </w:rPr>
        <w:t>granted</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semester</w:t>
      </w:r>
      <w:r>
        <w:rPr>
          <w:spacing w:val="-4"/>
          <w:sz w:val="20"/>
        </w:rPr>
        <w:t xml:space="preserve"> </w:t>
      </w:r>
      <w:r>
        <w:rPr>
          <w:sz w:val="20"/>
        </w:rPr>
        <w:t>at</w:t>
      </w:r>
      <w:r>
        <w:rPr>
          <w:spacing w:val="-4"/>
          <w:sz w:val="20"/>
        </w:rPr>
        <w:t xml:space="preserve"> </w:t>
      </w:r>
      <w:r>
        <w:rPr>
          <w:sz w:val="20"/>
        </w:rPr>
        <w:t>a</w:t>
      </w:r>
      <w:r>
        <w:rPr>
          <w:spacing w:val="-3"/>
          <w:sz w:val="20"/>
        </w:rPr>
        <w:t xml:space="preserve"> </w:t>
      </w:r>
      <w:r>
        <w:rPr>
          <w:sz w:val="20"/>
        </w:rPr>
        <w:t>time</w:t>
      </w:r>
      <w:r>
        <w:rPr>
          <w:spacing w:val="-5"/>
          <w:sz w:val="20"/>
        </w:rPr>
        <w:t xml:space="preserve"> </w:t>
      </w:r>
      <w:r>
        <w:rPr>
          <w:sz w:val="20"/>
        </w:rPr>
        <w:t>up</w:t>
      </w:r>
      <w:r>
        <w:rPr>
          <w:spacing w:val="-3"/>
          <w:sz w:val="20"/>
        </w:rPr>
        <w:t xml:space="preserve"> </w:t>
      </w:r>
      <w:r>
        <w:rPr>
          <w:sz w:val="20"/>
        </w:rPr>
        <w:t>to</w:t>
      </w:r>
      <w:r>
        <w:rPr>
          <w:spacing w:val="-4"/>
          <w:sz w:val="20"/>
        </w:rPr>
        <w:t xml:space="preserve"> </w:t>
      </w:r>
      <w:r>
        <w:rPr>
          <w:sz w:val="20"/>
        </w:rPr>
        <w:t>a</w:t>
      </w:r>
      <w:r>
        <w:rPr>
          <w:spacing w:val="-3"/>
          <w:sz w:val="20"/>
        </w:rPr>
        <w:t xml:space="preserve"> </w:t>
      </w:r>
      <w:r>
        <w:rPr>
          <w:sz w:val="20"/>
        </w:rPr>
        <w:t>maximum</w:t>
      </w:r>
      <w:r>
        <w:rPr>
          <w:spacing w:val="-3"/>
          <w:sz w:val="20"/>
        </w:rPr>
        <w:t xml:space="preserve"> </w:t>
      </w:r>
      <w:r>
        <w:rPr>
          <w:sz w:val="20"/>
        </w:rPr>
        <w:t>of</w:t>
      </w:r>
      <w:r>
        <w:rPr>
          <w:spacing w:val="-1"/>
          <w:sz w:val="20"/>
        </w:rPr>
        <w:t xml:space="preserve"> </w:t>
      </w:r>
      <w:r>
        <w:rPr>
          <w:sz w:val="20"/>
        </w:rPr>
        <w:t>three</w:t>
      </w:r>
      <w:r>
        <w:rPr>
          <w:spacing w:val="-2"/>
          <w:sz w:val="20"/>
        </w:rPr>
        <w:t xml:space="preserve"> </w:t>
      </w:r>
      <w:r>
        <w:rPr>
          <w:sz w:val="20"/>
        </w:rPr>
        <w:t>semesters. The dean’s office of the student’s college will request the change of status by the Office of the Registrar at least one month prior to the beginning of the semester for which the status is requested.</w:t>
      </w:r>
    </w:p>
    <w:p w14:paraId="356A19FE" w14:textId="77777777" w:rsidR="00CB383E" w:rsidRDefault="00CB383E">
      <w:pPr>
        <w:pStyle w:val="BodyText"/>
        <w:spacing w:before="2"/>
        <w:rPr>
          <w:sz w:val="7"/>
        </w:rPr>
      </w:pPr>
    </w:p>
    <w:p w14:paraId="4273E82F" w14:textId="77777777" w:rsidR="00CB383E" w:rsidRDefault="0008531C">
      <w:pPr>
        <w:pStyle w:val="BodyText"/>
        <w:spacing w:before="97" w:line="206" w:lineRule="auto"/>
        <w:ind w:left="1200" w:right="477"/>
      </w:pPr>
      <w:r>
        <w:t>Federal agencies such as the Department of Education, Department of Veterans Affairs,</w:t>
      </w:r>
      <w:r>
        <w:rPr>
          <w:spacing w:val="-5"/>
        </w:rPr>
        <w:t xml:space="preserve"> </w:t>
      </w:r>
      <w:r>
        <w:t>and</w:t>
      </w:r>
      <w:r>
        <w:rPr>
          <w:spacing w:val="-4"/>
        </w:rPr>
        <w:t xml:space="preserve"> </w:t>
      </w:r>
      <w:r>
        <w:t>Department</w:t>
      </w:r>
      <w:r>
        <w:rPr>
          <w:spacing w:val="-3"/>
        </w:rPr>
        <w:t xml:space="preserve"> </w:t>
      </w:r>
      <w:r>
        <w:t>of</w:t>
      </w:r>
      <w:r>
        <w:rPr>
          <w:spacing w:val="-5"/>
        </w:rPr>
        <w:t xml:space="preserve"> </w:t>
      </w:r>
      <w:r>
        <w:t>Homeland</w:t>
      </w:r>
      <w:r>
        <w:rPr>
          <w:spacing w:val="-4"/>
        </w:rPr>
        <w:t xml:space="preserve"> </w:t>
      </w:r>
      <w:r>
        <w:t>Security</w:t>
      </w:r>
      <w:r>
        <w:rPr>
          <w:spacing w:val="-4"/>
        </w:rPr>
        <w:t xml:space="preserve"> </w:t>
      </w:r>
      <w:r>
        <w:t>may</w:t>
      </w:r>
      <w:r>
        <w:rPr>
          <w:spacing w:val="-4"/>
        </w:rPr>
        <w:t xml:space="preserve"> </w:t>
      </w:r>
      <w:r>
        <w:t>have</w:t>
      </w:r>
      <w:r>
        <w:rPr>
          <w:spacing w:val="-6"/>
        </w:rPr>
        <w:t xml:space="preserve"> </w:t>
      </w:r>
      <w:r>
        <w:t>separate</w:t>
      </w:r>
      <w:r>
        <w:rPr>
          <w:spacing w:val="-6"/>
        </w:rPr>
        <w:t xml:space="preserve"> </w:t>
      </w:r>
      <w:r>
        <w:t>and</w:t>
      </w:r>
      <w:r>
        <w:rPr>
          <w:spacing w:val="-4"/>
        </w:rPr>
        <w:t xml:space="preserve"> </w:t>
      </w:r>
      <w:r>
        <w:t>distinct</w:t>
      </w:r>
      <w:r>
        <w:rPr>
          <w:spacing w:val="-5"/>
        </w:rPr>
        <w:t xml:space="preserve"> </w:t>
      </w:r>
      <w:r>
        <w:t>full- time status requirements.</w:t>
      </w:r>
    </w:p>
    <w:p w14:paraId="739F34C7" w14:textId="77777777" w:rsidR="00CB383E" w:rsidRDefault="0008531C">
      <w:pPr>
        <w:pStyle w:val="BodyText"/>
        <w:spacing w:before="164" w:line="278" w:lineRule="exact"/>
        <w:ind w:left="1200"/>
        <w:rPr>
          <w:rFonts w:ascii="Gotham-Medium"/>
        </w:rPr>
      </w:pPr>
      <w:r>
        <w:rPr>
          <w:rFonts w:ascii="Gotham-Medium"/>
          <w:color w:val="008183"/>
          <w:spacing w:val="-2"/>
        </w:rPr>
        <w:t>International</w:t>
      </w:r>
      <w:r>
        <w:rPr>
          <w:rFonts w:ascii="Gotham-Medium"/>
          <w:color w:val="008183"/>
          <w:spacing w:val="8"/>
        </w:rPr>
        <w:t xml:space="preserve"> </w:t>
      </w:r>
      <w:r>
        <w:rPr>
          <w:rFonts w:ascii="Gotham-Medium"/>
          <w:color w:val="008183"/>
          <w:spacing w:val="-2"/>
        </w:rPr>
        <w:t>Students</w:t>
      </w:r>
    </w:p>
    <w:p w14:paraId="3DB8B11A" w14:textId="77777777" w:rsidR="00CB383E" w:rsidRDefault="0008531C">
      <w:pPr>
        <w:pStyle w:val="BodyText"/>
        <w:spacing w:before="1" w:line="237" w:lineRule="auto"/>
        <w:ind w:left="1200" w:right="1063"/>
        <w:jc w:val="both"/>
      </w:pPr>
      <w:r>
        <w:t>All</w:t>
      </w:r>
      <w:r>
        <w:rPr>
          <w:spacing w:val="-3"/>
        </w:rPr>
        <w:t xml:space="preserve"> </w:t>
      </w:r>
      <w:r>
        <w:t>international</w:t>
      </w:r>
      <w:r>
        <w:rPr>
          <w:spacing w:val="-3"/>
        </w:rPr>
        <w:t xml:space="preserve"> </w:t>
      </w:r>
      <w:r>
        <w:t>applicants</w:t>
      </w:r>
      <w:r>
        <w:rPr>
          <w:spacing w:val="-2"/>
        </w:rPr>
        <w:t xml:space="preserve"> </w:t>
      </w:r>
      <w:r>
        <w:t>whose</w:t>
      </w:r>
      <w:r>
        <w:rPr>
          <w:spacing w:val="-5"/>
        </w:rPr>
        <w:t xml:space="preserve"> </w:t>
      </w:r>
      <w:r>
        <w:t>first</w:t>
      </w:r>
      <w:r>
        <w:rPr>
          <w:spacing w:val="-4"/>
        </w:rPr>
        <w:t xml:space="preserve"> </w:t>
      </w:r>
      <w:r>
        <w:t>language</w:t>
      </w:r>
      <w:r>
        <w:rPr>
          <w:spacing w:val="-5"/>
        </w:rPr>
        <w:t xml:space="preserve"> </w:t>
      </w:r>
      <w:r>
        <w:t>is</w:t>
      </w:r>
      <w:r>
        <w:rPr>
          <w:spacing w:val="-4"/>
        </w:rPr>
        <w:t xml:space="preserve"> </w:t>
      </w:r>
      <w:r>
        <w:t>not</w:t>
      </w:r>
      <w:r>
        <w:rPr>
          <w:spacing w:val="-4"/>
        </w:rPr>
        <w:t xml:space="preserve"> </w:t>
      </w:r>
      <w:r>
        <w:t>English</w:t>
      </w:r>
      <w:r>
        <w:rPr>
          <w:spacing w:val="-3"/>
        </w:rPr>
        <w:t xml:space="preserve"> </w:t>
      </w:r>
      <w:r>
        <w:t>must</w:t>
      </w:r>
      <w:r>
        <w:rPr>
          <w:spacing w:val="-4"/>
        </w:rPr>
        <w:t xml:space="preserve"> </w:t>
      </w:r>
      <w:r>
        <w:t>be</w:t>
      </w:r>
      <w:r>
        <w:rPr>
          <w:spacing w:val="-5"/>
        </w:rPr>
        <w:t xml:space="preserve"> </w:t>
      </w:r>
      <w:r>
        <w:t>able</w:t>
      </w:r>
      <w:r>
        <w:rPr>
          <w:spacing w:val="-5"/>
        </w:rPr>
        <w:t xml:space="preserve"> </w:t>
      </w:r>
      <w:r>
        <w:t xml:space="preserve">to demonstrate their English language proficiency. Those applicants who do not demonstrate English language proficiency must fulfill certain </w:t>
      </w:r>
      <w:hyperlink r:id="rId39">
        <w:r>
          <w:rPr>
            <w:color w:val="005F61"/>
            <w:u w:val="single" w:color="005F61"/>
          </w:rPr>
          <w:t>requirements</w:t>
        </w:r>
        <w:r>
          <w:t>.</w:t>
        </w:r>
      </w:hyperlink>
    </w:p>
    <w:p w14:paraId="716F0131" w14:textId="77777777" w:rsidR="00CB383E" w:rsidRDefault="0008531C">
      <w:pPr>
        <w:pStyle w:val="BodyText"/>
        <w:spacing w:line="273" w:lineRule="exact"/>
        <w:ind w:left="1200"/>
        <w:jc w:val="both"/>
      </w:pPr>
      <w:r>
        <w:t>Graduate</w:t>
      </w:r>
      <w:r>
        <w:rPr>
          <w:spacing w:val="-6"/>
        </w:rPr>
        <w:t xml:space="preserve"> </w:t>
      </w:r>
      <w:r>
        <w:t>students</w:t>
      </w:r>
      <w:r>
        <w:rPr>
          <w:spacing w:val="-8"/>
        </w:rPr>
        <w:t xml:space="preserve"> </w:t>
      </w:r>
      <w:r>
        <w:t>may</w:t>
      </w:r>
      <w:r>
        <w:rPr>
          <w:spacing w:val="-5"/>
        </w:rPr>
        <w:t xml:space="preserve"> </w:t>
      </w:r>
      <w:r>
        <w:t>be</w:t>
      </w:r>
      <w:r>
        <w:rPr>
          <w:spacing w:val="-8"/>
        </w:rPr>
        <w:t xml:space="preserve"> </w:t>
      </w:r>
      <w:r>
        <w:t>admitted</w:t>
      </w:r>
      <w:r>
        <w:rPr>
          <w:spacing w:val="-7"/>
        </w:rPr>
        <w:t xml:space="preserve"> </w:t>
      </w:r>
      <w:r>
        <w:t>on</w:t>
      </w:r>
      <w:r>
        <w:rPr>
          <w:spacing w:val="-5"/>
        </w:rPr>
        <w:t xml:space="preserve"> </w:t>
      </w:r>
      <w:r>
        <w:t>regular</w:t>
      </w:r>
      <w:r>
        <w:rPr>
          <w:spacing w:val="-6"/>
        </w:rPr>
        <w:t xml:space="preserve"> </w:t>
      </w:r>
      <w:r>
        <w:t>status</w:t>
      </w:r>
      <w:r>
        <w:rPr>
          <w:spacing w:val="-7"/>
        </w:rPr>
        <w:t xml:space="preserve"> </w:t>
      </w:r>
      <w:r>
        <w:t>or</w:t>
      </w:r>
      <w:r>
        <w:rPr>
          <w:spacing w:val="-8"/>
        </w:rPr>
        <w:t xml:space="preserve"> </w:t>
      </w:r>
      <w:r>
        <w:t>on</w:t>
      </w:r>
      <w:r>
        <w:rPr>
          <w:spacing w:val="-7"/>
        </w:rPr>
        <w:t xml:space="preserve"> </w:t>
      </w:r>
      <w:r>
        <w:t>provisional</w:t>
      </w:r>
      <w:r>
        <w:rPr>
          <w:spacing w:val="-6"/>
        </w:rPr>
        <w:t xml:space="preserve"> </w:t>
      </w:r>
      <w:r>
        <w:rPr>
          <w:spacing w:val="-2"/>
        </w:rPr>
        <w:t>status.</w:t>
      </w:r>
    </w:p>
    <w:p w14:paraId="4A8DB155" w14:textId="77777777" w:rsidR="00CB383E" w:rsidRDefault="00CB383E">
      <w:pPr>
        <w:pStyle w:val="BodyText"/>
        <w:spacing w:before="10"/>
        <w:rPr>
          <w:sz w:val="21"/>
        </w:rPr>
      </w:pPr>
    </w:p>
    <w:p w14:paraId="38D8DF86" w14:textId="77777777" w:rsidR="00CB383E" w:rsidRDefault="0008531C">
      <w:pPr>
        <w:pStyle w:val="BodyText"/>
        <w:spacing w:line="206" w:lineRule="auto"/>
        <w:ind w:left="1200" w:right="477"/>
      </w:pPr>
      <w:r>
        <w:t>International</w:t>
      </w:r>
      <w:r>
        <w:rPr>
          <w:spacing w:val="-3"/>
        </w:rPr>
        <w:t xml:space="preserve"> </w:t>
      </w:r>
      <w:r>
        <w:t>students</w:t>
      </w:r>
      <w:r>
        <w:rPr>
          <w:spacing w:val="-4"/>
        </w:rPr>
        <w:t xml:space="preserve"> </w:t>
      </w:r>
      <w:r>
        <w:t>in</w:t>
      </w:r>
      <w:r>
        <w:rPr>
          <w:spacing w:val="-3"/>
        </w:rPr>
        <w:t xml:space="preserve"> </w:t>
      </w:r>
      <w:r>
        <w:t>the</w:t>
      </w:r>
      <w:r>
        <w:rPr>
          <w:spacing w:val="-5"/>
        </w:rPr>
        <w:t xml:space="preserve"> </w:t>
      </w:r>
      <w:r>
        <w:t>US</w:t>
      </w:r>
      <w:r>
        <w:rPr>
          <w:spacing w:val="-4"/>
        </w:rPr>
        <w:t xml:space="preserve"> </w:t>
      </w:r>
      <w:r>
        <w:t>must</w:t>
      </w:r>
      <w:r>
        <w:rPr>
          <w:spacing w:val="-4"/>
        </w:rPr>
        <w:t xml:space="preserve"> </w:t>
      </w:r>
      <w:r>
        <w:t>be</w:t>
      </w:r>
      <w:r>
        <w:rPr>
          <w:spacing w:val="-5"/>
        </w:rPr>
        <w:t xml:space="preserve"> </w:t>
      </w:r>
      <w:r>
        <w:t>enrolled</w:t>
      </w:r>
      <w:r>
        <w:rPr>
          <w:spacing w:val="-1"/>
        </w:rPr>
        <w:t xml:space="preserve"> </w:t>
      </w:r>
      <w:r>
        <w:t>full</w:t>
      </w:r>
      <w:r>
        <w:rPr>
          <w:spacing w:val="-3"/>
        </w:rPr>
        <w:t xml:space="preserve"> </w:t>
      </w:r>
      <w:r>
        <w:t>time</w:t>
      </w:r>
      <w:r>
        <w:rPr>
          <w:spacing w:val="-5"/>
        </w:rPr>
        <w:t xml:space="preserve"> </w:t>
      </w:r>
      <w:r>
        <w:t>and</w:t>
      </w:r>
      <w:r>
        <w:rPr>
          <w:spacing w:val="-3"/>
        </w:rPr>
        <w:t xml:space="preserve"> </w:t>
      </w:r>
      <w:r>
        <w:t>must</w:t>
      </w:r>
      <w:r>
        <w:rPr>
          <w:spacing w:val="-4"/>
        </w:rPr>
        <w:t xml:space="preserve"> </w:t>
      </w:r>
      <w:r>
        <w:t>have</w:t>
      </w:r>
      <w:r>
        <w:rPr>
          <w:spacing w:val="-2"/>
        </w:rPr>
        <w:t xml:space="preserve"> </w:t>
      </w:r>
      <w:r>
        <w:t xml:space="preserve">some credits face-to-face. Independent study and research credits can fill that </w:t>
      </w:r>
      <w:r>
        <w:rPr>
          <w:spacing w:val="-2"/>
        </w:rPr>
        <w:t>requirement.</w:t>
      </w:r>
    </w:p>
    <w:p w14:paraId="7303E2C1" w14:textId="77777777" w:rsidR="00CB383E" w:rsidRDefault="00CB383E">
      <w:pPr>
        <w:pStyle w:val="BodyText"/>
        <w:rPr>
          <w:sz w:val="17"/>
        </w:rPr>
      </w:pPr>
    </w:p>
    <w:p w14:paraId="771F0676" w14:textId="77777777" w:rsidR="00CB383E" w:rsidRDefault="0008531C">
      <w:pPr>
        <w:pStyle w:val="BodyText"/>
        <w:spacing w:line="206" w:lineRule="auto"/>
        <w:ind w:left="1200" w:right="1104"/>
        <w:jc w:val="both"/>
      </w:pPr>
      <w:r>
        <w:t>International</w:t>
      </w:r>
      <w:r>
        <w:rPr>
          <w:spacing w:val="-4"/>
        </w:rPr>
        <w:t xml:space="preserve"> </w:t>
      </w:r>
      <w:r>
        <w:t>students</w:t>
      </w:r>
      <w:r>
        <w:rPr>
          <w:spacing w:val="-5"/>
        </w:rPr>
        <w:t xml:space="preserve"> </w:t>
      </w:r>
      <w:r>
        <w:t>abroad</w:t>
      </w:r>
      <w:r>
        <w:rPr>
          <w:spacing w:val="-4"/>
        </w:rPr>
        <w:t xml:space="preserve"> </w:t>
      </w:r>
      <w:r>
        <w:t>can</w:t>
      </w:r>
      <w:r>
        <w:rPr>
          <w:spacing w:val="-2"/>
        </w:rPr>
        <w:t xml:space="preserve"> </w:t>
      </w:r>
      <w:r>
        <w:t>enroll</w:t>
      </w:r>
      <w:r>
        <w:rPr>
          <w:spacing w:val="-4"/>
        </w:rPr>
        <w:t xml:space="preserve"> </w:t>
      </w:r>
      <w:r>
        <w:t>in</w:t>
      </w:r>
      <w:r>
        <w:rPr>
          <w:spacing w:val="-4"/>
        </w:rPr>
        <w:t xml:space="preserve"> </w:t>
      </w:r>
      <w:r>
        <w:t>research</w:t>
      </w:r>
      <w:r>
        <w:rPr>
          <w:spacing w:val="-4"/>
        </w:rPr>
        <w:t xml:space="preserve"> </w:t>
      </w:r>
      <w:r>
        <w:t>credits</w:t>
      </w:r>
      <w:r>
        <w:rPr>
          <w:spacing w:val="-5"/>
        </w:rPr>
        <w:t xml:space="preserve"> </w:t>
      </w:r>
      <w:r>
        <w:t>can</w:t>
      </w:r>
      <w:r>
        <w:rPr>
          <w:spacing w:val="-4"/>
        </w:rPr>
        <w:t xml:space="preserve"> </w:t>
      </w:r>
      <w:r>
        <w:t>be</w:t>
      </w:r>
      <w:r>
        <w:rPr>
          <w:spacing w:val="-6"/>
        </w:rPr>
        <w:t xml:space="preserve"> </w:t>
      </w:r>
      <w:r>
        <w:t>taken</w:t>
      </w:r>
      <w:r>
        <w:rPr>
          <w:spacing w:val="-4"/>
        </w:rPr>
        <w:t xml:space="preserve"> </w:t>
      </w:r>
      <w:r>
        <w:t>from abroad and are considered F2F (there is some uncertainty on this).</w:t>
      </w:r>
    </w:p>
    <w:p w14:paraId="7C47E2E9" w14:textId="77777777" w:rsidR="00CB383E" w:rsidRDefault="0008531C">
      <w:pPr>
        <w:pStyle w:val="BodyText"/>
        <w:spacing w:before="198" w:line="206" w:lineRule="auto"/>
        <w:ind w:left="1200" w:right="477"/>
      </w:pPr>
      <w:r>
        <w:t>International</w:t>
      </w:r>
      <w:r>
        <w:rPr>
          <w:spacing w:val="-4"/>
        </w:rPr>
        <w:t xml:space="preserve"> </w:t>
      </w:r>
      <w:r>
        <w:t>students,</w:t>
      </w:r>
      <w:r>
        <w:rPr>
          <w:spacing w:val="-2"/>
        </w:rPr>
        <w:t xml:space="preserve"> </w:t>
      </w:r>
      <w:r>
        <w:t>whether</w:t>
      </w:r>
      <w:r>
        <w:rPr>
          <w:spacing w:val="-4"/>
        </w:rPr>
        <w:t xml:space="preserve"> </w:t>
      </w:r>
      <w:r>
        <w:t>here</w:t>
      </w:r>
      <w:r>
        <w:rPr>
          <w:spacing w:val="-5"/>
        </w:rPr>
        <w:t xml:space="preserve"> </w:t>
      </w:r>
      <w:r>
        <w:t>or</w:t>
      </w:r>
      <w:r>
        <w:rPr>
          <w:spacing w:val="-4"/>
        </w:rPr>
        <w:t xml:space="preserve"> </w:t>
      </w:r>
      <w:proofErr w:type="gramStart"/>
      <w:r>
        <w:t>abroad</w:t>
      </w:r>
      <w:proofErr w:type="gramEnd"/>
      <w:r>
        <w:rPr>
          <w:spacing w:val="-4"/>
        </w:rPr>
        <w:t xml:space="preserve"> </w:t>
      </w:r>
      <w:r>
        <w:t>are</w:t>
      </w:r>
      <w:r>
        <w:rPr>
          <w:spacing w:val="-5"/>
        </w:rPr>
        <w:t xml:space="preserve"> </w:t>
      </w:r>
      <w:r>
        <w:t>urged</w:t>
      </w:r>
      <w:r>
        <w:rPr>
          <w:spacing w:val="-4"/>
        </w:rPr>
        <w:t xml:space="preserve"> </w:t>
      </w:r>
      <w:r>
        <w:t>to</w:t>
      </w:r>
      <w:r>
        <w:rPr>
          <w:spacing w:val="-2"/>
        </w:rPr>
        <w:t xml:space="preserve"> </w:t>
      </w:r>
      <w:r>
        <w:t>make</w:t>
      </w:r>
      <w:r>
        <w:rPr>
          <w:spacing w:val="-5"/>
        </w:rPr>
        <w:t xml:space="preserve"> </w:t>
      </w:r>
      <w:r>
        <w:t>an</w:t>
      </w:r>
      <w:r>
        <w:rPr>
          <w:spacing w:val="-4"/>
        </w:rPr>
        <w:t xml:space="preserve"> </w:t>
      </w:r>
      <w:r>
        <w:t>appointment with advisors from OISS as there are a lot of complexities that need to be considered. For</w:t>
      </w:r>
      <w:r>
        <w:rPr>
          <w:spacing w:val="-1"/>
        </w:rPr>
        <w:t xml:space="preserve"> </w:t>
      </w:r>
      <w:r>
        <w:t>example,</w:t>
      </w:r>
      <w:r>
        <w:rPr>
          <w:spacing w:val="-3"/>
        </w:rPr>
        <w:t xml:space="preserve"> </w:t>
      </w:r>
      <w:r>
        <w:t>if</w:t>
      </w:r>
      <w:r>
        <w:rPr>
          <w:spacing w:val="-3"/>
        </w:rPr>
        <w:t xml:space="preserve"> </w:t>
      </w:r>
      <w:r>
        <w:t>students</w:t>
      </w:r>
      <w:r>
        <w:rPr>
          <w:spacing w:val="-1"/>
        </w:rPr>
        <w:t xml:space="preserve"> </w:t>
      </w:r>
      <w:r>
        <w:t>fail</w:t>
      </w:r>
      <w:r>
        <w:rPr>
          <w:spacing w:val="-2"/>
        </w:rPr>
        <w:t xml:space="preserve"> </w:t>
      </w:r>
      <w:r>
        <w:t>to</w:t>
      </w:r>
      <w:r>
        <w:rPr>
          <w:spacing w:val="-3"/>
        </w:rPr>
        <w:t xml:space="preserve"> </w:t>
      </w:r>
      <w:r>
        <w:t>maintain</w:t>
      </w:r>
      <w:r>
        <w:rPr>
          <w:spacing w:val="-2"/>
        </w:rPr>
        <w:t xml:space="preserve"> </w:t>
      </w:r>
      <w:r>
        <w:t>their</w:t>
      </w:r>
      <w:r>
        <w:rPr>
          <w:spacing w:val="-1"/>
        </w:rPr>
        <w:t xml:space="preserve"> </w:t>
      </w:r>
      <w:r>
        <w:t>F-1</w:t>
      </w:r>
      <w:r>
        <w:rPr>
          <w:spacing w:val="-2"/>
        </w:rPr>
        <w:t xml:space="preserve"> </w:t>
      </w:r>
      <w:r>
        <w:t>status,</w:t>
      </w:r>
      <w:r>
        <w:rPr>
          <w:spacing w:val="-3"/>
        </w:rPr>
        <w:t xml:space="preserve"> </w:t>
      </w:r>
      <w:r>
        <w:t>their ability</w:t>
      </w:r>
      <w:r>
        <w:rPr>
          <w:spacing w:val="-2"/>
        </w:rPr>
        <w:t xml:space="preserve"> </w:t>
      </w:r>
      <w:r>
        <w:t>to get OPT may be endangered.</w:t>
      </w:r>
    </w:p>
    <w:p w14:paraId="6CD90332" w14:textId="77777777" w:rsidR="00CB383E" w:rsidRDefault="00CB383E">
      <w:pPr>
        <w:pStyle w:val="BodyText"/>
        <w:spacing w:before="2"/>
        <w:rPr>
          <w:sz w:val="17"/>
        </w:rPr>
      </w:pPr>
    </w:p>
    <w:p w14:paraId="5C5C8D6C" w14:textId="77777777" w:rsidR="00CB383E" w:rsidRDefault="0008531C">
      <w:pPr>
        <w:pStyle w:val="Heading3"/>
        <w:numPr>
          <w:ilvl w:val="1"/>
          <w:numId w:val="30"/>
        </w:numPr>
        <w:tabs>
          <w:tab w:val="left" w:pos="1199"/>
        </w:tabs>
        <w:spacing w:before="1"/>
        <w:ind w:left="1199" w:hanging="359"/>
        <w:rPr>
          <w:color w:val="008183"/>
        </w:rPr>
      </w:pPr>
      <w:bookmarkStart w:id="17" w:name="F._Dissertation"/>
      <w:bookmarkEnd w:id="17"/>
      <w:r>
        <w:rPr>
          <w:color w:val="008183"/>
          <w:spacing w:val="-2"/>
        </w:rPr>
        <w:t>Dissertation</w:t>
      </w:r>
    </w:p>
    <w:p w14:paraId="65AA569A" w14:textId="77777777" w:rsidR="00CB383E" w:rsidRDefault="0008531C">
      <w:pPr>
        <w:pStyle w:val="BodyText"/>
        <w:spacing w:before="12" w:line="206" w:lineRule="auto"/>
        <w:ind w:left="1200" w:right="596"/>
      </w:pPr>
      <w:r>
        <w:t>Completion of a dissertation, based on original research and that makes a significant</w:t>
      </w:r>
      <w:r>
        <w:rPr>
          <w:spacing w:val="-3"/>
        </w:rPr>
        <w:t xml:space="preserve"> </w:t>
      </w:r>
      <w:r>
        <w:t>contribution</w:t>
      </w:r>
      <w:r>
        <w:rPr>
          <w:spacing w:val="-2"/>
        </w:rPr>
        <w:t xml:space="preserve"> </w:t>
      </w:r>
      <w:r>
        <w:t>to</w:t>
      </w:r>
      <w:r>
        <w:rPr>
          <w:spacing w:val="-3"/>
        </w:rPr>
        <w:t xml:space="preserve"> </w:t>
      </w:r>
      <w:r>
        <w:t>knowledge, which</w:t>
      </w:r>
      <w:r>
        <w:rPr>
          <w:spacing w:val="-2"/>
        </w:rPr>
        <w:t xml:space="preserve"> </w:t>
      </w:r>
      <w:r>
        <w:t>includes</w:t>
      </w:r>
      <w:r>
        <w:rPr>
          <w:spacing w:val="-3"/>
        </w:rPr>
        <w:t xml:space="preserve"> </w:t>
      </w:r>
      <w:r>
        <w:t>an</w:t>
      </w:r>
      <w:r>
        <w:rPr>
          <w:spacing w:val="-2"/>
        </w:rPr>
        <w:t xml:space="preserve"> </w:t>
      </w:r>
      <w:r>
        <w:t>oral</w:t>
      </w:r>
      <w:r>
        <w:rPr>
          <w:spacing w:val="-2"/>
        </w:rPr>
        <w:t xml:space="preserve"> </w:t>
      </w:r>
      <w:r>
        <w:t>examination</w:t>
      </w:r>
      <w:r>
        <w:rPr>
          <w:spacing w:val="-2"/>
        </w:rPr>
        <w:t xml:space="preserve"> </w:t>
      </w:r>
      <w:r>
        <w:t>and registration for at least 24 dissertation credits. A maximum of 36 dissertation credits is permitted by the university.</w:t>
      </w:r>
    </w:p>
    <w:p w14:paraId="52C94123" w14:textId="77777777" w:rsidR="00CB383E" w:rsidRDefault="00CB383E">
      <w:pPr>
        <w:spacing w:line="206" w:lineRule="auto"/>
        <w:sectPr w:rsidR="00CB383E">
          <w:pgSz w:w="12240" w:h="15840"/>
          <w:pgMar w:top="1360" w:right="960" w:bottom="1540" w:left="1320" w:header="0" w:footer="1352" w:gutter="0"/>
          <w:cols w:space="720"/>
        </w:sectPr>
      </w:pPr>
    </w:p>
    <w:p w14:paraId="0DD4CAD6" w14:textId="77777777" w:rsidR="00CB383E" w:rsidRDefault="0008531C">
      <w:pPr>
        <w:pStyle w:val="BodyText"/>
        <w:spacing w:before="72" w:line="206" w:lineRule="auto"/>
        <w:ind w:left="1200" w:right="477"/>
      </w:pPr>
      <w:r>
        <w:lastRenderedPageBreak/>
        <w:t>The</w:t>
      </w:r>
      <w:r>
        <w:rPr>
          <w:spacing w:val="-6"/>
        </w:rPr>
        <w:t xml:space="preserve"> </w:t>
      </w:r>
      <w:r>
        <w:t>Academic</w:t>
      </w:r>
      <w:r>
        <w:rPr>
          <w:spacing w:val="-3"/>
        </w:rPr>
        <w:t xml:space="preserve"> </w:t>
      </w:r>
      <w:r>
        <w:t>Programs</w:t>
      </w:r>
      <w:r>
        <w:rPr>
          <w:spacing w:val="-3"/>
        </w:rPr>
        <w:t xml:space="preserve"> </w:t>
      </w:r>
      <w:r>
        <w:t>Catalog</w:t>
      </w:r>
      <w:r>
        <w:rPr>
          <w:spacing w:val="-4"/>
        </w:rPr>
        <w:t xml:space="preserve"> </w:t>
      </w:r>
      <w:hyperlink r:id="rId40">
        <w:r>
          <w:rPr>
            <w:color w:val="005F61"/>
            <w:u w:val="single" w:color="005F61"/>
          </w:rPr>
          <w:t>describes</w:t>
        </w:r>
        <w:r>
          <w:rPr>
            <w:color w:val="005F61"/>
            <w:spacing w:val="-5"/>
            <w:u w:val="single" w:color="005F61"/>
          </w:rPr>
          <w:t xml:space="preserve"> </w:t>
        </w:r>
        <w:r>
          <w:rPr>
            <w:color w:val="005F61"/>
            <w:u w:val="single" w:color="005F61"/>
          </w:rPr>
          <w:t>a</w:t>
        </w:r>
        <w:r>
          <w:rPr>
            <w:color w:val="005F61"/>
            <w:spacing w:val="-4"/>
            <w:u w:val="single" w:color="005F61"/>
          </w:rPr>
          <w:t xml:space="preserve"> </w:t>
        </w:r>
        <w:r>
          <w:rPr>
            <w:color w:val="005F61"/>
            <w:u w:val="single" w:color="005F61"/>
          </w:rPr>
          <w:t>doctoral</w:t>
        </w:r>
        <w:r>
          <w:rPr>
            <w:color w:val="005F61"/>
            <w:spacing w:val="-4"/>
            <w:u w:val="single" w:color="005F61"/>
          </w:rPr>
          <w:t xml:space="preserve"> </w:t>
        </w:r>
        <w:r>
          <w:rPr>
            <w:color w:val="005F61"/>
            <w:u w:val="single" w:color="005F61"/>
          </w:rPr>
          <w:t>dissertation</w:t>
        </w:r>
      </w:hyperlink>
      <w:r>
        <w:rPr>
          <w:color w:val="005F61"/>
          <w:spacing w:val="-4"/>
        </w:rPr>
        <w:t xml:space="preserve"> </w:t>
      </w:r>
      <w:r>
        <w:t>as</w:t>
      </w:r>
      <w:r>
        <w:rPr>
          <w:spacing w:val="-5"/>
        </w:rPr>
        <w:t xml:space="preserve"> </w:t>
      </w:r>
      <w:r>
        <w:t>“original research upon which a dissertation, which makes a significant contribution to knowledge is to be prepared and published.”</w:t>
      </w:r>
    </w:p>
    <w:p w14:paraId="37763588" w14:textId="77777777" w:rsidR="00CB383E" w:rsidRDefault="0008531C">
      <w:pPr>
        <w:pStyle w:val="BodyText"/>
        <w:spacing w:before="197" w:line="206" w:lineRule="auto"/>
        <w:ind w:left="1200" w:right="521"/>
      </w:pPr>
      <w:r>
        <w:t>In addition to the main body of a thesis or dissertation, the Graduate School now permits the submission of supplementary materials to ProQuest. These supplemental</w:t>
      </w:r>
      <w:r>
        <w:rPr>
          <w:spacing w:val="-3"/>
        </w:rPr>
        <w:t xml:space="preserve"> </w:t>
      </w:r>
      <w:r>
        <w:t>materials</w:t>
      </w:r>
      <w:r>
        <w:rPr>
          <w:spacing w:val="-2"/>
        </w:rPr>
        <w:t xml:space="preserve"> </w:t>
      </w:r>
      <w:r>
        <w:t>will</w:t>
      </w:r>
      <w:r>
        <w:rPr>
          <w:spacing w:val="-3"/>
        </w:rPr>
        <w:t xml:space="preserve"> </w:t>
      </w:r>
      <w:r>
        <w:t>not</w:t>
      </w:r>
      <w:r>
        <w:rPr>
          <w:spacing w:val="-4"/>
        </w:rPr>
        <w:t xml:space="preserve"> </w:t>
      </w:r>
      <w:r>
        <w:t>be</w:t>
      </w:r>
      <w:r>
        <w:rPr>
          <w:spacing w:val="-2"/>
        </w:rPr>
        <w:t xml:space="preserve"> </w:t>
      </w:r>
      <w:r>
        <w:t>reviewed</w:t>
      </w:r>
      <w:r>
        <w:rPr>
          <w:spacing w:val="-3"/>
        </w:rPr>
        <w:t xml:space="preserve"> </w:t>
      </w:r>
      <w:r>
        <w:t>by</w:t>
      </w:r>
      <w:r>
        <w:rPr>
          <w:spacing w:val="-3"/>
        </w:rPr>
        <w:t xml:space="preserve"> </w:t>
      </w:r>
      <w:r>
        <w:t>the</w:t>
      </w:r>
      <w:r>
        <w:rPr>
          <w:spacing w:val="-5"/>
        </w:rPr>
        <w:t xml:space="preserve"> </w:t>
      </w:r>
      <w:r>
        <w:t>Graduate</w:t>
      </w:r>
      <w:r>
        <w:rPr>
          <w:spacing w:val="-2"/>
        </w:rPr>
        <w:t xml:space="preserve"> </w:t>
      </w:r>
      <w:r>
        <w:t>School</w:t>
      </w:r>
      <w:r>
        <w:rPr>
          <w:spacing w:val="-3"/>
        </w:rPr>
        <w:t xml:space="preserve"> </w:t>
      </w:r>
      <w:r>
        <w:t>for</w:t>
      </w:r>
      <w:r>
        <w:rPr>
          <w:spacing w:val="-2"/>
        </w:rPr>
        <w:t xml:space="preserve"> </w:t>
      </w:r>
      <w:r>
        <w:t>formatting requirements, but they must be acceptable by ProQuest and comply with ProQuest’s</w:t>
      </w:r>
      <w:r>
        <w:rPr>
          <w:spacing w:val="-4"/>
        </w:rPr>
        <w:t xml:space="preserve"> </w:t>
      </w:r>
      <w:r>
        <w:t>criteria</w:t>
      </w:r>
      <w:r>
        <w:rPr>
          <w:spacing w:val="-5"/>
        </w:rPr>
        <w:t xml:space="preserve"> </w:t>
      </w:r>
      <w:r>
        <w:t>and</w:t>
      </w:r>
      <w:r>
        <w:rPr>
          <w:spacing w:val="-5"/>
        </w:rPr>
        <w:t xml:space="preserve"> </w:t>
      </w:r>
      <w:r>
        <w:t>storage</w:t>
      </w:r>
      <w:r>
        <w:rPr>
          <w:spacing w:val="-7"/>
        </w:rPr>
        <w:t xml:space="preserve"> </w:t>
      </w:r>
      <w:r>
        <w:t>limits.</w:t>
      </w:r>
      <w:r>
        <w:rPr>
          <w:spacing w:val="-6"/>
        </w:rPr>
        <w:t xml:space="preserve"> </w:t>
      </w:r>
      <w:r>
        <w:t>All</w:t>
      </w:r>
      <w:r>
        <w:rPr>
          <w:spacing w:val="-5"/>
        </w:rPr>
        <w:t xml:space="preserve"> </w:t>
      </w:r>
      <w:r>
        <w:t>supplementary</w:t>
      </w:r>
      <w:r>
        <w:rPr>
          <w:spacing w:val="-5"/>
        </w:rPr>
        <w:t xml:space="preserve"> </w:t>
      </w:r>
      <w:r>
        <w:t>materials</w:t>
      </w:r>
      <w:r>
        <w:rPr>
          <w:spacing w:val="-6"/>
        </w:rPr>
        <w:t xml:space="preserve"> </w:t>
      </w:r>
      <w:r>
        <w:t>need</w:t>
      </w:r>
      <w:r>
        <w:rPr>
          <w:spacing w:val="-3"/>
        </w:rPr>
        <w:t xml:space="preserve"> </w:t>
      </w:r>
      <w:r>
        <w:t>the</w:t>
      </w:r>
      <w:r>
        <w:rPr>
          <w:spacing w:val="-4"/>
        </w:rPr>
        <w:t xml:space="preserve"> </w:t>
      </w:r>
      <w:r>
        <w:t>written approval of the thesis/dissertation committee chair.</w:t>
      </w:r>
    </w:p>
    <w:p w14:paraId="4CF06850" w14:textId="77777777" w:rsidR="00CB383E" w:rsidRDefault="00CB383E">
      <w:pPr>
        <w:pStyle w:val="BodyText"/>
        <w:spacing w:before="1"/>
        <w:rPr>
          <w:sz w:val="17"/>
        </w:rPr>
      </w:pPr>
    </w:p>
    <w:p w14:paraId="3DDEB0F6" w14:textId="77777777" w:rsidR="00CB383E" w:rsidRDefault="0008531C">
      <w:pPr>
        <w:pStyle w:val="Heading3"/>
        <w:numPr>
          <w:ilvl w:val="1"/>
          <w:numId w:val="30"/>
        </w:numPr>
        <w:tabs>
          <w:tab w:val="left" w:pos="1198"/>
        </w:tabs>
        <w:ind w:left="1198" w:hanging="358"/>
        <w:rPr>
          <w:color w:val="008183"/>
        </w:rPr>
      </w:pPr>
      <w:bookmarkStart w:id="18" w:name="G._Foreign_Language"/>
      <w:bookmarkEnd w:id="18"/>
      <w:r>
        <w:rPr>
          <w:color w:val="008183"/>
        </w:rPr>
        <w:t>Foreign</w:t>
      </w:r>
      <w:r>
        <w:rPr>
          <w:color w:val="008183"/>
          <w:spacing w:val="-5"/>
        </w:rPr>
        <w:t xml:space="preserve"> </w:t>
      </w:r>
      <w:r>
        <w:rPr>
          <w:color w:val="008183"/>
          <w:spacing w:val="-2"/>
        </w:rPr>
        <w:t>Language</w:t>
      </w:r>
    </w:p>
    <w:p w14:paraId="2337966D" w14:textId="77777777" w:rsidR="00CB383E" w:rsidRDefault="0008531C">
      <w:pPr>
        <w:pStyle w:val="BodyText"/>
        <w:spacing w:before="13" w:line="206" w:lineRule="auto"/>
        <w:ind w:left="1200"/>
      </w:pPr>
      <w:r>
        <w:t>A</w:t>
      </w:r>
      <w:r>
        <w:rPr>
          <w:spacing w:val="-2"/>
        </w:rPr>
        <w:t xml:space="preserve"> </w:t>
      </w:r>
      <w:r>
        <w:t>foreign</w:t>
      </w:r>
      <w:r>
        <w:rPr>
          <w:spacing w:val="-3"/>
        </w:rPr>
        <w:t xml:space="preserve"> </w:t>
      </w:r>
      <w:r>
        <w:t>language</w:t>
      </w:r>
      <w:r>
        <w:rPr>
          <w:spacing w:val="-5"/>
        </w:rPr>
        <w:t xml:space="preserve"> </w:t>
      </w:r>
      <w:r>
        <w:t>is</w:t>
      </w:r>
      <w:r>
        <w:rPr>
          <w:spacing w:val="-4"/>
        </w:rPr>
        <w:t xml:space="preserve"> </w:t>
      </w:r>
      <w:r>
        <w:t>not</w:t>
      </w:r>
      <w:r>
        <w:rPr>
          <w:spacing w:val="-4"/>
        </w:rPr>
        <w:t xml:space="preserve"> </w:t>
      </w:r>
      <w:r>
        <w:t>required</w:t>
      </w:r>
      <w:r>
        <w:rPr>
          <w:spacing w:val="-1"/>
        </w:rPr>
        <w:t xml:space="preserve"> </w:t>
      </w:r>
      <w:r>
        <w:t>except</w:t>
      </w:r>
      <w:r>
        <w:rPr>
          <w:spacing w:val="-4"/>
        </w:rPr>
        <w:t xml:space="preserve"> </w:t>
      </w:r>
      <w:r>
        <w:t>in</w:t>
      </w:r>
      <w:r>
        <w:rPr>
          <w:spacing w:val="-3"/>
        </w:rPr>
        <w:t xml:space="preserve"> </w:t>
      </w:r>
      <w:r>
        <w:t>individual</w:t>
      </w:r>
      <w:r>
        <w:rPr>
          <w:spacing w:val="-3"/>
        </w:rPr>
        <w:t xml:space="preserve"> </w:t>
      </w:r>
      <w:r>
        <w:t>cases</w:t>
      </w:r>
      <w:r>
        <w:rPr>
          <w:spacing w:val="-4"/>
        </w:rPr>
        <w:t xml:space="preserve"> </w:t>
      </w:r>
      <w:r>
        <w:t>in</w:t>
      </w:r>
      <w:r>
        <w:rPr>
          <w:spacing w:val="-3"/>
        </w:rPr>
        <w:t xml:space="preserve"> </w:t>
      </w:r>
      <w:r>
        <w:t>which</w:t>
      </w:r>
      <w:r>
        <w:rPr>
          <w:spacing w:val="-3"/>
        </w:rPr>
        <w:t xml:space="preserve"> </w:t>
      </w:r>
      <w:r>
        <w:t>a</w:t>
      </w:r>
      <w:r>
        <w:rPr>
          <w:spacing w:val="-3"/>
        </w:rPr>
        <w:t xml:space="preserve"> </w:t>
      </w:r>
      <w:r>
        <w:t>language</w:t>
      </w:r>
      <w:r>
        <w:rPr>
          <w:spacing w:val="-5"/>
        </w:rPr>
        <w:t xml:space="preserve"> </w:t>
      </w:r>
      <w:r>
        <w:t xml:space="preserve">is deemed appropriate by the student's guidance </w:t>
      </w:r>
      <w:r>
        <w:t>committee.</w:t>
      </w:r>
    </w:p>
    <w:p w14:paraId="26928AE6" w14:textId="77777777" w:rsidR="00CB383E" w:rsidRDefault="00CB383E">
      <w:pPr>
        <w:pStyle w:val="BodyText"/>
        <w:spacing w:before="2"/>
        <w:rPr>
          <w:sz w:val="17"/>
        </w:rPr>
      </w:pPr>
    </w:p>
    <w:p w14:paraId="5EE74EFA" w14:textId="77777777" w:rsidR="00CB383E" w:rsidRDefault="0008531C">
      <w:pPr>
        <w:pStyle w:val="Heading3"/>
        <w:numPr>
          <w:ilvl w:val="1"/>
          <w:numId w:val="30"/>
        </w:numPr>
        <w:tabs>
          <w:tab w:val="left" w:pos="1199"/>
        </w:tabs>
        <w:spacing w:line="289" w:lineRule="exact"/>
        <w:ind w:left="1199" w:hanging="359"/>
        <w:rPr>
          <w:color w:val="008183"/>
        </w:rPr>
      </w:pPr>
      <w:bookmarkStart w:id="19" w:name="H._Ph.D._Residency_Status"/>
      <w:bookmarkEnd w:id="19"/>
      <w:r>
        <w:rPr>
          <w:color w:val="008183"/>
        </w:rPr>
        <w:t>Ph.D.</w:t>
      </w:r>
      <w:r>
        <w:rPr>
          <w:color w:val="008183"/>
          <w:spacing w:val="-6"/>
        </w:rPr>
        <w:t xml:space="preserve"> </w:t>
      </w:r>
      <w:r>
        <w:rPr>
          <w:color w:val="008183"/>
        </w:rPr>
        <w:t>Residency</w:t>
      </w:r>
      <w:r>
        <w:rPr>
          <w:color w:val="008183"/>
          <w:spacing w:val="-5"/>
        </w:rPr>
        <w:t xml:space="preserve"> </w:t>
      </w:r>
      <w:r>
        <w:rPr>
          <w:color w:val="008183"/>
          <w:spacing w:val="-2"/>
        </w:rPr>
        <w:t>Status</w:t>
      </w:r>
    </w:p>
    <w:p w14:paraId="6ACDBA37" w14:textId="77777777" w:rsidR="00CB383E" w:rsidRDefault="0008531C">
      <w:pPr>
        <w:pStyle w:val="BodyText"/>
        <w:spacing w:before="14" w:line="206" w:lineRule="auto"/>
        <w:ind w:left="1200" w:right="521"/>
      </w:pPr>
      <w:r>
        <w:t>A</w:t>
      </w:r>
      <w:r>
        <w:rPr>
          <w:spacing w:val="-3"/>
        </w:rPr>
        <w:t xml:space="preserve"> </w:t>
      </w:r>
      <w:r>
        <w:t>year</w:t>
      </w:r>
      <w:r>
        <w:rPr>
          <w:spacing w:val="-5"/>
        </w:rPr>
        <w:t xml:space="preserve"> </w:t>
      </w:r>
      <w:r>
        <w:t>of</w:t>
      </w:r>
      <w:r>
        <w:rPr>
          <w:spacing w:val="-2"/>
        </w:rPr>
        <w:t xml:space="preserve"> </w:t>
      </w:r>
      <w:r>
        <w:t>residence</w:t>
      </w:r>
      <w:r>
        <w:rPr>
          <w:spacing w:val="-3"/>
        </w:rPr>
        <w:t xml:space="preserve"> </w:t>
      </w:r>
      <w:r>
        <w:t>will</w:t>
      </w:r>
      <w:r>
        <w:rPr>
          <w:spacing w:val="-4"/>
        </w:rPr>
        <w:t xml:space="preserve"> </w:t>
      </w:r>
      <w:r>
        <w:t>be</w:t>
      </w:r>
      <w:r>
        <w:rPr>
          <w:spacing w:val="-6"/>
        </w:rPr>
        <w:t xml:space="preserve"> </w:t>
      </w:r>
      <w:r>
        <w:t>made</w:t>
      </w:r>
      <w:r>
        <w:rPr>
          <w:spacing w:val="-3"/>
        </w:rPr>
        <w:t xml:space="preserve"> </w:t>
      </w:r>
      <w:r>
        <w:t>up</w:t>
      </w:r>
      <w:r>
        <w:rPr>
          <w:spacing w:val="-4"/>
        </w:rPr>
        <w:t xml:space="preserve"> </w:t>
      </w:r>
      <w:r>
        <w:t>of</w:t>
      </w:r>
      <w:r>
        <w:rPr>
          <w:spacing w:val="-5"/>
        </w:rPr>
        <w:t xml:space="preserve"> </w:t>
      </w:r>
      <w:r>
        <w:t>two</w:t>
      </w:r>
      <w:r>
        <w:rPr>
          <w:spacing w:val="-2"/>
        </w:rPr>
        <w:t xml:space="preserve"> </w:t>
      </w:r>
      <w:r>
        <w:t>consecutive</w:t>
      </w:r>
      <w:r>
        <w:rPr>
          <w:spacing w:val="-6"/>
        </w:rPr>
        <w:t xml:space="preserve"> </w:t>
      </w:r>
      <w:r>
        <w:t>semesters,</w:t>
      </w:r>
      <w:r>
        <w:rPr>
          <w:spacing w:val="-5"/>
        </w:rPr>
        <w:t xml:space="preserve"> </w:t>
      </w:r>
      <w:r>
        <w:t>involving</w:t>
      </w:r>
      <w:r>
        <w:rPr>
          <w:spacing w:val="-4"/>
        </w:rPr>
        <w:t xml:space="preserve"> </w:t>
      </w:r>
      <w:r>
        <w:t xml:space="preserve">the completion of credits at the level of full-time status of graduate work each </w:t>
      </w:r>
      <w:r>
        <w:rPr>
          <w:spacing w:val="-2"/>
        </w:rPr>
        <w:t>semester.</w:t>
      </w:r>
    </w:p>
    <w:p w14:paraId="716DB14F" w14:textId="77777777" w:rsidR="00CB383E" w:rsidRDefault="00CB383E">
      <w:pPr>
        <w:pStyle w:val="BodyText"/>
        <w:spacing w:before="1"/>
        <w:rPr>
          <w:sz w:val="17"/>
        </w:rPr>
      </w:pPr>
    </w:p>
    <w:p w14:paraId="1838221B" w14:textId="77777777" w:rsidR="00CB383E" w:rsidRDefault="0008531C">
      <w:pPr>
        <w:pStyle w:val="Heading3"/>
        <w:numPr>
          <w:ilvl w:val="1"/>
          <w:numId w:val="30"/>
        </w:numPr>
        <w:tabs>
          <w:tab w:val="left" w:pos="1199"/>
        </w:tabs>
        <w:ind w:left="1199" w:hanging="359"/>
        <w:rPr>
          <w:color w:val="008183"/>
        </w:rPr>
      </w:pPr>
      <w:bookmarkStart w:id="20" w:name="I._Responsible_Conduct_of_Research_(RCR)"/>
      <w:bookmarkEnd w:id="20"/>
      <w:r>
        <w:rPr>
          <w:color w:val="008183"/>
        </w:rPr>
        <w:t>Responsible</w:t>
      </w:r>
      <w:r>
        <w:rPr>
          <w:color w:val="008183"/>
          <w:spacing w:val="-4"/>
        </w:rPr>
        <w:t xml:space="preserve"> </w:t>
      </w:r>
      <w:r>
        <w:rPr>
          <w:color w:val="008183"/>
        </w:rPr>
        <w:t>Conduct</w:t>
      </w:r>
      <w:r>
        <w:rPr>
          <w:color w:val="008183"/>
          <w:spacing w:val="-8"/>
        </w:rPr>
        <w:t xml:space="preserve"> </w:t>
      </w:r>
      <w:r>
        <w:rPr>
          <w:color w:val="008183"/>
        </w:rPr>
        <w:t>of</w:t>
      </w:r>
      <w:r>
        <w:rPr>
          <w:color w:val="008183"/>
          <w:spacing w:val="-6"/>
        </w:rPr>
        <w:t xml:space="preserve"> </w:t>
      </w:r>
      <w:r>
        <w:rPr>
          <w:color w:val="008183"/>
        </w:rPr>
        <w:t>Research</w:t>
      </w:r>
      <w:r>
        <w:rPr>
          <w:color w:val="008183"/>
          <w:spacing w:val="-7"/>
        </w:rPr>
        <w:t xml:space="preserve"> </w:t>
      </w:r>
      <w:r>
        <w:rPr>
          <w:color w:val="008183"/>
        </w:rPr>
        <w:t>(RCR)</w:t>
      </w:r>
      <w:r>
        <w:rPr>
          <w:color w:val="008183"/>
          <w:spacing w:val="-7"/>
        </w:rPr>
        <w:t xml:space="preserve"> </w:t>
      </w:r>
      <w:r>
        <w:rPr>
          <w:color w:val="008183"/>
          <w:spacing w:val="-2"/>
        </w:rPr>
        <w:t>Training</w:t>
      </w:r>
    </w:p>
    <w:p w14:paraId="3C8129C5" w14:textId="77777777" w:rsidR="00CB383E" w:rsidRDefault="0008531C">
      <w:pPr>
        <w:pStyle w:val="BodyText"/>
        <w:spacing w:before="13" w:line="206" w:lineRule="auto"/>
        <w:ind w:left="1200" w:right="477"/>
      </w:pPr>
      <w:r>
        <w:rPr>
          <w:color w:val="0E0E0E"/>
          <w:w w:val="105"/>
        </w:rPr>
        <w:t>The College of Communication Arts and Sciences supports the federal requirements</w:t>
      </w:r>
      <w:r>
        <w:rPr>
          <w:color w:val="0E0E0E"/>
          <w:spacing w:val="-2"/>
          <w:w w:val="105"/>
        </w:rPr>
        <w:t xml:space="preserve"> </w:t>
      </w:r>
      <w:r>
        <w:rPr>
          <w:color w:val="0E0E0E"/>
          <w:w w:val="105"/>
        </w:rPr>
        <w:t>for</w:t>
      </w:r>
      <w:r>
        <w:rPr>
          <w:color w:val="0E0E0E"/>
          <w:spacing w:val="-1"/>
          <w:w w:val="105"/>
        </w:rPr>
        <w:t xml:space="preserve"> </w:t>
      </w:r>
      <w:r>
        <w:rPr>
          <w:color w:val="0E0E0E"/>
          <w:w w:val="105"/>
        </w:rPr>
        <w:t>training</w:t>
      </w:r>
      <w:r>
        <w:rPr>
          <w:color w:val="0E0E0E"/>
          <w:spacing w:val="-4"/>
          <w:w w:val="105"/>
        </w:rPr>
        <w:t xml:space="preserve"> </w:t>
      </w:r>
      <w:r>
        <w:rPr>
          <w:color w:val="0E0E0E"/>
          <w:w w:val="105"/>
        </w:rPr>
        <w:t>set</w:t>
      </w:r>
      <w:r>
        <w:rPr>
          <w:color w:val="0E0E0E"/>
          <w:spacing w:val="-3"/>
          <w:w w:val="105"/>
        </w:rPr>
        <w:t xml:space="preserve"> </w:t>
      </w:r>
      <w:r>
        <w:rPr>
          <w:color w:val="0E0E0E"/>
          <w:w w:val="105"/>
        </w:rPr>
        <w:t>forth</w:t>
      </w:r>
      <w:r>
        <w:rPr>
          <w:color w:val="0E0E0E"/>
          <w:spacing w:val="-4"/>
          <w:w w:val="105"/>
        </w:rPr>
        <w:t xml:space="preserve"> </w:t>
      </w:r>
      <w:r>
        <w:rPr>
          <w:color w:val="0E0E0E"/>
          <w:w w:val="105"/>
        </w:rPr>
        <w:t>in the Competes</w:t>
      </w:r>
      <w:r>
        <w:rPr>
          <w:color w:val="0E0E0E"/>
          <w:spacing w:val="-4"/>
          <w:w w:val="105"/>
        </w:rPr>
        <w:t xml:space="preserve"> </w:t>
      </w:r>
      <w:r>
        <w:rPr>
          <w:color w:val="0E0E0E"/>
          <w:w w:val="105"/>
        </w:rPr>
        <w:t>Act</w:t>
      </w:r>
      <w:r>
        <w:rPr>
          <w:color w:val="0E0E0E"/>
          <w:spacing w:val="-5"/>
          <w:w w:val="105"/>
        </w:rPr>
        <w:t xml:space="preserve"> </w:t>
      </w:r>
      <w:r>
        <w:rPr>
          <w:color w:val="0E0E0E"/>
          <w:w w:val="105"/>
        </w:rPr>
        <w:t>and</w:t>
      </w:r>
      <w:r>
        <w:rPr>
          <w:color w:val="0E0E0E"/>
          <w:spacing w:val="-4"/>
          <w:w w:val="105"/>
        </w:rPr>
        <w:t xml:space="preserve"> </w:t>
      </w:r>
      <w:r>
        <w:rPr>
          <w:color w:val="0E0E0E"/>
          <w:w w:val="105"/>
        </w:rPr>
        <w:t>by</w:t>
      </w:r>
      <w:r>
        <w:rPr>
          <w:color w:val="0E0E0E"/>
          <w:spacing w:val="-1"/>
          <w:w w:val="105"/>
        </w:rPr>
        <w:t xml:space="preserve"> </w:t>
      </w:r>
      <w:r>
        <w:rPr>
          <w:color w:val="0E0E0E"/>
          <w:w w:val="105"/>
        </w:rPr>
        <w:t>the</w:t>
      </w:r>
      <w:r>
        <w:rPr>
          <w:color w:val="0E0E0E"/>
          <w:spacing w:val="-3"/>
          <w:w w:val="105"/>
        </w:rPr>
        <w:t xml:space="preserve"> </w:t>
      </w:r>
      <w:r>
        <w:rPr>
          <w:color w:val="0E0E0E"/>
          <w:w w:val="105"/>
        </w:rPr>
        <w:t>Graduate School, which teaches the responsible conduct in research, scholarship, and creative activities, which is fundamental to the integrity of every graduate program. As a graduate student you will be required to complete the appropriate</w:t>
      </w:r>
      <w:r>
        <w:rPr>
          <w:color w:val="0E0E0E"/>
          <w:spacing w:val="-7"/>
          <w:w w:val="105"/>
        </w:rPr>
        <w:t xml:space="preserve"> </w:t>
      </w:r>
      <w:r>
        <w:rPr>
          <w:color w:val="0E0E0E"/>
          <w:w w:val="105"/>
        </w:rPr>
        <w:t>training.</w:t>
      </w:r>
      <w:r>
        <w:rPr>
          <w:color w:val="0E0E0E"/>
          <w:spacing w:val="-5"/>
          <w:w w:val="105"/>
        </w:rPr>
        <w:t xml:space="preserve"> </w:t>
      </w:r>
      <w:r>
        <w:rPr>
          <w:color w:val="0E0E0E"/>
          <w:w w:val="105"/>
        </w:rPr>
        <w:t>You</w:t>
      </w:r>
      <w:r>
        <w:rPr>
          <w:color w:val="0E0E0E"/>
          <w:spacing w:val="-5"/>
          <w:w w:val="105"/>
        </w:rPr>
        <w:t xml:space="preserve"> </w:t>
      </w:r>
      <w:r>
        <w:rPr>
          <w:color w:val="0E0E0E"/>
          <w:w w:val="105"/>
        </w:rPr>
        <w:t>can</w:t>
      </w:r>
      <w:r>
        <w:rPr>
          <w:color w:val="0E0E0E"/>
          <w:spacing w:val="-6"/>
          <w:w w:val="105"/>
        </w:rPr>
        <w:t xml:space="preserve"> </w:t>
      </w:r>
      <w:r>
        <w:rPr>
          <w:color w:val="0E0E0E"/>
          <w:w w:val="105"/>
        </w:rPr>
        <w:t>find</w:t>
      </w:r>
      <w:r>
        <w:rPr>
          <w:color w:val="0E0E0E"/>
          <w:spacing w:val="-3"/>
          <w:w w:val="105"/>
        </w:rPr>
        <w:t xml:space="preserve"> </w:t>
      </w:r>
      <w:r>
        <w:rPr>
          <w:color w:val="0E0E0E"/>
          <w:w w:val="105"/>
        </w:rPr>
        <w:t>resources</w:t>
      </w:r>
      <w:r>
        <w:rPr>
          <w:color w:val="0E0E0E"/>
          <w:spacing w:val="-6"/>
          <w:w w:val="105"/>
        </w:rPr>
        <w:t xml:space="preserve"> </w:t>
      </w:r>
      <w:r>
        <w:rPr>
          <w:color w:val="0E0E0E"/>
          <w:w w:val="105"/>
        </w:rPr>
        <w:t>to</w:t>
      </w:r>
      <w:r>
        <w:rPr>
          <w:color w:val="0E0E0E"/>
          <w:spacing w:val="-6"/>
          <w:w w:val="105"/>
        </w:rPr>
        <w:t xml:space="preserve"> </w:t>
      </w:r>
      <w:r>
        <w:rPr>
          <w:color w:val="0E0E0E"/>
          <w:w w:val="105"/>
        </w:rPr>
        <w:t>help</w:t>
      </w:r>
      <w:r>
        <w:rPr>
          <w:color w:val="0E0E0E"/>
          <w:spacing w:val="-6"/>
          <w:w w:val="105"/>
        </w:rPr>
        <w:t xml:space="preserve"> </w:t>
      </w:r>
      <w:r>
        <w:rPr>
          <w:color w:val="0E0E0E"/>
          <w:w w:val="105"/>
        </w:rPr>
        <w:t>fulfill</w:t>
      </w:r>
      <w:r>
        <w:rPr>
          <w:color w:val="0E0E0E"/>
          <w:spacing w:val="-4"/>
          <w:w w:val="105"/>
        </w:rPr>
        <w:t xml:space="preserve"> </w:t>
      </w:r>
      <w:r>
        <w:rPr>
          <w:color w:val="0E0E0E"/>
          <w:w w:val="105"/>
        </w:rPr>
        <w:t>these</w:t>
      </w:r>
      <w:r>
        <w:rPr>
          <w:color w:val="0E0E0E"/>
          <w:spacing w:val="-7"/>
          <w:w w:val="105"/>
        </w:rPr>
        <w:t xml:space="preserve"> </w:t>
      </w:r>
      <w:r>
        <w:rPr>
          <w:color w:val="0E0E0E"/>
          <w:w w:val="105"/>
        </w:rPr>
        <w:t>requirements here:</w:t>
      </w:r>
      <w:r>
        <w:rPr>
          <w:color w:val="0E0E0E"/>
          <w:spacing w:val="-16"/>
          <w:w w:val="105"/>
        </w:rPr>
        <w:t xml:space="preserve"> </w:t>
      </w:r>
      <w:hyperlink r:id="rId41">
        <w:r>
          <w:rPr>
            <w:color w:val="005F61"/>
            <w:w w:val="105"/>
            <w:u w:val="single" w:color="005F61"/>
          </w:rPr>
          <w:t>RCR|</w:t>
        </w:r>
        <w:r>
          <w:rPr>
            <w:color w:val="005F61"/>
            <w:spacing w:val="-16"/>
            <w:w w:val="105"/>
            <w:u w:val="single" w:color="005F61"/>
          </w:rPr>
          <w:t xml:space="preserve"> </w:t>
        </w:r>
        <w:r>
          <w:rPr>
            <w:color w:val="005F61"/>
            <w:w w:val="105"/>
            <w:u w:val="single" w:color="005F61"/>
          </w:rPr>
          <w:t>College</w:t>
        </w:r>
        <w:r>
          <w:rPr>
            <w:color w:val="005F61"/>
            <w:spacing w:val="-16"/>
            <w:w w:val="105"/>
            <w:u w:val="single" w:color="005F61"/>
          </w:rPr>
          <w:t xml:space="preserve"> </w:t>
        </w:r>
        <w:r>
          <w:rPr>
            <w:color w:val="005F61"/>
            <w:w w:val="105"/>
            <w:u w:val="single" w:color="005F61"/>
          </w:rPr>
          <w:t>of</w:t>
        </w:r>
        <w:r>
          <w:rPr>
            <w:color w:val="005F61"/>
            <w:spacing w:val="-15"/>
            <w:w w:val="105"/>
            <w:u w:val="single" w:color="005F61"/>
          </w:rPr>
          <w:t xml:space="preserve"> </w:t>
        </w:r>
        <w:r>
          <w:rPr>
            <w:color w:val="005F61"/>
            <w:w w:val="105"/>
            <w:u w:val="single" w:color="005F61"/>
          </w:rPr>
          <w:t>Communication</w:t>
        </w:r>
        <w:r>
          <w:rPr>
            <w:color w:val="005F61"/>
            <w:spacing w:val="-16"/>
            <w:w w:val="105"/>
            <w:u w:val="single" w:color="005F61"/>
          </w:rPr>
          <w:t xml:space="preserve"> </w:t>
        </w:r>
        <w:r>
          <w:rPr>
            <w:color w:val="005F61"/>
            <w:w w:val="105"/>
            <w:u w:val="single" w:color="005F61"/>
          </w:rPr>
          <w:t>Arts</w:t>
        </w:r>
        <w:r>
          <w:rPr>
            <w:color w:val="005F61"/>
            <w:spacing w:val="-16"/>
            <w:w w:val="105"/>
            <w:u w:val="single" w:color="005F61"/>
          </w:rPr>
          <w:t xml:space="preserve"> </w:t>
        </w:r>
        <w:r>
          <w:rPr>
            <w:color w:val="005F61"/>
            <w:w w:val="105"/>
            <w:u w:val="single" w:color="005F61"/>
          </w:rPr>
          <w:t>and</w:t>
        </w:r>
        <w:r>
          <w:rPr>
            <w:color w:val="005F61"/>
            <w:spacing w:val="-14"/>
            <w:w w:val="105"/>
            <w:u w:val="single" w:color="005F61"/>
          </w:rPr>
          <w:t xml:space="preserve"> </w:t>
        </w:r>
        <w:r>
          <w:rPr>
            <w:color w:val="005F61"/>
            <w:w w:val="105"/>
            <w:u w:val="single" w:color="005F61"/>
          </w:rPr>
          <w:t>Sciences</w:t>
        </w:r>
        <w:r>
          <w:rPr>
            <w:color w:val="005F61"/>
            <w:spacing w:val="-16"/>
            <w:w w:val="105"/>
            <w:u w:val="single" w:color="005F61"/>
          </w:rPr>
          <w:t xml:space="preserve"> </w:t>
        </w:r>
        <w:r>
          <w:rPr>
            <w:color w:val="005F61"/>
            <w:w w:val="105"/>
            <w:u w:val="single" w:color="005F61"/>
          </w:rPr>
          <w:t>|.</w:t>
        </w:r>
        <w:r>
          <w:rPr>
            <w:color w:val="005F61"/>
            <w:spacing w:val="30"/>
            <w:w w:val="105"/>
            <w:u w:val="single" w:color="005F61"/>
          </w:rPr>
          <w:t xml:space="preserve"> </w:t>
        </w:r>
        <w:r>
          <w:rPr>
            <w:color w:val="005F61"/>
            <w:w w:val="105"/>
            <w:u w:val="single" w:color="005F61"/>
          </w:rPr>
          <w:t>MSU</w:t>
        </w:r>
      </w:hyperlink>
    </w:p>
    <w:p w14:paraId="422C3ABD" w14:textId="77777777" w:rsidR="00CB383E" w:rsidRDefault="00CB383E">
      <w:pPr>
        <w:pStyle w:val="BodyText"/>
        <w:spacing w:before="1"/>
        <w:rPr>
          <w:sz w:val="17"/>
        </w:rPr>
      </w:pPr>
    </w:p>
    <w:p w14:paraId="35D64C23" w14:textId="77777777" w:rsidR="00CB383E" w:rsidRDefault="0008531C">
      <w:pPr>
        <w:pStyle w:val="Heading3"/>
        <w:numPr>
          <w:ilvl w:val="1"/>
          <w:numId w:val="30"/>
        </w:numPr>
        <w:tabs>
          <w:tab w:val="left" w:pos="1199"/>
        </w:tabs>
        <w:spacing w:line="240" w:lineRule="auto"/>
        <w:ind w:left="1199" w:hanging="359"/>
        <w:rPr>
          <w:color w:val="008183"/>
        </w:rPr>
      </w:pPr>
      <w:bookmarkStart w:id="21" w:name="J._Important_Yearly_Milestones"/>
      <w:bookmarkEnd w:id="21"/>
      <w:r>
        <w:rPr>
          <w:color w:val="008183"/>
        </w:rPr>
        <w:t>Important</w:t>
      </w:r>
      <w:r>
        <w:rPr>
          <w:color w:val="008183"/>
          <w:spacing w:val="-5"/>
        </w:rPr>
        <w:t xml:space="preserve"> </w:t>
      </w:r>
      <w:r>
        <w:rPr>
          <w:color w:val="008183"/>
        </w:rPr>
        <w:t>Yearly</w:t>
      </w:r>
      <w:r>
        <w:rPr>
          <w:color w:val="008183"/>
          <w:spacing w:val="-4"/>
        </w:rPr>
        <w:t xml:space="preserve"> </w:t>
      </w:r>
      <w:r>
        <w:rPr>
          <w:color w:val="008183"/>
          <w:spacing w:val="-2"/>
        </w:rPr>
        <w:t>Milestones</w:t>
      </w:r>
    </w:p>
    <w:tbl>
      <w:tblPr>
        <w:tblW w:w="0" w:type="auto"/>
        <w:tblInd w:w="1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808"/>
        <w:gridCol w:w="5939"/>
      </w:tblGrid>
      <w:tr w:rsidR="00CB383E" w14:paraId="0DBED23B" w14:textId="77777777">
        <w:trPr>
          <w:trHeight w:val="287"/>
        </w:trPr>
        <w:tc>
          <w:tcPr>
            <w:tcW w:w="1886" w:type="dxa"/>
          </w:tcPr>
          <w:p w14:paraId="7933AEA2" w14:textId="77777777" w:rsidR="00CB383E" w:rsidRDefault="0008531C">
            <w:pPr>
              <w:pStyle w:val="TableParagraph"/>
              <w:spacing w:line="252" w:lineRule="exact"/>
              <w:ind w:left="107"/>
              <w:rPr>
                <w:rFonts w:ascii="Gotham-Medium"/>
                <w:sz w:val="18"/>
              </w:rPr>
            </w:pPr>
            <w:r>
              <w:rPr>
                <w:rFonts w:ascii="Gotham-Medium"/>
                <w:color w:val="008183"/>
                <w:spacing w:val="-2"/>
                <w:sz w:val="18"/>
              </w:rPr>
              <w:t>Semester</w:t>
            </w:r>
          </w:p>
        </w:tc>
        <w:tc>
          <w:tcPr>
            <w:tcW w:w="808" w:type="dxa"/>
          </w:tcPr>
          <w:p w14:paraId="4EBF6779" w14:textId="77777777" w:rsidR="00CB383E" w:rsidRDefault="0008531C">
            <w:pPr>
              <w:pStyle w:val="TableParagraph"/>
              <w:spacing w:line="252" w:lineRule="exact"/>
              <w:ind w:left="126" w:right="124"/>
              <w:jc w:val="center"/>
              <w:rPr>
                <w:rFonts w:ascii="Gotham-Medium"/>
                <w:sz w:val="18"/>
              </w:rPr>
            </w:pPr>
            <w:r>
              <w:rPr>
                <w:rFonts w:ascii="Gotham-Medium"/>
                <w:color w:val="008183"/>
                <w:spacing w:val="-4"/>
                <w:sz w:val="18"/>
              </w:rPr>
              <w:t>Week</w:t>
            </w:r>
          </w:p>
        </w:tc>
        <w:tc>
          <w:tcPr>
            <w:tcW w:w="5939" w:type="dxa"/>
          </w:tcPr>
          <w:p w14:paraId="1FF17915" w14:textId="77777777" w:rsidR="00CB383E" w:rsidRDefault="0008531C">
            <w:pPr>
              <w:pStyle w:val="TableParagraph"/>
              <w:spacing w:line="252" w:lineRule="exact"/>
              <w:ind w:left="108"/>
              <w:rPr>
                <w:rFonts w:ascii="Gotham-Medium"/>
                <w:sz w:val="18"/>
              </w:rPr>
            </w:pPr>
            <w:r>
              <w:rPr>
                <w:rFonts w:ascii="Gotham-Medium"/>
                <w:color w:val="008183"/>
                <w:spacing w:val="-2"/>
                <w:sz w:val="18"/>
              </w:rPr>
              <w:t>Event</w:t>
            </w:r>
          </w:p>
        </w:tc>
      </w:tr>
      <w:tr w:rsidR="00CB383E" w14:paraId="6375B51C" w14:textId="77777777">
        <w:trPr>
          <w:trHeight w:val="287"/>
        </w:trPr>
        <w:tc>
          <w:tcPr>
            <w:tcW w:w="1886" w:type="dxa"/>
          </w:tcPr>
          <w:p w14:paraId="6C93CC5D" w14:textId="77777777" w:rsidR="00CB383E" w:rsidRDefault="0008531C">
            <w:pPr>
              <w:pStyle w:val="TableParagraph"/>
              <w:ind w:left="107"/>
              <w:rPr>
                <w:sz w:val="18"/>
              </w:rPr>
            </w:pPr>
            <w:r>
              <w:rPr>
                <w:color w:val="008183"/>
                <w:sz w:val="18"/>
              </w:rPr>
              <w:t>Fall</w:t>
            </w:r>
            <w:r>
              <w:rPr>
                <w:color w:val="008183"/>
                <w:spacing w:val="-1"/>
                <w:sz w:val="18"/>
              </w:rPr>
              <w:t xml:space="preserve"> </w:t>
            </w:r>
            <w:r>
              <w:rPr>
                <w:color w:val="008183"/>
                <w:sz w:val="18"/>
              </w:rPr>
              <w:t>1</w:t>
            </w:r>
            <w:proofErr w:type="spellStart"/>
            <w:r>
              <w:rPr>
                <w:color w:val="008183"/>
                <w:position w:val="5"/>
                <w:sz w:val="12"/>
              </w:rPr>
              <w:t>st</w:t>
            </w:r>
            <w:proofErr w:type="spellEnd"/>
            <w:r>
              <w:rPr>
                <w:color w:val="008183"/>
                <w:spacing w:val="15"/>
                <w:position w:val="5"/>
                <w:sz w:val="12"/>
              </w:rPr>
              <w:t xml:space="preserve"> </w:t>
            </w:r>
            <w:r>
              <w:rPr>
                <w:color w:val="008183"/>
                <w:spacing w:val="-4"/>
                <w:sz w:val="18"/>
              </w:rPr>
              <w:t>Year</w:t>
            </w:r>
          </w:p>
        </w:tc>
        <w:tc>
          <w:tcPr>
            <w:tcW w:w="808" w:type="dxa"/>
          </w:tcPr>
          <w:p w14:paraId="7D140F0E" w14:textId="77777777" w:rsidR="00CB383E" w:rsidRDefault="0008531C">
            <w:pPr>
              <w:pStyle w:val="TableParagraph"/>
              <w:ind w:left="7"/>
              <w:jc w:val="center"/>
              <w:rPr>
                <w:sz w:val="18"/>
              </w:rPr>
            </w:pPr>
            <w:r>
              <w:rPr>
                <w:sz w:val="18"/>
              </w:rPr>
              <w:t>0</w:t>
            </w:r>
          </w:p>
        </w:tc>
        <w:tc>
          <w:tcPr>
            <w:tcW w:w="5939" w:type="dxa"/>
          </w:tcPr>
          <w:p w14:paraId="05929549" w14:textId="77777777" w:rsidR="00CB383E" w:rsidRDefault="0008531C">
            <w:pPr>
              <w:pStyle w:val="TableParagraph"/>
              <w:ind w:left="109"/>
              <w:rPr>
                <w:sz w:val="18"/>
              </w:rPr>
            </w:pPr>
            <w:r>
              <w:rPr>
                <w:sz w:val="18"/>
              </w:rPr>
              <w:t>GAs</w:t>
            </w:r>
            <w:r>
              <w:rPr>
                <w:spacing w:val="-3"/>
                <w:sz w:val="18"/>
              </w:rPr>
              <w:t xml:space="preserve"> </w:t>
            </w:r>
            <w:r>
              <w:rPr>
                <w:sz w:val="18"/>
              </w:rPr>
              <w:t>report</w:t>
            </w:r>
            <w:r>
              <w:rPr>
                <w:spacing w:val="1"/>
                <w:sz w:val="18"/>
              </w:rPr>
              <w:t xml:space="preserve"> </w:t>
            </w:r>
            <w:r>
              <w:rPr>
                <w:sz w:val="18"/>
              </w:rPr>
              <w:t>10</w:t>
            </w:r>
            <w:r>
              <w:rPr>
                <w:spacing w:val="-3"/>
                <w:sz w:val="18"/>
              </w:rPr>
              <w:t xml:space="preserve"> </w:t>
            </w:r>
            <w:r>
              <w:rPr>
                <w:sz w:val="18"/>
              </w:rPr>
              <w:t>days</w:t>
            </w:r>
            <w:r>
              <w:rPr>
                <w:spacing w:val="-2"/>
                <w:sz w:val="18"/>
              </w:rPr>
              <w:t xml:space="preserve"> </w:t>
            </w:r>
            <w:r>
              <w:rPr>
                <w:sz w:val="18"/>
              </w:rPr>
              <w:t>prior</w:t>
            </w:r>
            <w:r>
              <w:rPr>
                <w:spacing w:val="1"/>
                <w:sz w:val="18"/>
              </w:rPr>
              <w:t xml:space="preserve"> </w:t>
            </w:r>
            <w:r>
              <w:rPr>
                <w:sz w:val="18"/>
              </w:rPr>
              <w:t>to</w:t>
            </w:r>
            <w:r>
              <w:rPr>
                <w:spacing w:val="-3"/>
                <w:sz w:val="18"/>
              </w:rPr>
              <w:t xml:space="preserve"> </w:t>
            </w:r>
            <w:r>
              <w:rPr>
                <w:sz w:val="18"/>
              </w:rPr>
              <w:t>start</w:t>
            </w:r>
            <w:r>
              <w:rPr>
                <w:spacing w:val="1"/>
                <w:sz w:val="18"/>
              </w:rPr>
              <w:t xml:space="preserve"> </w:t>
            </w:r>
            <w:r>
              <w:rPr>
                <w:sz w:val="18"/>
              </w:rPr>
              <w:t xml:space="preserve">of </w:t>
            </w:r>
            <w:r>
              <w:rPr>
                <w:spacing w:val="-2"/>
                <w:sz w:val="18"/>
              </w:rPr>
              <w:t>classes</w:t>
            </w:r>
          </w:p>
        </w:tc>
      </w:tr>
      <w:tr w:rsidR="00CB383E" w14:paraId="3FEA61A8" w14:textId="77777777">
        <w:trPr>
          <w:trHeight w:val="287"/>
        </w:trPr>
        <w:tc>
          <w:tcPr>
            <w:tcW w:w="1886" w:type="dxa"/>
          </w:tcPr>
          <w:p w14:paraId="35B1D7BA" w14:textId="77777777" w:rsidR="00CB383E" w:rsidRDefault="00CB383E">
            <w:pPr>
              <w:pStyle w:val="TableParagraph"/>
              <w:rPr>
                <w:rFonts w:ascii="Times New Roman"/>
                <w:sz w:val="18"/>
              </w:rPr>
            </w:pPr>
          </w:p>
        </w:tc>
        <w:tc>
          <w:tcPr>
            <w:tcW w:w="808" w:type="dxa"/>
          </w:tcPr>
          <w:p w14:paraId="02ADCB46" w14:textId="77777777" w:rsidR="00CB383E" w:rsidRDefault="0008531C">
            <w:pPr>
              <w:pStyle w:val="TableParagraph"/>
              <w:ind w:left="7"/>
              <w:jc w:val="center"/>
              <w:rPr>
                <w:sz w:val="18"/>
              </w:rPr>
            </w:pPr>
            <w:r>
              <w:rPr>
                <w:sz w:val="18"/>
              </w:rPr>
              <w:t>0</w:t>
            </w:r>
          </w:p>
        </w:tc>
        <w:tc>
          <w:tcPr>
            <w:tcW w:w="5939" w:type="dxa"/>
          </w:tcPr>
          <w:p w14:paraId="605BE198" w14:textId="77777777" w:rsidR="00CB383E" w:rsidRDefault="0008531C">
            <w:pPr>
              <w:pStyle w:val="TableParagraph"/>
              <w:ind w:left="109"/>
              <w:rPr>
                <w:sz w:val="18"/>
              </w:rPr>
            </w:pPr>
            <w:r>
              <w:rPr>
                <w:sz w:val="18"/>
              </w:rPr>
              <w:t>I&amp;M Ph.D.</w:t>
            </w:r>
            <w:r>
              <w:rPr>
                <w:spacing w:val="-1"/>
                <w:sz w:val="18"/>
              </w:rPr>
              <w:t xml:space="preserve"> </w:t>
            </w:r>
            <w:r>
              <w:rPr>
                <w:spacing w:val="-2"/>
                <w:sz w:val="18"/>
              </w:rPr>
              <w:t>Orientation</w:t>
            </w:r>
          </w:p>
        </w:tc>
      </w:tr>
      <w:tr w:rsidR="00CB383E" w14:paraId="7E8FB1E7" w14:textId="77777777">
        <w:trPr>
          <w:trHeight w:val="290"/>
        </w:trPr>
        <w:tc>
          <w:tcPr>
            <w:tcW w:w="1886" w:type="dxa"/>
          </w:tcPr>
          <w:p w14:paraId="1DB147EB" w14:textId="77777777" w:rsidR="00CB383E" w:rsidRDefault="00CB383E">
            <w:pPr>
              <w:pStyle w:val="TableParagraph"/>
              <w:rPr>
                <w:rFonts w:ascii="Times New Roman"/>
                <w:sz w:val="18"/>
              </w:rPr>
            </w:pPr>
          </w:p>
        </w:tc>
        <w:tc>
          <w:tcPr>
            <w:tcW w:w="808" w:type="dxa"/>
          </w:tcPr>
          <w:p w14:paraId="3520CCB3" w14:textId="77777777" w:rsidR="00CB383E" w:rsidRDefault="0008531C">
            <w:pPr>
              <w:pStyle w:val="TableParagraph"/>
              <w:spacing w:before="2"/>
              <w:ind w:left="6"/>
              <w:jc w:val="center"/>
              <w:rPr>
                <w:sz w:val="18"/>
              </w:rPr>
            </w:pPr>
            <w:r>
              <w:rPr>
                <w:sz w:val="18"/>
              </w:rPr>
              <w:t>1</w:t>
            </w:r>
          </w:p>
        </w:tc>
        <w:tc>
          <w:tcPr>
            <w:tcW w:w="5939" w:type="dxa"/>
          </w:tcPr>
          <w:p w14:paraId="4659D00F" w14:textId="77777777" w:rsidR="00CB383E" w:rsidRDefault="0008531C">
            <w:pPr>
              <w:pStyle w:val="TableParagraph"/>
              <w:spacing w:before="2"/>
              <w:ind w:left="108"/>
              <w:rPr>
                <w:sz w:val="18"/>
              </w:rPr>
            </w:pPr>
            <w:r>
              <w:rPr>
                <w:sz w:val="18"/>
              </w:rPr>
              <w:t>Classes</w:t>
            </w:r>
            <w:r>
              <w:rPr>
                <w:spacing w:val="-4"/>
                <w:sz w:val="18"/>
              </w:rPr>
              <w:t xml:space="preserve"> </w:t>
            </w:r>
            <w:r>
              <w:rPr>
                <w:spacing w:val="-2"/>
                <w:sz w:val="18"/>
              </w:rPr>
              <w:t>Begin</w:t>
            </w:r>
          </w:p>
        </w:tc>
      </w:tr>
      <w:tr w:rsidR="00CB383E" w14:paraId="6781736F" w14:textId="77777777">
        <w:trPr>
          <w:trHeight w:val="287"/>
        </w:trPr>
        <w:tc>
          <w:tcPr>
            <w:tcW w:w="1886" w:type="dxa"/>
          </w:tcPr>
          <w:p w14:paraId="69A8DEAE" w14:textId="77777777" w:rsidR="00CB383E" w:rsidRDefault="00CB383E">
            <w:pPr>
              <w:pStyle w:val="TableParagraph"/>
              <w:rPr>
                <w:rFonts w:ascii="Times New Roman"/>
                <w:sz w:val="18"/>
              </w:rPr>
            </w:pPr>
          </w:p>
        </w:tc>
        <w:tc>
          <w:tcPr>
            <w:tcW w:w="808" w:type="dxa"/>
          </w:tcPr>
          <w:p w14:paraId="0E73AB7B" w14:textId="77777777" w:rsidR="00CB383E" w:rsidRDefault="0008531C">
            <w:pPr>
              <w:pStyle w:val="TableParagraph"/>
              <w:spacing w:line="252" w:lineRule="exact"/>
              <w:ind w:left="126" w:right="120"/>
              <w:jc w:val="center"/>
              <w:rPr>
                <w:sz w:val="18"/>
              </w:rPr>
            </w:pPr>
            <w:r>
              <w:rPr>
                <w:spacing w:val="-5"/>
                <w:sz w:val="18"/>
              </w:rPr>
              <w:t>12</w:t>
            </w:r>
          </w:p>
        </w:tc>
        <w:tc>
          <w:tcPr>
            <w:tcW w:w="5939" w:type="dxa"/>
          </w:tcPr>
          <w:p w14:paraId="0686413D" w14:textId="77777777" w:rsidR="00CB383E" w:rsidRDefault="0008531C">
            <w:pPr>
              <w:pStyle w:val="TableParagraph"/>
              <w:spacing w:line="252" w:lineRule="exact"/>
              <w:ind w:left="108"/>
              <w:rPr>
                <w:sz w:val="18"/>
              </w:rPr>
            </w:pPr>
            <w:r>
              <w:rPr>
                <w:sz w:val="18"/>
              </w:rPr>
              <w:t>Begin</w:t>
            </w:r>
            <w:r>
              <w:rPr>
                <w:spacing w:val="-5"/>
                <w:sz w:val="18"/>
              </w:rPr>
              <w:t xml:space="preserve"> </w:t>
            </w:r>
            <w:r>
              <w:rPr>
                <w:sz w:val="18"/>
              </w:rPr>
              <w:t>interviewing</w:t>
            </w:r>
            <w:r>
              <w:rPr>
                <w:spacing w:val="-3"/>
                <w:sz w:val="18"/>
              </w:rPr>
              <w:t xml:space="preserve"> </w:t>
            </w:r>
            <w:r>
              <w:rPr>
                <w:sz w:val="18"/>
              </w:rPr>
              <w:t>potential</w:t>
            </w:r>
            <w:r>
              <w:rPr>
                <w:spacing w:val="-1"/>
                <w:sz w:val="18"/>
              </w:rPr>
              <w:t xml:space="preserve"> </w:t>
            </w:r>
            <w:r>
              <w:rPr>
                <w:sz w:val="18"/>
              </w:rPr>
              <w:t>committee</w:t>
            </w:r>
            <w:r>
              <w:rPr>
                <w:spacing w:val="-3"/>
                <w:sz w:val="18"/>
              </w:rPr>
              <w:t xml:space="preserve"> </w:t>
            </w:r>
            <w:r>
              <w:rPr>
                <w:spacing w:val="-2"/>
                <w:sz w:val="18"/>
              </w:rPr>
              <w:t>chairs</w:t>
            </w:r>
          </w:p>
        </w:tc>
      </w:tr>
      <w:tr w:rsidR="00CB383E" w14:paraId="7AC786CF" w14:textId="77777777">
        <w:trPr>
          <w:trHeight w:val="287"/>
        </w:trPr>
        <w:tc>
          <w:tcPr>
            <w:tcW w:w="1886" w:type="dxa"/>
          </w:tcPr>
          <w:p w14:paraId="6C3664F4" w14:textId="77777777" w:rsidR="00CB383E" w:rsidRDefault="00CB383E">
            <w:pPr>
              <w:pStyle w:val="TableParagraph"/>
              <w:rPr>
                <w:rFonts w:ascii="Times New Roman"/>
                <w:sz w:val="18"/>
              </w:rPr>
            </w:pPr>
          </w:p>
        </w:tc>
        <w:tc>
          <w:tcPr>
            <w:tcW w:w="808" w:type="dxa"/>
          </w:tcPr>
          <w:p w14:paraId="7DCBD99A" w14:textId="77777777" w:rsidR="00CB383E" w:rsidRDefault="0008531C">
            <w:pPr>
              <w:pStyle w:val="TableParagraph"/>
              <w:spacing w:line="252" w:lineRule="exact"/>
              <w:ind w:left="126" w:right="122"/>
              <w:jc w:val="center"/>
              <w:rPr>
                <w:sz w:val="18"/>
              </w:rPr>
            </w:pPr>
            <w:r>
              <w:rPr>
                <w:spacing w:val="-5"/>
                <w:sz w:val="18"/>
              </w:rPr>
              <w:t>15</w:t>
            </w:r>
          </w:p>
        </w:tc>
        <w:tc>
          <w:tcPr>
            <w:tcW w:w="5939" w:type="dxa"/>
          </w:tcPr>
          <w:p w14:paraId="1067D79E" w14:textId="77777777" w:rsidR="00CB383E" w:rsidRDefault="0008531C">
            <w:pPr>
              <w:pStyle w:val="TableParagraph"/>
              <w:spacing w:line="252" w:lineRule="exact"/>
              <w:ind w:left="109"/>
              <w:rPr>
                <w:sz w:val="18"/>
              </w:rPr>
            </w:pPr>
            <w:r>
              <w:rPr>
                <w:sz w:val="18"/>
              </w:rPr>
              <w:t>Classes</w:t>
            </w:r>
            <w:r>
              <w:rPr>
                <w:spacing w:val="-4"/>
                <w:sz w:val="18"/>
              </w:rPr>
              <w:t xml:space="preserve"> </w:t>
            </w:r>
            <w:r>
              <w:rPr>
                <w:spacing w:val="-5"/>
                <w:sz w:val="18"/>
              </w:rPr>
              <w:t>end</w:t>
            </w:r>
          </w:p>
        </w:tc>
      </w:tr>
      <w:tr w:rsidR="00CB383E" w14:paraId="53C26472" w14:textId="77777777">
        <w:trPr>
          <w:trHeight w:val="287"/>
        </w:trPr>
        <w:tc>
          <w:tcPr>
            <w:tcW w:w="1886" w:type="dxa"/>
          </w:tcPr>
          <w:p w14:paraId="538BBF2A" w14:textId="77777777" w:rsidR="00CB383E" w:rsidRDefault="00CB383E">
            <w:pPr>
              <w:pStyle w:val="TableParagraph"/>
              <w:rPr>
                <w:rFonts w:ascii="Times New Roman"/>
                <w:sz w:val="18"/>
              </w:rPr>
            </w:pPr>
          </w:p>
        </w:tc>
        <w:tc>
          <w:tcPr>
            <w:tcW w:w="808" w:type="dxa"/>
          </w:tcPr>
          <w:p w14:paraId="333193C9" w14:textId="77777777" w:rsidR="00CB383E" w:rsidRDefault="0008531C">
            <w:pPr>
              <w:pStyle w:val="TableParagraph"/>
              <w:ind w:left="126" w:right="122"/>
              <w:jc w:val="center"/>
              <w:rPr>
                <w:sz w:val="18"/>
              </w:rPr>
            </w:pPr>
            <w:r>
              <w:rPr>
                <w:spacing w:val="-5"/>
                <w:sz w:val="18"/>
              </w:rPr>
              <w:t>15</w:t>
            </w:r>
          </w:p>
        </w:tc>
        <w:tc>
          <w:tcPr>
            <w:tcW w:w="5939" w:type="dxa"/>
          </w:tcPr>
          <w:p w14:paraId="0FFF6495" w14:textId="77777777" w:rsidR="00CB383E" w:rsidRDefault="0008531C">
            <w:pPr>
              <w:pStyle w:val="TableParagraph"/>
              <w:ind w:left="109"/>
              <w:rPr>
                <w:sz w:val="18"/>
              </w:rPr>
            </w:pPr>
            <w:r>
              <w:rPr>
                <w:sz w:val="18"/>
              </w:rPr>
              <w:t>Initiate</w:t>
            </w:r>
            <w:r>
              <w:rPr>
                <w:spacing w:val="-5"/>
                <w:sz w:val="18"/>
              </w:rPr>
              <w:t xml:space="preserve"> </w:t>
            </w:r>
            <w:proofErr w:type="spellStart"/>
            <w:r>
              <w:rPr>
                <w:sz w:val="18"/>
              </w:rPr>
              <w:t>GradPlan</w:t>
            </w:r>
            <w:proofErr w:type="spellEnd"/>
            <w:r>
              <w:rPr>
                <w:spacing w:val="-4"/>
                <w:sz w:val="18"/>
              </w:rPr>
              <w:t xml:space="preserve"> </w:t>
            </w:r>
            <w:r>
              <w:rPr>
                <w:sz w:val="18"/>
              </w:rPr>
              <w:t>by</w:t>
            </w:r>
            <w:r>
              <w:rPr>
                <w:spacing w:val="-1"/>
                <w:sz w:val="18"/>
              </w:rPr>
              <w:t xml:space="preserve"> </w:t>
            </w:r>
            <w:r>
              <w:rPr>
                <w:sz w:val="18"/>
              </w:rPr>
              <w:t>Appointment</w:t>
            </w:r>
            <w:r>
              <w:rPr>
                <w:spacing w:val="-1"/>
                <w:sz w:val="18"/>
              </w:rPr>
              <w:t xml:space="preserve"> </w:t>
            </w:r>
            <w:r>
              <w:rPr>
                <w:sz w:val="18"/>
              </w:rPr>
              <w:t>of</w:t>
            </w:r>
            <w:r>
              <w:rPr>
                <w:spacing w:val="-1"/>
                <w:sz w:val="18"/>
              </w:rPr>
              <w:t xml:space="preserve"> </w:t>
            </w:r>
            <w:r>
              <w:rPr>
                <w:spacing w:val="-2"/>
                <w:sz w:val="18"/>
              </w:rPr>
              <w:t>Chairperson</w:t>
            </w:r>
          </w:p>
        </w:tc>
      </w:tr>
      <w:tr w:rsidR="00CB383E" w14:paraId="0BDFBAC9" w14:textId="77777777">
        <w:trPr>
          <w:trHeight w:val="287"/>
        </w:trPr>
        <w:tc>
          <w:tcPr>
            <w:tcW w:w="1886" w:type="dxa"/>
          </w:tcPr>
          <w:p w14:paraId="63944BB8" w14:textId="77777777" w:rsidR="00CB383E" w:rsidRDefault="00CB383E">
            <w:pPr>
              <w:pStyle w:val="TableParagraph"/>
              <w:rPr>
                <w:rFonts w:ascii="Times New Roman"/>
                <w:sz w:val="18"/>
              </w:rPr>
            </w:pPr>
          </w:p>
        </w:tc>
        <w:tc>
          <w:tcPr>
            <w:tcW w:w="808" w:type="dxa"/>
          </w:tcPr>
          <w:p w14:paraId="4B29B7AC" w14:textId="77777777" w:rsidR="00CB383E" w:rsidRDefault="0008531C">
            <w:pPr>
              <w:pStyle w:val="TableParagraph"/>
              <w:spacing w:line="252" w:lineRule="exact"/>
              <w:ind w:left="126" w:right="120"/>
              <w:jc w:val="center"/>
              <w:rPr>
                <w:sz w:val="18"/>
              </w:rPr>
            </w:pPr>
            <w:r>
              <w:rPr>
                <w:spacing w:val="-5"/>
                <w:sz w:val="18"/>
              </w:rPr>
              <w:t>16</w:t>
            </w:r>
          </w:p>
        </w:tc>
        <w:tc>
          <w:tcPr>
            <w:tcW w:w="5939" w:type="dxa"/>
          </w:tcPr>
          <w:p w14:paraId="1A78158E" w14:textId="77777777" w:rsidR="00CB383E" w:rsidRDefault="0008531C">
            <w:pPr>
              <w:pStyle w:val="TableParagraph"/>
              <w:spacing w:line="252" w:lineRule="exact"/>
              <w:ind w:left="109"/>
              <w:rPr>
                <w:sz w:val="18"/>
              </w:rPr>
            </w:pPr>
            <w:r>
              <w:rPr>
                <w:sz w:val="18"/>
              </w:rPr>
              <w:t>Grades</w:t>
            </w:r>
            <w:r>
              <w:rPr>
                <w:spacing w:val="-5"/>
                <w:sz w:val="18"/>
              </w:rPr>
              <w:t xml:space="preserve"> </w:t>
            </w:r>
            <w:r>
              <w:rPr>
                <w:sz w:val="18"/>
              </w:rPr>
              <w:t>due,</w:t>
            </w:r>
            <w:r>
              <w:rPr>
                <w:spacing w:val="-1"/>
                <w:sz w:val="18"/>
              </w:rPr>
              <w:t xml:space="preserve"> </w:t>
            </w:r>
            <w:r>
              <w:rPr>
                <w:sz w:val="18"/>
              </w:rPr>
              <w:t>GAs</w:t>
            </w:r>
            <w:r>
              <w:rPr>
                <w:spacing w:val="-1"/>
                <w:sz w:val="18"/>
              </w:rPr>
              <w:t xml:space="preserve"> </w:t>
            </w:r>
            <w:r>
              <w:rPr>
                <w:sz w:val="18"/>
              </w:rPr>
              <w:t>released</w:t>
            </w:r>
            <w:r>
              <w:rPr>
                <w:spacing w:val="-3"/>
                <w:sz w:val="18"/>
              </w:rPr>
              <w:t xml:space="preserve"> </w:t>
            </w:r>
            <w:r>
              <w:rPr>
                <w:sz w:val="18"/>
              </w:rPr>
              <w:t>with</w:t>
            </w:r>
            <w:r>
              <w:rPr>
                <w:spacing w:val="-3"/>
                <w:sz w:val="18"/>
              </w:rPr>
              <w:t xml:space="preserve"> </w:t>
            </w:r>
            <w:r>
              <w:rPr>
                <w:sz w:val="18"/>
              </w:rPr>
              <w:t>permission of</w:t>
            </w:r>
            <w:r>
              <w:rPr>
                <w:spacing w:val="-2"/>
                <w:sz w:val="18"/>
              </w:rPr>
              <w:t xml:space="preserve"> supervisor</w:t>
            </w:r>
          </w:p>
        </w:tc>
      </w:tr>
      <w:tr w:rsidR="00CB383E" w14:paraId="7146150C" w14:textId="77777777">
        <w:trPr>
          <w:trHeight w:val="287"/>
        </w:trPr>
        <w:tc>
          <w:tcPr>
            <w:tcW w:w="1886" w:type="dxa"/>
          </w:tcPr>
          <w:p w14:paraId="210D6E77" w14:textId="77777777" w:rsidR="00CB383E" w:rsidRDefault="0008531C">
            <w:pPr>
              <w:pStyle w:val="TableParagraph"/>
              <w:ind w:left="107"/>
              <w:rPr>
                <w:sz w:val="18"/>
              </w:rPr>
            </w:pPr>
            <w:r>
              <w:rPr>
                <w:color w:val="008183"/>
                <w:sz w:val="18"/>
              </w:rPr>
              <w:t>Spring 1</w:t>
            </w:r>
            <w:proofErr w:type="spellStart"/>
            <w:r>
              <w:rPr>
                <w:color w:val="008183"/>
                <w:position w:val="5"/>
                <w:sz w:val="12"/>
              </w:rPr>
              <w:t>st</w:t>
            </w:r>
            <w:proofErr w:type="spellEnd"/>
            <w:r>
              <w:rPr>
                <w:color w:val="008183"/>
                <w:spacing w:val="16"/>
                <w:position w:val="5"/>
                <w:sz w:val="12"/>
              </w:rPr>
              <w:t xml:space="preserve"> </w:t>
            </w:r>
            <w:r>
              <w:rPr>
                <w:color w:val="008183"/>
                <w:spacing w:val="-4"/>
                <w:sz w:val="18"/>
              </w:rPr>
              <w:t>Year</w:t>
            </w:r>
          </w:p>
        </w:tc>
        <w:tc>
          <w:tcPr>
            <w:tcW w:w="808" w:type="dxa"/>
          </w:tcPr>
          <w:p w14:paraId="1B537C9C" w14:textId="77777777" w:rsidR="00CB383E" w:rsidRDefault="0008531C">
            <w:pPr>
              <w:pStyle w:val="TableParagraph"/>
              <w:ind w:left="6"/>
              <w:jc w:val="center"/>
              <w:rPr>
                <w:sz w:val="18"/>
              </w:rPr>
            </w:pPr>
            <w:r>
              <w:rPr>
                <w:sz w:val="18"/>
              </w:rPr>
              <w:t>0</w:t>
            </w:r>
          </w:p>
        </w:tc>
        <w:tc>
          <w:tcPr>
            <w:tcW w:w="5939" w:type="dxa"/>
          </w:tcPr>
          <w:p w14:paraId="6CE03B0B" w14:textId="77777777" w:rsidR="00CB383E" w:rsidRDefault="0008531C">
            <w:pPr>
              <w:pStyle w:val="TableParagraph"/>
              <w:ind w:left="109"/>
              <w:rPr>
                <w:sz w:val="18"/>
              </w:rPr>
            </w:pPr>
            <w:r>
              <w:rPr>
                <w:sz w:val="18"/>
              </w:rPr>
              <w:t>GAs</w:t>
            </w:r>
            <w:r>
              <w:rPr>
                <w:spacing w:val="-3"/>
                <w:sz w:val="18"/>
              </w:rPr>
              <w:t xml:space="preserve"> </w:t>
            </w:r>
            <w:r>
              <w:rPr>
                <w:sz w:val="18"/>
              </w:rPr>
              <w:t>report for</w:t>
            </w:r>
            <w:r>
              <w:rPr>
                <w:spacing w:val="-3"/>
                <w:sz w:val="18"/>
              </w:rPr>
              <w:t xml:space="preserve"> </w:t>
            </w:r>
            <w:r>
              <w:rPr>
                <w:sz w:val="18"/>
              </w:rPr>
              <w:t>spring</w:t>
            </w:r>
            <w:r>
              <w:rPr>
                <w:spacing w:val="1"/>
                <w:sz w:val="18"/>
              </w:rPr>
              <w:t xml:space="preserve"> </w:t>
            </w:r>
            <w:r>
              <w:rPr>
                <w:spacing w:val="-4"/>
                <w:sz w:val="18"/>
              </w:rPr>
              <w:t>term</w:t>
            </w:r>
          </w:p>
        </w:tc>
      </w:tr>
      <w:tr w:rsidR="00CB383E" w14:paraId="39442DB1" w14:textId="77777777">
        <w:trPr>
          <w:trHeight w:val="290"/>
        </w:trPr>
        <w:tc>
          <w:tcPr>
            <w:tcW w:w="1886" w:type="dxa"/>
          </w:tcPr>
          <w:p w14:paraId="28A25789" w14:textId="77777777" w:rsidR="00CB383E" w:rsidRDefault="00CB383E">
            <w:pPr>
              <w:pStyle w:val="TableParagraph"/>
              <w:rPr>
                <w:rFonts w:ascii="Times New Roman"/>
                <w:sz w:val="18"/>
              </w:rPr>
            </w:pPr>
          </w:p>
        </w:tc>
        <w:tc>
          <w:tcPr>
            <w:tcW w:w="808" w:type="dxa"/>
          </w:tcPr>
          <w:p w14:paraId="7704E514" w14:textId="77777777" w:rsidR="00CB383E" w:rsidRDefault="0008531C">
            <w:pPr>
              <w:pStyle w:val="TableParagraph"/>
              <w:spacing w:before="2"/>
              <w:ind w:left="6"/>
              <w:jc w:val="center"/>
              <w:rPr>
                <w:sz w:val="18"/>
              </w:rPr>
            </w:pPr>
            <w:r>
              <w:rPr>
                <w:sz w:val="18"/>
              </w:rPr>
              <w:t>1</w:t>
            </w:r>
          </w:p>
        </w:tc>
        <w:tc>
          <w:tcPr>
            <w:tcW w:w="5939" w:type="dxa"/>
          </w:tcPr>
          <w:p w14:paraId="11D526F5" w14:textId="77777777" w:rsidR="00CB383E" w:rsidRDefault="0008531C">
            <w:pPr>
              <w:pStyle w:val="TableParagraph"/>
              <w:spacing w:before="2"/>
              <w:ind w:left="108"/>
              <w:rPr>
                <w:sz w:val="18"/>
              </w:rPr>
            </w:pPr>
            <w:r>
              <w:rPr>
                <w:sz w:val="18"/>
              </w:rPr>
              <w:t>Spring</w:t>
            </w:r>
            <w:r>
              <w:rPr>
                <w:spacing w:val="-2"/>
                <w:sz w:val="18"/>
              </w:rPr>
              <w:t xml:space="preserve"> </w:t>
            </w:r>
            <w:r>
              <w:rPr>
                <w:sz w:val="18"/>
              </w:rPr>
              <w:t>classes</w:t>
            </w:r>
            <w:r>
              <w:rPr>
                <w:spacing w:val="-2"/>
                <w:sz w:val="18"/>
              </w:rPr>
              <w:t xml:space="preserve"> </w:t>
            </w:r>
            <w:r>
              <w:rPr>
                <w:spacing w:val="-4"/>
                <w:sz w:val="18"/>
              </w:rPr>
              <w:t>begin</w:t>
            </w:r>
          </w:p>
        </w:tc>
      </w:tr>
      <w:tr w:rsidR="00CB383E" w14:paraId="6E26C2FA" w14:textId="77777777">
        <w:trPr>
          <w:trHeight w:val="287"/>
        </w:trPr>
        <w:tc>
          <w:tcPr>
            <w:tcW w:w="1886" w:type="dxa"/>
          </w:tcPr>
          <w:p w14:paraId="0799AAFB" w14:textId="77777777" w:rsidR="00CB383E" w:rsidRDefault="00CB383E">
            <w:pPr>
              <w:pStyle w:val="TableParagraph"/>
              <w:rPr>
                <w:rFonts w:ascii="Times New Roman"/>
                <w:sz w:val="18"/>
              </w:rPr>
            </w:pPr>
          </w:p>
        </w:tc>
        <w:tc>
          <w:tcPr>
            <w:tcW w:w="808" w:type="dxa"/>
          </w:tcPr>
          <w:p w14:paraId="2D412432" w14:textId="77777777" w:rsidR="00CB383E" w:rsidRDefault="0008531C">
            <w:pPr>
              <w:pStyle w:val="TableParagraph"/>
              <w:spacing w:line="252" w:lineRule="exact"/>
              <w:ind w:left="3"/>
              <w:jc w:val="center"/>
              <w:rPr>
                <w:sz w:val="18"/>
              </w:rPr>
            </w:pPr>
            <w:r>
              <w:rPr>
                <w:sz w:val="18"/>
              </w:rPr>
              <w:t>4</w:t>
            </w:r>
          </w:p>
        </w:tc>
        <w:tc>
          <w:tcPr>
            <w:tcW w:w="5939" w:type="dxa"/>
          </w:tcPr>
          <w:p w14:paraId="371650CE" w14:textId="77777777" w:rsidR="00CB383E" w:rsidRDefault="0008531C">
            <w:pPr>
              <w:pStyle w:val="TableParagraph"/>
              <w:spacing w:line="252" w:lineRule="exact"/>
              <w:ind w:left="108"/>
              <w:rPr>
                <w:sz w:val="18"/>
              </w:rPr>
            </w:pPr>
            <w:r>
              <w:rPr>
                <w:sz w:val="18"/>
              </w:rPr>
              <w:t>Begin</w:t>
            </w:r>
            <w:r>
              <w:rPr>
                <w:spacing w:val="-4"/>
                <w:sz w:val="18"/>
              </w:rPr>
              <w:t xml:space="preserve"> </w:t>
            </w:r>
            <w:r>
              <w:rPr>
                <w:sz w:val="18"/>
              </w:rPr>
              <w:t>contacting</w:t>
            </w:r>
            <w:r>
              <w:rPr>
                <w:spacing w:val="-2"/>
                <w:sz w:val="18"/>
              </w:rPr>
              <w:t xml:space="preserve"> </w:t>
            </w:r>
            <w:r>
              <w:rPr>
                <w:sz w:val="18"/>
              </w:rPr>
              <w:t>potential</w:t>
            </w:r>
            <w:r>
              <w:rPr>
                <w:spacing w:val="-5"/>
                <w:sz w:val="18"/>
              </w:rPr>
              <w:t xml:space="preserve"> </w:t>
            </w:r>
            <w:r>
              <w:rPr>
                <w:sz w:val="18"/>
              </w:rPr>
              <w:t xml:space="preserve">committee </w:t>
            </w:r>
            <w:r>
              <w:rPr>
                <w:spacing w:val="-2"/>
                <w:sz w:val="18"/>
              </w:rPr>
              <w:t>members</w:t>
            </w:r>
          </w:p>
        </w:tc>
      </w:tr>
      <w:tr w:rsidR="00CB383E" w14:paraId="31A8A2AD" w14:textId="77777777">
        <w:trPr>
          <w:trHeight w:val="287"/>
        </w:trPr>
        <w:tc>
          <w:tcPr>
            <w:tcW w:w="1886" w:type="dxa"/>
          </w:tcPr>
          <w:p w14:paraId="6012F059" w14:textId="77777777" w:rsidR="00CB383E" w:rsidRDefault="00CB383E">
            <w:pPr>
              <w:pStyle w:val="TableParagraph"/>
              <w:rPr>
                <w:rFonts w:ascii="Times New Roman"/>
                <w:sz w:val="18"/>
              </w:rPr>
            </w:pPr>
          </w:p>
        </w:tc>
        <w:tc>
          <w:tcPr>
            <w:tcW w:w="808" w:type="dxa"/>
          </w:tcPr>
          <w:p w14:paraId="519B662A" w14:textId="77777777" w:rsidR="00CB383E" w:rsidRDefault="0008531C">
            <w:pPr>
              <w:pStyle w:val="TableParagraph"/>
              <w:ind w:left="7"/>
              <w:jc w:val="center"/>
              <w:rPr>
                <w:sz w:val="18"/>
              </w:rPr>
            </w:pPr>
            <w:r>
              <w:rPr>
                <w:sz w:val="18"/>
              </w:rPr>
              <w:t>8</w:t>
            </w:r>
          </w:p>
        </w:tc>
        <w:tc>
          <w:tcPr>
            <w:tcW w:w="5939" w:type="dxa"/>
          </w:tcPr>
          <w:p w14:paraId="51AB3F4F" w14:textId="77777777" w:rsidR="00CB383E" w:rsidRDefault="0008531C">
            <w:pPr>
              <w:pStyle w:val="TableParagraph"/>
              <w:ind w:left="109"/>
              <w:rPr>
                <w:sz w:val="18"/>
              </w:rPr>
            </w:pPr>
            <w:r>
              <w:rPr>
                <w:sz w:val="18"/>
              </w:rPr>
              <w:t>Complete</w:t>
            </w:r>
            <w:r>
              <w:rPr>
                <w:spacing w:val="-1"/>
                <w:sz w:val="18"/>
              </w:rPr>
              <w:t xml:space="preserve"> </w:t>
            </w:r>
            <w:r>
              <w:rPr>
                <w:sz w:val="18"/>
              </w:rPr>
              <w:t>Guidance</w:t>
            </w:r>
            <w:r>
              <w:rPr>
                <w:spacing w:val="-3"/>
                <w:sz w:val="18"/>
              </w:rPr>
              <w:t xml:space="preserve"> </w:t>
            </w:r>
            <w:r>
              <w:rPr>
                <w:sz w:val="18"/>
              </w:rPr>
              <w:t>Committee</w:t>
            </w:r>
            <w:r>
              <w:rPr>
                <w:spacing w:val="-1"/>
                <w:sz w:val="18"/>
              </w:rPr>
              <w:t xml:space="preserve"> </w:t>
            </w:r>
            <w:r>
              <w:rPr>
                <w:sz w:val="18"/>
              </w:rPr>
              <w:t>in</w:t>
            </w:r>
            <w:r>
              <w:rPr>
                <w:spacing w:val="-3"/>
                <w:sz w:val="18"/>
              </w:rPr>
              <w:t xml:space="preserve"> </w:t>
            </w:r>
            <w:proofErr w:type="spellStart"/>
            <w:r>
              <w:rPr>
                <w:spacing w:val="-2"/>
                <w:sz w:val="18"/>
              </w:rPr>
              <w:t>GradPlan</w:t>
            </w:r>
            <w:proofErr w:type="spellEnd"/>
          </w:p>
        </w:tc>
      </w:tr>
      <w:tr w:rsidR="00CB383E" w14:paraId="1542AEDE" w14:textId="77777777">
        <w:trPr>
          <w:trHeight w:val="431"/>
        </w:trPr>
        <w:tc>
          <w:tcPr>
            <w:tcW w:w="1886" w:type="dxa"/>
          </w:tcPr>
          <w:p w14:paraId="2D758CAF" w14:textId="77777777" w:rsidR="00CB383E" w:rsidRDefault="00CB383E">
            <w:pPr>
              <w:pStyle w:val="TableParagraph"/>
              <w:rPr>
                <w:rFonts w:ascii="Times New Roman"/>
                <w:sz w:val="18"/>
              </w:rPr>
            </w:pPr>
          </w:p>
        </w:tc>
        <w:tc>
          <w:tcPr>
            <w:tcW w:w="808" w:type="dxa"/>
          </w:tcPr>
          <w:p w14:paraId="11A2D424" w14:textId="77777777" w:rsidR="00CB383E" w:rsidRDefault="0008531C">
            <w:pPr>
              <w:pStyle w:val="TableParagraph"/>
              <w:spacing w:before="71"/>
              <w:ind w:left="126" w:right="121"/>
              <w:jc w:val="center"/>
              <w:rPr>
                <w:sz w:val="18"/>
              </w:rPr>
            </w:pPr>
            <w:r>
              <w:rPr>
                <w:spacing w:val="-5"/>
                <w:sz w:val="18"/>
              </w:rPr>
              <w:t>13</w:t>
            </w:r>
          </w:p>
        </w:tc>
        <w:tc>
          <w:tcPr>
            <w:tcW w:w="5939" w:type="dxa"/>
          </w:tcPr>
          <w:p w14:paraId="2EB13641" w14:textId="77777777" w:rsidR="00CB383E" w:rsidRDefault="0008531C">
            <w:pPr>
              <w:pStyle w:val="TableParagraph"/>
              <w:spacing w:line="198" w:lineRule="exact"/>
              <w:ind w:left="109"/>
              <w:rPr>
                <w:sz w:val="18"/>
              </w:rPr>
            </w:pPr>
            <w:r>
              <w:rPr>
                <w:sz w:val="18"/>
              </w:rPr>
              <w:t>Convene</w:t>
            </w:r>
            <w:r>
              <w:rPr>
                <w:spacing w:val="-3"/>
                <w:sz w:val="18"/>
              </w:rPr>
              <w:t xml:space="preserve"> </w:t>
            </w:r>
            <w:r>
              <w:rPr>
                <w:sz w:val="18"/>
              </w:rPr>
              <w:t>Committee to</w:t>
            </w:r>
            <w:r>
              <w:rPr>
                <w:spacing w:val="-3"/>
                <w:sz w:val="18"/>
              </w:rPr>
              <w:t xml:space="preserve"> </w:t>
            </w:r>
            <w:r>
              <w:rPr>
                <w:sz w:val="18"/>
              </w:rPr>
              <w:t>approve</w:t>
            </w:r>
            <w:r>
              <w:rPr>
                <w:spacing w:val="-2"/>
                <w:sz w:val="18"/>
              </w:rPr>
              <w:t xml:space="preserve"> </w:t>
            </w:r>
            <w:r>
              <w:rPr>
                <w:sz w:val="18"/>
              </w:rPr>
              <w:t>plan</w:t>
            </w:r>
            <w:r>
              <w:rPr>
                <w:spacing w:val="-3"/>
                <w:sz w:val="18"/>
              </w:rPr>
              <w:t xml:space="preserve"> </w:t>
            </w:r>
            <w:r>
              <w:rPr>
                <w:sz w:val="18"/>
              </w:rPr>
              <w:t>of</w:t>
            </w:r>
            <w:r>
              <w:rPr>
                <w:spacing w:val="-1"/>
                <w:sz w:val="18"/>
              </w:rPr>
              <w:t xml:space="preserve"> </w:t>
            </w:r>
            <w:r>
              <w:rPr>
                <w:sz w:val="18"/>
              </w:rPr>
              <w:t>study;</w:t>
            </w:r>
            <w:r>
              <w:rPr>
                <w:spacing w:val="-3"/>
                <w:sz w:val="18"/>
              </w:rPr>
              <w:t xml:space="preserve"> </w:t>
            </w:r>
            <w:r>
              <w:rPr>
                <w:sz w:val="18"/>
              </w:rPr>
              <w:t xml:space="preserve">complete </w:t>
            </w:r>
            <w:r>
              <w:rPr>
                <w:spacing w:val="-2"/>
                <w:sz w:val="18"/>
              </w:rPr>
              <w:t>annual</w:t>
            </w:r>
          </w:p>
          <w:p w14:paraId="5F7B38E6" w14:textId="77777777" w:rsidR="00CB383E" w:rsidRDefault="0008531C">
            <w:pPr>
              <w:pStyle w:val="TableParagraph"/>
              <w:spacing w:line="214" w:lineRule="exact"/>
              <w:ind w:left="109"/>
              <w:rPr>
                <w:sz w:val="18"/>
              </w:rPr>
            </w:pPr>
            <w:r>
              <w:rPr>
                <w:sz w:val="18"/>
              </w:rPr>
              <w:t>progress</w:t>
            </w:r>
            <w:r>
              <w:rPr>
                <w:spacing w:val="-3"/>
                <w:sz w:val="18"/>
              </w:rPr>
              <w:t xml:space="preserve"> </w:t>
            </w:r>
            <w:r>
              <w:rPr>
                <w:sz w:val="18"/>
              </w:rPr>
              <w:t>report,</w:t>
            </w:r>
            <w:r>
              <w:rPr>
                <w:spacing w:val="-2"/>
                <w:sz w:val="18"/>
              </w:rPr>
              <w:t xml:space="preserve"> </w:t>
            </w:r>
            <w:r>
              <w:rPr>
                <w:sz w:val="18"/>
              </w:rPr>
              <w:t>pass</w:t>
            </w:r>
            <w:r>
              <w:rPr>
                <w:spacing w:val="-1"/>
                <w:sz w:val="18"/>
              </w:rPr>
              <w:t xml:space="preserve"> </w:t>
            </w:r>
            <w:r>
              <w:rPr>
                <w:sz w:val="18"/>
              </w:rPr>
              <w:t>on</w:t>
            </w:r>
            <w:r>
              <w:rPr>
                <w:spacing w:val="1"/>
                <w:sz w:val="18"/>
              </w:rPr>
              <w:t xml:space="preserve"> </w:t>
            </w:r>
            <w:r>
              <w:rPr>
                <w:sz w:val="18"/>
              </w:rPr>
              <w:t>to</w:t>
            </w:r>
            <w:r>
              <w:rPr>
                <w:spacing w:val="-3"/>
                <w:sz w:val="18"/>
              </w:rPr>
              <w:t xml:space="preserve"> </w:t>
            </w:r>
            <w:r>
              <w:rPr>
                <w:sz w:val="18"/>
              </w:rPr>
              <w:t>chair</w:t>
            </w:r>
            <w:r>
              <w:rPr>
                <w:spacing w:val="1"/>
                <w:sz w:val="18"/>
              </w:rPr>
              <w:t xml:space="preserve"> </w:t>
            </w:r>
            <w:r>
              <w:rPr>
                <w:sz w:val="18"/>
              </w:rPr>
              <w:t>for</w:t>
            </w:r>
            <w:r>
              <w:rPr>
                <w:spacing w:val="-2"/>
                <w:sz w:val="18"/>
              </w:rPr>
              <w:t xml:space="preserve"> input</w:t>
            </w:r>
          </w:p>
        </w:tc>
      </w:tr>
      <w:tr w:rsidR="00CB383E" w14:paraId="08E5A718" w14:textId="77777777">
        <w:trPr>
          <w:trHeight w:val="287"/>
        </w:trPr>
        <w:tc>
          <w:tcPr>
            <w:tcW w:w="1886" w:type="dxa"/>
          </w:tcPr>
          <w:p w14:paraId="3A3B2FEC" w14:textId="77777777" w:rsidR="00CB383E" w:rsidRDefault="00CB383E">
            <w:pPr>
              <w:pStyle w:val="TableParagraph"/>
              <w:rPr>
                <w:rFonts w:ascii="Times New Roman"/>
                <w:sz w:val="18"/>
              </w:rPr>
            </w:pPr>
          </w:p>
        </w:tc>
        <w:tc>
          <w:tcPr>
            <w:tcW w:w="808" w:type="dxa"/>
          </w:tcPr>
          <w:p w14:paraId="0BAA5032" w14:textId="77777777" w:rsidR="00CB383E" w:rsidRDefault="0008531C">
            <w:pPr>
              <w:pStyle w:val="TableParagraph"/>
              <w:ind w:left="126" w:right="122"/>
              <w:jc w:val="center"/>
              <w:rPr>
                <w:sz w:val="18"/>
              </w:rPr>
            </w:pPr>
            <w:r>
              <w:rPr>
                <w:spacing w:val="-5"/>
                <w:sz w:val="18"/>
              </w:rPr>
              <w:t>15</w:t>
            </w:r>
          </w:p>
        </w:tc>
        <w:tc>
          <w:tcPr>
            <w:tcW w:w="5939" w:type="dxa"/>
          </w:tcPr>
          <w:p w14:paraId="1FD35161" w14:textId="77777777" w:rsidR="00CB383E" w:rsidRDefault="0008531C">
            <w:pPr>
              <w:pStyle w:val="TableParagraph"/>
              <w:ind w:left="109"/>
              <w:rPr>
                <w:sz w:val="18"/>
              </w:rPr>
            </w:pPr>
            <w:r>
              <w:rPr>
                <w:sz w:val="18"/>
              </w:rPr>
              <w:t>Transmit</w:t>
            </w:r>
            <w:r>
              <w:rPr>
                <w:spacing w:val="-3"/>
                <w:sz w:val="18"/>
              </w:rPr>
              <w:t xml:space="preserve"> </w:t>
            </w:r>
            <w:r>
              <w:rPr>
                <w:sz w:val="18"/>
              </w:rPr>
              <w:t>completed</w:t>
            </w:r>
            <w:r>
              <w:rPr>
                <w:spacing w:val="-2"/>
                <w:sz w:val="18"/>
              </w:rPr>
              <w:t xml:space="preserve"> </w:t>
            </w:r>
            <w:proofErr w:type="spellStart"/>
            <w:r>
              <w:rPr>
                <w:spacing w:val="-2"/>
                <w:sz w:val="18"/>
              </w:rPr>
              <w:t>GradPlan</w:t>
            </w:r>
            <w:proofErr w:type="spellEnd"/>
          </w:p>
        </w:tc>
      </w:tr>
      <w:tr w:rsidR="00CB383E" w14:paraId="1D84CC01" w14:textId="77777777">
        <w:trPr>
          <w:trHeight w:val="290"/>
        </w:trPr>
        <w:tc>
          <w:tcPr>
            <w:tcW w:w="1886" w:type="dxa"/>
          </w:tcPr>
          <w:p w14:paraId="6D4807AD" w14:textId="77777777" w:rsidR="00CB383E" w:rsidRDefault="00CB383E">
            <w:pPr>
              <w:pStyle w:val="TableParagraph"/>
              <w:rPr>
                <w:rFonts w:ascii="Times New Roman"/>
                <w:sz w:val="18"/>
              </w:rPr>
            </w:pPr>
          </w:p>
        </w:tc>
        <w:tc>
          <w:tcPr>
            <w:tcW w:w="808" w:type="dxa"/>
          </w:tcPr>
          <w:p w14:paraId="7F5B6E61" w14:textId="77777777" w:rsidR="00CB383E" w:rsidRDefault="0008531C">
            <w:pPr>
              <w:pStyle w:val="TableParagraph"/>
              <w:ind w:left="126" w:right="122"/>
              <w:jc w:val="center"/>
              <w:rPr>
                <w:sz w:val="18"/>
              </w:rPr>
            </w:pPr>
            <w:r>
              <w:rPr>
                <w:spacing w:val="-5"/>
                <w:sz w:val="18"/>
              </w:rPr>
              <w:t>15</w:t>
            </w:r>
          </w:p>
        </w:tc>
        <w:tc>
          <w:tcPr>
            <w:tcW w:w="5939" w:type="dxa"/>
          </w:tcPr>
          <w:p w14:paraId="71A68D3A" w14:textId="77777777" w:rsidR="00CB383E" w:rsidRDefault="0008531C">
            <w:pPr>
              <w:pStyle w:val="TableParagraph"/>
              <w:ind w:left="109"/>
              <w:rPr>
                <w:sz w:val="18"/>
              </w:rPr>
            </w:pPr>
            <w:r>
              <w:rPr>
                <w:sz w:val="18"/>
              </w:rPr>
              <w:t>Classes</w:t>
            </w:r>
            <w:r>
              <w:rPr>
                <w:spacing w:val="-4"/>
                <w:sz w:val="18"/>
              </w:rPr>
              <w:t xml:space="preserve"> </w:t>
            </w:r>
            <w:r>
              <w:rPr>
                <w:spacing w:val="-5"/>
                <w:sz w:val="18"/>
              </w:rPr>
              <w:t>end</w:t>
            </w:r>
          </w:p>
        </w:tc>
      </w:tr>
    </w:tbl>
    <w:p w14:paraId="0A93056D" w14:textId="77777777" w:rsidR="00CB383E" w:rsidRDefault="00CB383E">
      <w:pPr>
        <w:rPr>
          <w:sz w:val="18"/>
        </w:rPr>
        <w:sectPr w:rsidR="00CB383E">
          <w:pgSz w:w="12240" w:h="15840"/>
          <w:pgMar w:top="1360" w:right="960" w:bottom="2042" w:left="1320" w:header="0" w:footer="1352" w:gutter="0"/>
          <w:cols w:space="720"/>
        </w:sectPr>
      </w:pPr>
    </w:p>
    <w:tbl>
      <w:tblPr>
        <w:tblW w:w="0" w:type="auto"/>
        <w:tblInd w:w="1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808"/>
        <w:gridCol w:w="5939"/>
      </w:tblGrid>
      <w:tr w:rsidR="00CB383E" w14:paraId="144780FB" w14:textId="77777777">
        <w:trPr>
          <w:trHeight w:val="647"/>
        </w:trPr>
        <w:tc>
          <w:tcPr>
            <w:tcW w:w="1886" w:type="dxa"/>
          </w:tcPr>
          <w:p w14:paraId="4543EFE1" w14:textId="77777777" w:rsidR="00CB383E" w:rsidRDefault="00CB383E">
            <w:pPr>
              <w:pStyle w:val="TableParagraph"/>
              <w:rPr>
                <w:rFonts w:ascii="Times New Roman"/>
                <w:sz w:val="16"/>
              </w:rPr>
            </w:pPr>
          </w:p>
        </w:tc>
        <w:tc>
          <w:tcPr>
            <w:tcW w:w="808" w:type="dxa"/>
          </w:tcPr>
          <w:p w14:paraId="5A5656F0" w14:textId="77777777" w:rsidR="00CB383E" w:rsidRDefault="0008531C">
            <w:pPr>
              <w:pStyle w:val="TableParagraph"/>
              <w:spacing w:before="188"/>
              <w:ind w:left="126" w:right="120"/>
              <w:jc w:val="center"/>
              <w:rPr>
                <w:sz w:val="18"/>
              </w:rPr>
            </w:pPr>
            <w:r>
              <w:rPr>
                <w:spacing w:val="-5"/>
                <w:sz w:val="18"/>
              </w:rPr>
              <w:t>16</w:t>
            </w:r>
          </w:p>
        </w:tc>
        <w:tc>
          <w:tcPr>
            <w:tcW w:w="5939" w:type="dxa"/>
          </w:tcPr>
          <w:p w14:paraId="3D522AFA" w14:textId="77777777" w:rsidR="00CB383E" w:rsidRDefault="0008531C">
            <w:pPr>
              <w:pStyle w:val="TableParagraph"/>
              <w:spacing w:line="216" w:lineRule="exact"/>
              <w:ind w:left="109"/>
              <w:rPr>
                <w:sz w:val="18"/>
              </w:rPr>
            </w:pPr>
            <w:r>
              <w:rPr>
                <w:sz w:val="18"/>
              </w:rPr>
              <w:t>Grades</w:t>
            </w:r>
            <w:r>
              <w:rPr>
                <w:spacing w:val="-6"/>
                <w:sz w:val="18"/>
              </w:rPr>
              <w:t xml:space="preserve"> </w:t>
            </w:r>
            <w:r>
              <w:rPr>
                <w:sz w:val="18"/>
              </w:rPr>
              <w:t>due,</w:t>
            </w:r>
            <w:r>
              <w:rPr>
                <w:spacing w:val="-4"/>
                <w:sz w:val="18"/>
              </w:rPr>
              <w:t xml:space="preserve"> </w:t>
            </w:r>
            <w:r>
              <w:rPr>
                <w:sz w:val="18"/>
              </w:rPr>
              <w:t>GAs</w:t>
            </w:r>
            <w:r>
              <w:rPr>
                <w:spacing w:val="-4"/>
                <w:sz w:val="18"/>
              </w:rPr>
              <w:t xml:space="preserve"> </w:t>
            </w:r>
            <w:r>
              <w:rPr>
                <w:sz w:val="18"/>
              </w:rPr>
              <w:t>released</w:t>
            </w:r>
            <w:r>
              <w:rPr>
                <w:spacing w:val="-7"/>
                <w:sz w:val="18"/>
              </w:rPr>
              <w:t xml:space="preserve"> </w:t>
            </w:r>
            <w:r>
              <w:rPr>
                <w:sz w:val="18"/>
              </w:rPr>
              <w:t>with</w:t>
            </w:r>
            <w:r>
              <w:rPr>
                <w:spacing w:val="-6"/>
                <w:sz w:val="18"/>
              </w:rPr>
              <w:t xml:space="preserve"> </w:t>
            </w:r>
            <w:r>
              <w:rPr>
                <w:sz w:val="18"/>
              </w:rPr>
              <w:t>permission</w:t>
            </w:r>
            <w:r>
              <w:rPr>
                <w:spacing w:val="-3"/>
                <w:sz w:val="18"/>
              </w:rPr>
              <w:t xml:space="preserve"> </w:t>
            </w:r>
            <w:r>
              <w:rPr>
                <w:sz w:val="18"/>
              </w:rPr>
              <w:t>of</w:t>
            </w:r>
            <w:r>
              <w:rPr>
                <w:spacing w:val="-6"/>
                <w:sz w:val="18"/>
              </w:rPr>
              <w:t xml:space="preserve"> </w:t>
            </w:r>
            <w:r>
              <w:rPr>
                <w:sz w:val="18"/>
              </w:rPr>
              <w:t>supervisor;</w:t>
            </w:r>
            <w:r>
              <w:rPr>
                <w:spacing w:val="-3"/>
                <w:sz w:val="18"/>
              </w:rPr>
              <w:t xml:space="preserve"> </w:t>
            </w:r>
            <w:r>
              <w:rPr>
                <w:sz w:val="18"/>
              </w:rPr>
              <w:t>chair completes annual progress report. Student turns in annual progress report to the I&amp;M Program Director.</w:t>
            </w:r>
          </w:p>
        </w:tc>
      </w:tr>
      <w:tr w:rsidR="00CB383E" w14:paraId="601E7E96" w14:textId="77777777">
        <w:trPr>
          <w:trHeight w:val="287"/>
        </w:trPr>
        <w:tc>
          <w:tcPr>
            <w:tcW w:w="1886" w:type="dxa"/>
          </w:tcPr>
          <w:p w14:paraId="162BCD97" w14:textId="77777777" w:rsidR="00CB383E" w:rsidRDefault="00CB383E">
            <w:pPr>
              <w:pStyle w:val="TableParagraph"/>
              <w:rPr>
                <w:rFonts w:ascii="Times New Roman"/>
                <w:sz w:val="16"/>
              </w:rPr>
            </w:pPr>
          </w:p>
        </w:tc>
        <w:tc>
          <w:tcPr>
            <w:tcW w:w="808" w:type="dxa"/>
          </w:tcPr>
          <w:p w14:paraId="297ADA5F" w14:textId="77777777" w:rsidR="00CB383E" w:rsidRDefault="0008531C">
            <w:pPr>
              <w:pStyle w:val="TableParagraph"/>
              <w:spacing w:before="8"/>
              <w:ind w:left="126" w:right="121"/>
              <w:jc w:val="center"/>
              <w:rPr>
                <w:sz w:val="18"/>
              </w:rPr>
            </w:pPr>
            <w:r>
              <w:rPr>
                <w:spacing w:val="-5"/>
                <w:sz w:val="18"/>
              </w:rPr>
              <w:t>17</w:t>
            </w:r>
          </w:p>
        </w:tc>
        <w:tc>
          <w:tcPr>
            <w:tcW w:w="5939" w:type="dxa"/>
          </w:tcPr>
          <w:p w14:paraId="6918310C" w14:textId="77777777" w:rsidR="00CB383E" w:rsidRDefault="0008531C">
            <w:pPr>
              <w:pStyle w:val="TableParagraph"/>
              <w:spacing w:before="8"/>
              <w:ind w:left="108"/>
              <w:rPr>
                <w:sz w:val="18"/>
              </w:rPr>
            </w:pPr>
            <w:r>
              <w:rPr>
                <w:sz w:val="18"/>
              </w:rPr>
              <w:t>I&amp;M</w:t>
            </w:r>
            <w:r>
              <w:rPr>
                <w:spacing w:val="-2"/>
                <w:sz w:val="18"/>
              </w:rPr>
              <w:t xml:space="preserve"> </w:t>
            </w:r>
            <w:r>
              <w:rPr>
                <w:sz w:val="18"/>
              </w:rPr>
              <w:t>Ph.D.</w:t>
            </w:r>
            <w:r>
              <w:rPr>
                <w:spacing w:val="-2"/>
                <w:sz w:val="18"/>
              </w:rPr>
              <w:t xml:space="preserve"> </w:t>
            </w:r>
            <w:r>
              <w:rPr>
                <w:sz w:val="18"/>
              </w:rPr>
              <w:t>Executive</w:t>
            </w:r>
            <w:r>
              <w:rPr>
                <w:spacing w:val="-3"/>
                <w:sz w:val="18"/>
              </w:rPr>
              <w:t xml:space="preserve"> </w:t>
            </w:r>
            <w:r>
              <w:rPr>
                <w:sz w:val="18"/>
              </w:rPr>
              <w:t>Committee</w:t>
            </w:r>
            <w:r>
              <w:rPr>
                <w:spacing w:val="-1"/>
                <w:sz w:val="18"/>
              </w:rPr>
              <w:t xml:space="preserve"> </w:t>
            </w:r>
            <w:r>
              <w:rPr>
                <w:sz w:val="18"/>
              </w:rPr>
              <w:t>completes</w:t>
            </w:r>
            <w:r>
              <w:rPr>
                <w:spacing w:val="-2"/>
                <w:sz w:val="18"/>
              </w:rPr>
              <w:t xml:space="preserve"> </w:t>
            </w:r>
            <w:r>
              <w:rPr>
                <w:sz w:val="18"/>
              </w:rPr>
              <w:t>1</w:t>
            </w:r>
            <w:proofErr w:type="spellStart"/>
            <w:r>
              <w:rPr>
                <w:position w:val="5"/>
                <w:sz w:val="12"/>
              </w:rPr>
              <w:t>st</w:t>
            </w:r>
            <w:proofErr w:type="spellEnd"/>
            <w:r>
              <w:rPr>
                <w:spacing w:val="14"/>
                <w:position w:val="5"/>
                <w:sz w:val="12"/>
              </w:rPr>
              <w:t xml:space="preserve"> </w:t>
            </w:r>
            <w:r>
              <w:rPr>
                <w:sz w:val="18"/>
              </w:rPr>
              <w:t>year</w:t>
            </w:r>
            <w:r>
              <w:rPr>
                <w:spacing w:val="-1"/>
                <w:sz w:val="18"/>
              </w:rPr>
              <w:t xml:space="preserve"> </w:t>
            </w:r>
            <w:r>
              <w:rPr>
                <w:spacing w:val="-2"/>
                <w:sz w:val="18"/>
              </w:rPr>
              <w:t>evaluations</w:t>
            </w:r>
          </w:p>
        </w:tc>
      </w:tr>
      <w:tr w:rsidR="00CB383E" w14:paraId="10E9C06D" w14:textId="77777777">
        <w:trPr>
          <w:trHeight w:val="287"/>
        </w:trPr>
        <w:tc>
          <w:tcPr>
            <w:tcW w:w="1886" w:type="dxa"/>
          </w:tcPr>
          <w:p w14:paraId="0CEB298C" w14:textId="77777777" w:rsidR="00CB383E" w:rsidRDefault="0008531C">
            <w:pPr>
              <w:pStyle w:val="TableParagraph"/>
              <w:spacing w:before="8"/>
              <w:ind w:left="107"/>
              <w:rPr>
                <w:sz w:val="18"/>
              </w:rPr>
            </w:pPr>
            <w:r>
              <w:rPr>
                <w:color w:val="008183"/>
                <w:sz w:val="18"/>
              </w:rPr>
              <w:lastRenderedPageBreak/>
              <w:t>Summer</w:t>
            </w:r>
            <w:r>
              <w:rPr>
                <w:color w:val="008183"/>
                <w:spacing w:val="-3"/>
                <w:sz w:val="18"/>
              </w:rPr>
              <w:t xml:space="preserve"> </w:t>
            </w:r>
            <w:r>
              <w:rPr>
                <w:color w:val="008183"/>
                <w:sz w:val="18"/>
              </w:rPr>
              <w:t>1</w:t>
            </w:r>
            <w:proofErr w:type="spellStart"/>
            <w:r>
              <w:rPr>
                <w:color w:val="008183"/>
                <w:position w:val="5"/>
                <w:sz w:val="12"/>
              </w:rPr>
              <w:t>st</w:t>
            </w:r>
            <w:proofErr w:type="spellEnd"/>
            <w:r>
              <w:rPr>
                <w:color w:val="008183"/>
                <w:spacing w:val="18"/>
                <w:position w:val="5"/>
                <w:sz w:val="12"/>
              </w:rPr>
              <w:t xml:space="preserve"> </w:t>
            </w:r>
            <w:r>
              <w:rPr>
                <w:color w:val="008183"/>
                <w:spacing w:val="-4"/>
                <w:sz w:val="18"/>
              </w:rPr>
              <w:t>Year</w:t>
            </w:r>
          </w:p>
        </w:tc>
        <w:tc>
          <w:tcPr>
            <w:tcW w:w="808" w:type="dxa"/>
          </w:tcPr>
          <w:p w14:paraId="34A5864C" w14:textId="77777777" w:rsidR="00CB383E" w:rsidRDefault="0008531C">
            <w:pPr>
              <w:pStyle w:val="TableParagraph"/>
              <w:spacing w:before="8"/>
              <w:ind w:left="6"/>
              <w:jc w:val="center"/>
              <w:rPr>
                <w:sz w:val="18"/>
              </w:rPr>
            </w:pPr>
            <w:r>
              <w:rPr>
                <w:sz w:val="18"/>
              </w:rPr>
              <w:t>1</w:t>
            </w:r>
          </w:p>
        </w:tc>
        <w:tc>
          <w:tcPr>
            <w:tcW w:w="5939" w:type="dxa"/>
          </w:tcPr>
          <w:p w14:paraId="4D1DF26B" w14:textId="77777777" w:rsidR="00CB383E" w:rsidRDefault="0008531C">
            <w:pPr>
              <w:pStyle w:val="TableParagraph"/>
              <w:spacing w:before="8"/>
              <w:ind w:left="109"/>
              <w:rPr>
                <w:sz w:val="18"/>
              </w:rPr>
            </w:pPr>
            <w:r>
              <w:rPr>
                <w:sz w:val="18"/>
              </w:rPr>
              <w:t>Summer</w:t>
            </w:r>
            <w:r>
              <w:rPr>
                <w:spacing w:val="-4"/>
                <w:sz w:val="18"/>
              </w:rPr>
              <w:t xml:space="preserve"> </w:t>
            </w:r>
            <w:r>
              <w:rPr>
                <w:sz w:val="18"/>
              </w:rPr>
              <w:t>classes</w:t>
            </w:r>
            <w:r>
              <w:rPr>
                <w:spacing w:val="-2"/>
                <w:sz w:val="18"/>
              </w:rPr>
              <w:t xml:space="preserve"> </w:t>
            </w:r>
            <w:r>
              <w:rPr>
                <w:spacing w:val="-4"/>
                <w:sz w:val="18"/>
              </w:rPr>
              <w:t>begin</w:t>
            </w:r>
          </w:p>
        </w:tc>
      </w:tr>
      <w:tr w:rsidR="00CB383E" w14:paraId="434A90A4" w14:textId="77777777">
        <w:trPr>
          <w:trHeight w:val="290"/>
        </w:trPr>
        <w:tc>
          <w:tcPr>
            <w:tcW w:w="1886" w:type="dxa"/>
          </w:tcPr>
          <w:p w14:paraId="7287C8FF" w14:textId="77777777" w:rsidR="00CB383E" w:rsidRDefault="00CB383E">
            <w:pPr>
              <w:pStyle w:val="TableParagraph"/>
              <w:rPr>
                <w:rFonts w:ascii="Times New Roman"/>
                <w:sz w:val="16"/>
              </w:rPr>
            </w:pPr>
          </w:p>
        </w:tc>
        <w:tc>
          <w:tcPr>
            <w:tcW w:w="808" w:type="dxa"/>
          </w:tcPr>
          <w:p w14:paraId="5E36CFB4" w14:textId="77777777" w:rsidR="00CB383E" w:rsidRDefault="0008531C">
            <w:pPr>
              <w:pStyle w:val="TableParagraph"/>
              <w:spacing w:before="10"/>
              <w:ind w:left="7"/>
              <w:jc w:val="center"/>
              <w:rPr>
                <w:sz w:val="18"/>
              </w:rPr>
            </w:pPr>
            <w:r>
              <w:rPr>
                <w:sz w:val="18"/>
              </w:rPr>
              <w:t>5</w:t>
            </w:r>
          </w:p>
        </w:tc>
        <w:tc>
          <w:tcPr>
            <w:tcW w:w="5939" w:type="dxa"/>
          </w:tcPr>
          <w:p w14:paraId="77CB09F9" w14:textId="77777777" w:rsidR="00CB383E" w:rsidRDefault="0008531C">
            <w:pPr>
              <w:pStyle w:val="TableParagraph"/>
              <w:spacing w:before="10"/>
              <w:ind w:left="108"/>
              <w:rPr>
                <w:sz w:val="18"/>
              </w:rPr>
            </w:pPr>
            <w:r>
              <w:rPr>
                <w:sz w:val="18"/>
              </w:rPr>
              <w:t>Summer</w:t>
            </w:r>
            <w:r>
              <w:rPr>
                <w:spacing w:val="-2"/>
                <w:sz w:val="18"/>
              </w:rPr>
              <w:t xml:space="preserve"> </w:t>
            </w:r>
            <w:r>
              <w:rPr>
                <w:sz w:val="18"/>
              </w:rPr>
              <w:t>classes</w:t>
            </w:r>
            <w:r>
              <w:rPr>
                <w:spacing w:val="-2"/>
                <w:sz w:val="18"/>
              </w:rPr>
              <w:t xml:space="preserve"> </w:t>
            </w:r>
            <w:r>
              <w:rPr>
                <w:spacing w:val="-5"/>
                <w:sz w:val="18"/>
              </w:rPr>
              <w:t>end</w:t>
            </w:r>
          </w:p>
        </w:tc>
      </w:tr>
      <w:tr w:rsidR="00CB383E" w14:paraId="37F71EF3" w14:textId="77777777">
        <w:trPr>
          <w:trHeight w:val="287"/>
        </w:trPr>
        <w:tc>
          <w:tcPr>
            <w:tcW w:w="1886" w:type="dxa"/>
          </w:tcPr>
          <w:p w14:paraId="1E9BAEBC" w14:textId="77777777" w:rsidR="00CB383E" w:rsidRDefault="00CB383E">
            <w:pPr>
              <w:pStyle w:val="TableParagraph"/>
              <w:rPr>
                <w:rFonts w:ascii="Times New Roman"/>
                <w:sz w:val="16"/>
              </w:rPr>
            </w:pPr>
          </w:p>
        </w:tc>
        <w:tc>
          <w:tcPr>
            <w:tcW w:w="808" w:type="dxa"/>
          </w:tcPr>
          <w:p w14:paraId="558B1CE4" w14:textId="77777777" w:rsidR="00CB383E" w:rsidRDefault="0008531C">
            <w:pPr>
              <w:pStyle w:val="TableParagraph"/>
              <w:spacing w:before="8"/>
              <w:ind w:left="4"/>
              <w:jc w:val="center"/>
              <w:rPr>
                <w:sz w:val="18"/>
              </w:rPr>
            </w:pPr>
            <w:r>
              <w:rPr>
                <w:sz w:val="18"/>
              </w:rPr>
              <w:t>6</w:t>
            </w:r>
          </w:p>
        </w:tc>
        <w:tc>
          <w:tcPr>
            <w:tcW w:w="5939" w:type="dxa"/>
          </w:tcPr>
          <w:p w14:paraId="54E03251" w14:textId="77777777" w:rsidR="00CB383E" w:rsidRDefault="0008531C">
            <w:pPr>
              <w:pStyle w:val="TableParagraph"/>
              <w:spacing w:before="8"/>
              <w:ind w:left="109"/>
              <w:rPr>
                <w:sz w:val="18"/>
              </w:rPr>
            </w:pPr>
            <w:r>
              <w:rPr>
                <w:sz w:val="18"/>
              </w:rPr>
              <w:t>Begin</w:t>
            </w:r>
            <w:r>
              <w:rPr>
                <w:spacing w:val="-4"/>
                <w:sz w:val="18"/>
              </w:rPr>
              <w:t xml:space="preserve"> </w:t>
            </w:r>
            <w:r>
              <w:rPr>
                <w:sz w:val="18"/>
              </w:rPr>
              <w:t>work on</w:t>
            </w:r>
            <w:r>
              <w:rPr>
                <w:spacing w:val="-4"/>
                <w:sz w:val="18"/>
              </w:rPr>
              <w:t xml:space="preserve"> </w:t>
            </w:r>
            <w:r>
              <w:rPr>
                <w:sz w:val="18"/>
              </w:rPr>
              <w:t xml:space="preserve">first conference </w:t>
            </w:r>
            <w:r>
              <w:rPr>
                <w:spacing w:val="-4"/>
                <w:sz w:val="18"/>
              </w:rPr>
              <w:t>paper</w:t>
            </w:r>
          </w:p>
        </w:tc>
      </w:tr>
      <w:tr w:rsidR="00CB383E" w14:paraId="4CAA5741" w14:textId="77777777">
        <w:trPr>
          <w:trHeight w:val="287"/>
        </w:trPr>
        <w:tc>
          <w:tcPr>
            <w:tcW w:w="1886" w:type="dxa"/>
          </w:tcPr>
          <w:p w14:paraId="1E6B1BBC" w14:textId="77777777" w:rsidR="00CB383E" w:rsidRDefault="0008531C">
            <w:pPr>
              <w:pStyle w:val="TableParagraph"/>
              <w:spacing w:before="8"/>
              <w:ind w:left="107"/>
              <w:rPr>
                <w:sz w:val="18"/>
              </w:rPr>
            </w:pPr>
            <w:r>
              <w:rPr>
                <w:color w:val="008183"/>
                <w:sz w:val="18"/>
              </w:rPr>
              <w:t>Fall</w:t>
            </w:r>
            <w:r>
              <w:rPr>
                <w:color w:val="008183"/>
                <w:spacing w:val="-1"/>
                <w:sz w:val="18"/>
              </w:rPr>
              <w:t xml:space="preserve"> </w:t>
            </w:r>
            <w:r>
              <w:rPr>
                <w:color w:val="008183"/>
                <w:sz w:val="18"/>
              </w:rPr>
              <w:t>2</w:t>
            </w:r>
            <w:proofErr w:type="spellStart"/>
            <w:r>
              <w:rPr>
                <w:color w:val="008183"/>
                <w:position w:val="5"/>
                <w:sz w:val="12"/>
              </w:rPr>
              <w:t>nd</w:t>
            </w:r>
            <w:proofErr w:type="spellEnd"/>
            <w:r>
              <w:rPr>
                <w:color w:val="008183"/>
                <w:spacing w:val="15"/>
                <w:position w:val="5"/>
                <w:sz w:val="12"/>
              </w:rPr>
              <w:t xml:space="preserve"> </w:t>
            </w:r>
            <w:r>
              <w:rPr>
                <w:color w:val="008183"/>
                <w:spacing w:val="-4"/>
                <w:sz w:val="18"/>
              </w:rPr>
              <w:t>Year</w:t>
            </w:r>
          </w:p>
        </w:tc>
        <w:tc>
          <w:tcPr>
            <w:tcW w:w="808" w:type="dxa"/>
          </w:tcPr>
          <w:p w14:paraId="0E13AB67" w14:textId="77777777" w:rsidR="00CB383E" w:rsidRDefault="0008531C">
            <w:pPr>
              <w:pStyle w:val="TableParagraph"/>
              <w:spacing w:before="8"/>
              <w:ind w:left="126" w:right="120"/>
              <w:jc w:val="center"/>
              <w:rPr>
                <w:sz w:val="18"/>
              </w:rPr>
            </w:pPr>
            <w:r>
              <w:rPr>
                <w:spacing w:val="-2"/>
                <w:sz w:val="18"/>
              </w:rPr>
              <w:t>6-</w:t>
            </w:r>
            <w:r>
              <w:rPr>
                <w:spacing w:val="-5"/>
                <w:sz w:val="18"/>
              </w:rPr>
              <w:t>15</w:t>
            </w:r>
          </w:p>
        </w:tc>
        <w:tc>
          <w:tcPr>
            <w:tcW w:w="5939" w:type="dxa"/>
          </w:tcPr>
          <w:p w14:paraId="23A3596C" w14:textId="77777777" w:rsidR="00CB383E" w:rsidRDefault="0008531C">
            <w:pPr>
              <w:pStyle w:val="TableParagraph"/>
              <w:spacing w:before="8"/>
              <w:ind w:left="108"/>
              <w:rPr>
                <w:sz w:val="18"/>
              </w:rPr>
            </w:pPr>
            <w:r>
              <w:rPr>
                <w:sz w:val="18"/>
              </w:rPr>
              <w:t>Fall</w:t>
            </w:r>
            <w:r>
              <w:rPr>
                <w:spacing w:val="-2"/>
                <w:sz w:val="18"/>
              </w:rPr>
              <w:t xml:space="preserve"> </w:t>
            </w:r>
            <w:r>
              <w:rPr>
                <w:sz w:val="18"/>
              </w:rPr>
              <w:t>conference</w:t>
            </w:r>
            <w:r>
              <w:rPr>
                <w:spacing w:val="-2"/>
                <w:sz w:val="18"/>
              </w:rPr>
              <w:t xml:space="preserve"> </w:t>
            </w:r>
            <w:r>
              <w:rPr>
                <w:sz w:val="18"/>
              </w:rPr>
              <w:t>submission</w:t>
            </w:r>
            <w:r>
              <w:rPr>
                <w:spacing w:val="-6"/>
                <w:sz w:val="18"/>
              </w:rPr>
              <w:t xml:space="preserve"> </w:t>
            </w:r>
            <w:r>
              <w:rPr>
                <w:spacing w:val="-2"/>
                <w:sz w:val="18"/>
              </w:rPr>
              <w:t>deadlines</w:t>
            </w:r>
          </w:p>
        </w:tc>
      </w:tr>
      <w:tr w:rsidR="00CB383E" w14:paraId="7BF832A1" w14:textId="77777777">
        <w:trPr>
          <w:trHeight w:val="287"/>
        </w:trPr>
        <w:tc>
          <w:tcPr>
            <w:tcW w:w="1886" w:type="dxa"/>
          </w:tcPr>
          <w:p w14:paraId="3DE23C58" w14:textId="77777777" w:rsidR="00CB383E" w:rsidRDefault="00CB383E">
            <w:pPr>
              <w:pStyle w:val="TableParagraph"/>
              <w:rPr>
                <w:rFonts w:ascii="Times New Roman"/>
                <w:sz w:val="16"/>
              </w:rPr>
            </w:pPr>
          </w:p>
        </w:tc>
        <w:tc>
          <w:tcPr>
            <w:tcW w:w="808" w:type="dxa"/>
          </w:tcPr>
          <w:p w14:paraId="2B31CCBE" w14:textId="77777777" w:rsidR="00CB383E" w:rsidRDefault="0008531C">
            <w:pPr>
              <w:pStyle w:val="TableParagraph"/>
              <w:spacing w:before="8"/>
              <w:ind w:left="4"/>
              <w:jc w:val="center"/>
              <w:rPr>
                <w:sz w:val="18"/>
              </w:rPr>
            </w:pPr>
            <w:r>
              <w:rPr>
                <w:sz w:val="18"/>
              </w:rPr>
              <w:t>9</w:t>
            </w:r>
          </w:p>
        </w:tc>
        <w:tc>
          <w:tcPr>
            <w:tcW w:w="5939" w:type="dxa"/>
          </w:tcPr>
          <w:p w14:paraId="30886785" w14:textId="77777777" w:rsidR="00CB383E" w:rsidRDefault="0008531C">
            <w:pPr>
              <w:pStyle w:val="TableParagraph"/>
              <w:spacing w:before="8"/>
              <w:ind w:left="109"/>
              <w:rPr>
                <w:sz w:val="18"/>
              </w:rPr>
            </w:pPr>
            <w:r>
              <w:rPr>
                <w:sz w:val="18"/>
              </w:rPr>
              <w:t>Submit</w:t>
            </w:r>
            <w:r>
              <w:rPr>
                <w:spacing w:val="-1"/>
                <w:sz w:val="18"/>
              </w:rPr>
              <w:t xml:space="preserve"> </w:t>
            </w:r>
            <w:r>
              <w:rPr>
                <w:sz w:val="18"/>
              </w:rPr>
              <w:t>conference</w:t>
            </w:r>
            <w:r>
              <w:rPr>
                <w:spacing w:val="-2"/>
                <w:sz w:val="18"/>
              </w:rPr>
              <w:t xml:space="preserve"> </w:t>
            </w:r>
            <w:r>
              <w:rPr>
                <w:sz w:val="18"/>
              </w:rPr>
              <w:t>paper</w:t>
            </w:r>
            <w:r>
              <w:rPr>
                <w:spacing w:val="-3"/>
                <w:sz w:val="18"/>
              </w:rPr>
              <w:t xml:space="preserve"> </w:t>
            </w:r>
            <w:r>
              <w:rPr>
                <w:sz w:val="18"/>
              </w:rPr>
              <w:t xml:space="preserve">to a </w:t>
            </w:r>
            <w:r>
              <w:rPr>
                <w:spacing w:val="-2"/>
                <w:sz w:val="18"/>
              </w:rPr>
              <w:t>journal</w:t>
            </w:r>
          </w:p>
        </w:tc>
      </w:tr>
      <w:tr w:rsidR="00CB383E" w14:paraId="2B6E9089" w14:textId="77777777">
        <w:trPr>
          <w:trHeight w:val="287"/>
        </w:trPr>
        <w:tc>
          <w:tcPr>
            <w:tcW w:w="1886" w:type="dxa"/>
          </w:tcPr>
          <w:p w14:paraId="7BBB381B" w14:textId="77777777" w:rsidR="00CB383E" w:rsidRDefault="0008531C">
            <w:pPr>
              <w:pStyle w:val="TableParagraph"/>
              <w:spacing w:before="8"/>
              <w:ind w:left="107"/>
              <w:rPr>
                <w:sz w:val="18"/>
              </w:rPr>
            </w:pPr>
            <w:r>
              <w:rPr>
                <w:color w:val="008183"/>
                <w:sz w:val="18"/>
              </w:rPr>
              <w:t>Spring 2</w:t>
            </w:r>
            <w:proofErr w:type="spellStart"/>
            <w:r>
              <w:rPr>
                <w:color w:val="008183"/>
                <w:position w:val="5"/>
                <w:sz w:val="12"/>
              </w:rPr>
              <w:t>nd</w:t>
            </w:r>
            <w:proofErr w:type="spellEnd"/>
            <w:r>
              <w:rPr>
                <w:color w:val="008183"/>
                <w:spacing w:val="16"/>
                <w:position w:val="5"/>
                <w:sz w:val="12"/>
              </w:rPr>
              <w:t xml:space="preserve"> </w:t>
            </w:r>
            <w:r>
              <w:rPr>
                <w:color w:val="008183"/>
                <w:spacing w:val="-4"/>
                <w:sz w:val="18"/>
              </w:rPr>
              <w:t>Year</w:t>
            </w:r>
          </w:p>
        </w:tc>
        <w:tc>
          <w:tcPr>
            <w:tcW w:w="808" w:type="dxa"/>
          </w:tcPr>
          <w:p w14:paraId="58645A1F" w14:textId="77777777" w:rsidR="00CB383E" w:rsidRDefault="0008531C">
            <w:pPr>
              <w:pStyle w:val="TableParagraph"/>
              <w:spacing w:before="8"/>
              <w:ind w:left="126" w:right="122"/>
              <w:jc w:val="center"/>
              <w:rPr>
                <w:sz w:val="18"/>
              </w:rPr>
            </w:pPr>
            <w:r>
              <w:rPr>
                <w:spacing w:val="-2"/>
                <w:sz w:val="18"/>
              </w:rPr>
              <w:t>1-</w:t>
            </w:r>
            <w:r>
              <w:rPr>
                <w:spacing w:val="-5"/>
                <w:sz w:val="18"/>
              </w:rPr>
              <w:t>15</w:t>
            </w:r>
          </w:p>
        </w:tc>
        <w:tc>
          <w:tcPr>
            <w:tcW w:w="5939" w:type="dxa"/>
          </w:tcPr>
          <w:p w14:paraId="1CE229E9" w14:textId="77777777" w:rsidR="00CB383E" w:rsidRDefault="0008531C">
            <w:pPr>
              <w:pStyle w:val="TableParagraph"/>
              <w:spacing w:before="8"/>
              <w:ind w:left="108"/>
              <w:rPr>
                <w:sz w:val="18"/>
              </w:rPr>
            </w:pPr>
            <w:r>
              <w:rPr>
                <w:sz w:val="18"/>
              </w:rPr>
              <w:t>Spring</w:t>
            </w:r>
            <w:r>
              <w:rPr>
                <w:spacing w:val="-3"/>
                <w:sz w:val="18"/>
              </w:rPr>
              <w:t xml:space="preserve"> </w:t>
            </w:r>
            <w:r>
              <w:rPr>
                <w:sz w:val="18"/>
              </w:rPr>
              <w:t>conference</w:t>
            </w:r>
            <w:r>
              <w:rPr>
                <w:spacing w:val="-1"/>
                <w:sz w:val="18"/>
              </w:rPr>
              <w:t xml:space="preserve"> </w:t>
            </w:r>
            <w:r>
              <w:rPr>
                <w:sz w:val="18"/>
              </w:rPr>
              <w:t>submission</w:t>
            </w:r>
            <w:r>
              <w:rPr>
                <w:spacing w:val="-1"/>
                <w:sz w:val="18"/>
              </w:rPr>
              <w:t xml:space="preserve"> </w:t>
            </w:r>
            <w:r>
              <w:rPr>
                <w:spacing w:val="-2"/>
                <w:sz w:val="18"/>
              </w:rPr>
              <w:t>deadlines</w:t>
            </w:r>
          </w:p>
        </w:tc>
      </w:tr>
      <w:tr w:rsidR="00CB383E" w14:paraId="0A256B0F" w14:textId="77777777">
        <w:trPr>
          <w:trHeight w:val="431"/>
        </w:trPr>
        <w:tc>
          <w:tcPr>
            <w:tcW w:w="1886" w:type="dxa"/>
          </w:tcPr>
          <w:p w14:paraId="4BAB96C9" w14:textId="77777777" w:rsidR="00CB383E" w:rsidRDefault="00CB383E">
            <w:pPr>
              <w:pStyle w:val="TableParagraph"/>
              <w:rPr>
                <w:rFonts w:ascii="Times New Roman"/>
                <w:sz w:val="16"/>
              </w:rPr>
            </w:pPr>
          </w:p>
        </w:tc>
        <w:tc>
          <w:tcPr>
            <w:tcW w:w="808" w:type="dxa"/>
          </w:tcPr>
          <w:p w14:paraId="10C46DA5" w14:textId="77777777" w:rsidR="00CB383E" w:rsidRDefault="0008531C">
            <w:pPr>
              <w:pStyle w:val="TableParagraph"/>
              <w:spacing w:before="80"/>
              <w:ind w:left="126" w:right="121"/>
              <w:jc w:val="center"/>
              <w:rPr>
                <w:sz w:val="18"/>
              </w:rPr>
            </w:pPr>
            <w:r>
              <w:rPr>
                <w:spacing w:val="-5"/>
                <w:sz w:val="18"/>
              </w:rPr>
              <w:t>13</w:t>
            </w:r>
          </w:p>
        </w:tc>
        <w:tc>
          <w:tcPr>
            <w:tcW w:w="5939" w:type="dxa"/>
          </w:tcPr>
          <w:p w14:paraId="5AAF1780" w14:textId="77777777" w:rsidR="00CB383E" w:rsidRDefault="0008531C">
            <w:pPr>
              <w:pStyle w:val="TableParagraph"/>
              <w:spacing w:line="216" w:lineRule="exact"/>
              <w:ind w:left="109" w:right="135"/>
              <w:rPr>
                <w:sz w:val="18"/>
              </w:rPr>
            </w:pPr>
            <w:r>
              <w:rPr>
                <w:sz w:val="18"/>
              </w:rPr>
              <w:t>Complete</w:t>
            </w:r>
            <w:r>
              <w:rPr>
                <w:spacing w:val="-4"/>
                <w:sz w:val="18"/>
              </w:rPr>
              <w:t xml:space="preserve"> </w:t>
            </w:r>
            <w:r>
              <w:rPr>
                <w:sz w:val="18"/>
              </w:rPr>
              <w:t>student</w:t>
            </w:r>
            <w:r>
              <w:rPr>
                <w:spacing w:val="-6"/>
                <w:sz w:val="18"/>
              </w:rPr>
              <w:t xml:space="preserve"> </w:t>
            </w:r>
            <w:r>
              <w:rPr>
                <w:sz w:val="18"/>
              </w:rPr>
              <w:t>portion</w:t>
            </w:r>
            <w:r>
              <w:rPr>
                <w:spacing w:val="-6"/>
                <w:sz w:val="18"/>
              </w:rPr>
              <w:t xml:space="preserve"> </w:t>
            </w:r>
            <w:r>
              <w:rPr>
                <w:sz w:val="18"/>
              </w:rPr>
              <w:t>of</w:t>
            </w:r>
            <w:r>
              <w:rPr>
                <w:spacing w:val="-5"/>
                <w:sz w:val="18"/>
              </w:rPr>
              <w:t xml:space="preserve"> </w:t>
            </w:r>
            <w:r>
              <w:rPr>
                <w:sz w:val="18"/>
              </w:rPr>
              <w:t>Annual</w:t>
            </w:r>
            <w:r>
              <w:rPr>
                <w:spacing w:val="-3"/>
                <w:sz w:val="18"/>
              </w:rPr>
              <w:t xml:space="preserve"> </w:t>
            </w:r>
            <w:r>
              <w:rPr>
                <w:sz w:val="18"/>
              </w:rPr>
              <w:t>Progress</w:t>
            </w:r>
            <w:r>
              <w:rPr>
                <w:spacing w:val="-5"/>
                <w:sz w:val="18"/>
              </w:rPr>
              <w:t xml:space="preserve"> </w:t>
            </w:r>
            <w:r>
              <w:rPr>
                <w:sz w:val="18"/>
              </w:rPr>
              <w:t>Report,</w:t>
            </w:r>
            <w:r>
              <w:rPr>
                <w:spacing w:val="-6"/>
                <w:sz w:val="18"/>
              </w:rPr>
              <w:t xml:space="preserve"> </w:t>
            </w:r>
            <w:r>
              <w:rPr>
                <w:sz w:val="18"/>
              </w:rPr>
              <w:t>pass</w:t>
            </w:r>
            <w:r>
              <w:rPr>
                <w:spacing w:val="-5"/>
                <w:sz w:val="18"/>
              </w:rPr>
              <w:t xml:space="preserve"> </w:t>
            </w:r>
            <w:r>
              <w:rPr>
                <w:sz w:val="18"/>
              </w:rPr>
              <w:t xml:space="preserve">to </w:t>
            </w:r>
            <w:r>
              <w:rPr>
                <w:spacing w:val="-2"/>
                <w:sz w:val="18"/>
              </w:rPr>
              <w:t>chair</w:t>
            </w:r>
          </w:p>
        </w:tc>
      </w:tr>
      <w:tr w:rsidR="00CB383E" w14:paraId="5CE910BB" w14:textId="77777777">
        <w:trPr>
          <w:trHeight w:val="290"/>
        </w:trPr>
        <w:tc>
          <w:tcPr>
            <w:tcW w:w="1886" w:type="dxa"/>
          </w:tcPr>
          <w:p w14:paraId="5888E4F5" w14:textId="77777777" w:rsidR="00CB383E" w:rsidRDefault="00CB383E">
            <w:pPr>
              <w:pStyle w:val="TableParagraph"/>
              <w:rPr>
                <w:rFonts w:ascii="Times New Roman"/>
                <w:sz w:val="16"/>
              </w:rPr>
            </w:pPr>
          </w:p>
        </w:tc>
        <w:tc>
          <w:tcPr>
            <w:tcW w:w="808" w:type="dxa"/>
          </w:tcPr>
          <w:p w14:paraId="16C461EC" w14:textId="77777777" w:rsidR="00CB383E" w:rsidRDefault="0008531C">
            <w:pPr>
              <w:pStyle w:val="TableParagraph"/>
              <w:spacing w:before="10"/>
              <w:ind w:left="126" w:right="122"/>
              <w:jc w:val="center"/>
              <w:rPr>
                <w:sz w:val="18"/>
              </w:rPr>
            </w:pPr>
            <w:r>
              <w:rPr>
                <w:spacing w:val="-5"/>
                <w:sz w:val="18"/>
              </w:rPr>
              <w:t>15</w:t>
            </w:r>
          </w:p>
        </w:tc>
        <w:tc>
          <w:tcPr>
            <w:tcW w:w="5939" w:type="dxa"/>
          </w:tcPr>
          <w:p w14:paraId="06ED6930" w14:textId="77777777" w:rsidR="00CB383E" w:rsidRDefault="0008531C">
            <w:pPr>
              <w:pStyle w:val="TableParagraph"/>
              <w:spacing w:before="10"/>
              <w:ind w:left="109"/>
              <w:rPr>
                <w:sz w:val="18"/>
              </w:rPr>
            </w:pPr>
            <w:r>
              <w:rPr>
                <w:sz w:val="18"/>
              </w:rPr>
              <w:t>Turn in</w:t>
            </w:r>
            <w:r>
              <w:rPr>
                <w:spacing w:val="-2"/>
                <w:sz w:val="18"/>
              </w:rPr>
              <w:t xml:space="preserve"> </w:t>
            </w:r>
            <w:r>
              <w:rPr>
                <w:sz w:val="18"/>
              </w:rPr>
              <w:t>completed,</w:t>
            </w:r>
            <w:r>
              <w:rPr>
                <w:spacing w:val="-3"/>
                <w:sz w:val="18"/>
              </w:rPr>
              <w:t xml:space="preserve"> </w:t>
            </w:r>
            <w:r>
              <w:rPr>
                <w:sz w:val="18"/>
              </w:rPr>
              <w:t>Second</w:t>
            </w:r>
            <w:r>
              <w:rPr>
                <w:spacing w:val="-3"/>
                <w:sz w:val="18"/>
              </w:rPr>
              <w:t xml:space="preserve"> </w:t>
            </w:r>
            <w:r>
              <w:rPr>
                <w:sz w:val="18"/>
              </w:rPr>
              <w:t>Year</w:t>
            </w:r>
            <w:r>
              <w:rPr>
                <w:spacing w:val="1"/>
                <w:sz w:val="18"/>
              </w:rPr>
              <w:t xml:space="preserve"> </w:t>
            </w:r>
            <w:r>
              <w:rPr>
                <w:spacing w:val="-2"/>
                <w:sz w:val="18"/>
              </w:rPr>
              <w:t>Project</w:t>
            </w:r>
          </w:p>
        </w:tc>
      </w:tr>
      <w:tr w:rsidR="00CB383E" w14:paraId="3AFF1B64" w14:textId="77777777">
        <w:trPr>
          <w:trHeight w:val="287"/>
        </w:trPr>
        <w:tc>
          <w:tcPr>
            <w:tcW w:w="1886" w:type="dxa"/>
          </w:tcPr>
          <w:p w14:paraId="7433BBE8" w14:textId="77777777" w:rsidR="00CB383E" w:rsidRDefault="00CB383E">
            <w:pPr>
              <w:pStyle w:val="TableParagraph"/>
              <w:rPr>
                <w:rFonts w:ascii="Times New Roman"/>
                <w:sz w:val="16"/>
              </w:rPr>
            </w:pPr>
          </w:p>
        </w:tc>
        <w:tc>
          <w:tcPr>
            <w:tcW w:w="808" w:type="dxa"/>
          </w:tcPr>
          <w:p w14:paraId="7FBCBBA6" w14:textId="77777777" w:rsidR="00CB383E" w:rsidRDefault="0008531C">
            <w:pPr>
              <w:pStyle w:val="TableParagraph"/>
              <w:spacing w:before="8"/>
              <w:ind w:left="126" w:right="122"/>
              <w:jc w:val="center"/>
              <w:rPr>
                <w:sz w:val="18"/>
              </w:rPr>
            </w:pPr>
            <w:r>
              <w:rPr>
                <w:spacing w:val="-5"/>
                <w:sz w:val="18"/>
              </w:rPr>
              <w:t>15</w:t>
            </w:r>
          </w:p>
        </w:tc>
        <w:tc>
          <w:tcPr>
            <w:tcW w:w="5939" w:type="dxa"/>
          </w:tcPr>
          <w:p w14:paraId="0677BFA0" w14:textId="77777777" w:rsidR="00CB383E" w:rsidRDefault="0008531C">
            <w:pPr>
              <w:pStyle w:val="TableParagraph"/>
              <w:spacing w:before="8"/>
              <w:ind w:left="109"/>
              <w:rPr>
                <w:sz w:val="18"/>
              </w:rPr>
            </w:pPr>
            <w:r>
              <w:rPr>
                <w:sz w:val="18"/>
              </w:rPr>
              <w:t>80% of</w:t>
            </w:r>
            <w:r>
              <w:rPr>
                <w:spacing w:val="-1"/>
                <w:sz w:val="18"/>
              </w:rPr>
              <w:t xml:space="preserve"> </w:t>
            </w:r>
            <w:r>
              <w:rPr>
                <w:sz w:val="18"/>
              </w:rPr>
              <w:t>coursework</w:t>
            </w:r>
            <w:r>
              <w:rPr>
                <w:spacing w:val="-2"/>
                <w:sz w:val="18"/>
              </w:rPr>
              <w:t xml:space="preserve"> </w:t>
            </w:r>
            <w:r>
              <w:rPr>
                <w:sz w:val="18"/>
              </w:rPr>
              <w:t>now</w:t>
            </w:r>
            <w:r>
              <w:rPr>
                <w:spacing w:val="-1"/>
                <w:sz w:val="18"/>
              </w:rPr>
              <w:t xml:space="preserve"> </w:t>
            </w:r>
            <w:r>
              <w:rPr>
                <w:spacing w:val="-2"/>
                <w:sz w:val="18"/>
              </w:rPr>
              <w:t>completed</w:t>
            </w:r>
          </w:p>
        </w:tc>
      </w:tr>
      <w:tr w:rsidR="00CB383E" w14:paraId="74F7F78F" w14:textId="77777777">
        <w:trPr>
          <w:trHeight w:val="287"/>
        </w:trPr>
        <w:tc>
          <w:tcPr>
            <w:tcW w:w="1886" w:type="dxa"/>
          </w:tcPr>
          <w:p w14:paraId="67CAA2FE" w14:textId="77777777" w:rsidR="00CB383E" w:rsidRDefault="00CB383E">
            <w:pPr>
              <w:pStyle w:val="TableParagraph"/>
              <w:rPr>
                <w:rFonts w:ascii="Times New Roman"/>
                <w:sz w:val="16"/>
              </w:rPr>
            </w:pPr>
          </w:p>
        </w:tc>
        <w:tc>
          <w:tcPr>
            <w:tcW w:w="808" w:type="dxa"/>
          </w:tcPr>
          <w:p w14:paraId="63DBD80B" w14:textId="77777777" w:rsidR="00CB383E" w:rsidRDefault="0008531C">
            <w:pPr>
              <w:pStyle w:val="TableParagraph"/>
              <w:spacing w:before="8"/>
              <w:ind w:left="126" w:right="122"/>
              <w:jc w:val="center"/>
              <w:rPr>
                <w:sz w:val="18"/>
              </w:rPr>
            </w:pPr>
            <w:r>
              <w:rPr>
                <w:spacing w:val="-5"/>
                <w:sz w:val="18"/>
              </w:rPr>
              <w:t>15</w:t>
            </w:r>
          </w:p>
        </w:tc>
        <w:tc>
          <w:tcPr>
            <w:tcW w:w="5939" w:type="dxa"/>
          </w:tcPr>
          <w:p w14:paraId="03FBFBCF" w14:textId="77777777" w:rsidR="00CB383E" w:rsidRDefault="0008531C">
            <w:pPr>
              <w:pStyle w:val="TableParagraph"/>
              <w:spacing w:before="8"/>
              <w:ind w:left="109"/>
              <w:rPr>
                <w:sz w:val="18"/>
              </w:rPr>
            </w:pPr>
            <w:r>
              <w:rPr>
                <w:sz w:val="18"/>
              </w:rPr>
              <w:t>Turn</w:t>
            </w:r>
            <w:r>
              <w:rPr>
                <w:spacing w:val="-1"/>
                <w:sz w:val="18"/>
              </w:rPr>
              <w:t xml:space="preserve"> </w:t>
            </w:r>
            <w:r>
              <w:rPr>
                <w:sz w:val="18"/>
              </w:rPr>
              <w:t>in</w:t>
            </w:r>
            <w:r>
              <w:rPr>
                <w:spacing w:val="-3"/>
                <w:sz w:val="18"/>
              </w:rPr>
              <w:t xml:space="preserve"> </w:t>
            </w:r>
            <w:r>
              <w:rPr>
                <w:sz w:val="18"/>
              </w:rPr>
              <w:t>completed,</w:t>
            </w:r>
            <w:r>
              <w:rPr>
                <w:spacing w:val="-4"/>
                <w:sz w:val="18"/>
              </w:rPr>
              <w:t xml:space="preserve"> </w:t>
            </w:r>
            <w:r>
              <w:rPr>
                <w:sz w:val="18"/>
              </w:rPr>
              <w:t>Comprehensive Exam</w:t>
            </w:r>
            <w:r>
              <w:rPr>
                <w:spacing w:val="-1"/>
                <w:sz w:val="18"/>
              </w:rPr>
              <w:t xml:space="preserve"> </w:t>
            </w:r>
            <w:r>
              <w:rPr>
                <w:spacing w:val="-2"/>
                <w:sz w:val="18"/>
              </w:rPr>
              <w:t>Proposal*</w:t>
            </w:r>
          </w:p>
        </w:tc>
      </w:tr>
      <w:tr w:rsidR="00CB383E" w14:paraId="3ACE3BF2" w14:textId="77777777">
        <w:trPr>
          <w:trHeight w:val="431"/>
        </w:trPr>
        <w:tc>
          <w:tcPr>
            <w:tcW w:w="1886" w:type="dxa"/>
          </w:tcPr>
          <w:p w14:paraId="67E10E1A" w14:textId="77777777" w:rsidR="00CB383E" w:rsidRDefault="00CB383E">
            <w:pPr>
              <w:pStyle w:val="TableParagraph"/>
              <w:rPr>
                <w:rFonts w:ascii="Times New Roman"/>
                <w:sz w:val="16"/>
              </w:rPr>
            </w:pPr>
          </w:p>
        </w:tc>
        <w:tc>
          <w:tcPr>
            <w:tcW w:w="808" w:type="dxa"/>
          </w:tcPr>
          <w:p w14:paraId="3FE6DDAD" w14:textId="77777777" w:rsidR="00CB383E" w:rsidRDefault="0008531C">
            <w:pPr>
              <w:pStyle w:val="TableParagraph"/>
              <w:spacing w:before="80"/>
              <w:ind w:left="126" w:right="122"/>
              <w:jc w:val="center"/>
              <w:rPr>
                <w:sz w:val="18"/>
              </w:rPr>
            </w:pPr>
            <w:r>
              <w:rPr>
                <w:spacing w:val="-5"/>
                <w:sz w:val="18"/>
              </w:rPr>
              <w:t>15</w:t>
            </w:r>
          </w:p>
        </w:tc>
        <w:tc>
          <w:tcPr>
            <w:tcW w:w="5939" w:type="dxa"/>
          </w:tcPr>
          <w:p w14:paraId="16D314B6" w14:textId="77777777" w:rsidR="00CB383E" w:rsidRDefault="0008531C">
            <w:pPr>
              <w:pStyle w:val="TableParagraph"/>
              <w:spacing w:line="216" w:lineRule="exact"/>
              <w:ind w:left="109" w:right="135"/>
              <w:rPr>
                <w:sz w:val="18"/>
              </w:rPr>
            </w:pPr>
            <w:r>
              <w:rPr>
                <w:sz w:val="18"/>
              </w:rPr>
              <w:t>Complete</w:t>
            </w:r>
            <w:r>
              <w:rPr>
                <w:spacing w:val="-4"/>
                <w:sz w:val="18"/>
              </w:rPr>
              <w:t xml:space="preserve"> </w:t>
            </w:r>
            <w:r>
              <w:rPr>
                <w:sz w:val="18"/>
              </w:rPr>
              <w:t>student</w:t>
            </w:r>
            <w:r>
              <w:rPr>
                <w:spacing w:val="-6"/>
                <w:sz w:val="18"/>
              </w:rPr>
              <w:t xml:space="preserve"> </w:t>
            </w:r>
            <w:r>
              <w:rPr>
                <w:sz w:val="18"/>
              </w:rPr>
              <w:t>portion</w:t>
            </w:r>
            <w:r>
              <w:rPr>
                <w:spacing w:val="-6"/>
                <w:sz w:val="18"/>
              </w:rPr>
              <w:t xml:space="preserve"> </w:t>
            </w:r>
            <w:r>
              <w:rPr>
                <w:sz w:val="18"/>
              </w:rPr>
              <w:t>of</w:t>
            </w:r>
            <w:r>
              <w:rPr>
                <w:spacing w:val="-5"/>
                <w:sz w:val="18"/>
              </w:rPr>
              <w:t xml:space="preserve"> </w:t>
            </w:r>
            <w:r>
              <w:rPr>
                <w:sz w:val="18"/>
              </w:rPr>
              <w:t>Annual</w:t>
            </w:r>
            <w:r>
              <w:rPr>
                <w:spacing w:val="-3"/>
                <w:sz w:val="18"/>
              </w:rPr>
              <w:t xml:space="preserve"> </w:t>
            </w:r>
            <w:r>
              <w:rPr>
                <w:sz w:val="18"/>
              </w:rPr>
              <w:t>Progress</w:t>
            </w:r>
            <w:r>
              <w:rPr>
                <w:spacing w:val="-5"/>
                <w:sz w:val="18"/>
              </w:rPr>
              <w:t xml:space="preserve"> </w:t>
            </w:r>
            <w:r>
              <w:rPr>
                <w:sz w:val="18"/>
              </w:rPr>
              <w:t>Report,</w:t>
            </w:r>
            <w:r>
              <w:rPr>
                <w:spacing w:val="-6"/>
                <w:sz w:val="18"/>
              </w:rPr>
              <w:t xml:space="preserve"> </w:t>
            </w:r>
            <w:r>
              <w:rPr>
                <w:sz w:val="18"/>
              </w:rPr>
              <w:t>pass</w:t>
            </w:r>
            <w:r>
              <w:rPr>
                <w:spacing w:val="-5"/>
                <w:sz w:val="18"/>
              </w:rPr>
              <w:t xml:space="preserve"> </w:t>
            </w:r>
            <w:r>
              <w:rPr>
                <w:sz w:val="18"/>
              </w:rPr>
              <w:t xml:space="preserve">to </w:t>
            </w:r>
            <w:r>
              <w:rPr>
                <w:spacing w:val="-2"/>
                <w:sz w:val="18"/>
              </w:rPr>
              <w:t>chair</w:t>
            </w:r>
          </w:p>
        </w:tc>
      </w:tr>
      <w:tr w:rsidR="00CB383E" w14:paraId="4AAA3DAC" w14:textId="77777777">
        <w:trPr>
          <w:trHeight w:val="287"/>
        </w:trPr>
        <w:tc>
          <w:tcPr>
            <w:tcW w:w="1886" w:type="dxa"/>
          </w:tcPr>
          <w:p w14:paraId="14DE84BD" w14:textId="77777777" w:rsidR="00CB383E" w:rsidRDefault="00CB383E">
            <w:pPr>
              <w:pStyle w:val="TableParagraph"/>
              <w:rPr>
                <w:rFonts w:ascii="Times New Roman"/>
                <w:sz w:val="16"/>
              </w:rPr>
            </w:pPr>
          </w:p>
        </w:tc>
        <w:tc>
          <w:tcPr>
            <w:tcW w:w="808" w:type="dxa"/>
          </w:tcPr>
          <w:p w14:paraId="379707A0" w14:textId="77777777" w:rsidR="00CB383E" w:rsidRDefault="0008531C">
            <w:pPr>
              <w:pStyle w:val="TableParagraph"/>
              <w:spacing w:before="8"/>
              <w:ind w:left="126" w:right="120"/>
              <w:jc w:val="center"/>
              <w:rPr>
                <w:sz w:val="18"/>
              </w:rPr>
            </w:pPr>
            <w:r>
              <w:rPr>
                <w:spacing w:val="-5"/>
                <w:sz w:val="18"/>
              </w:rPr>
              <w:t>16</w:t>
            </w:r>
          </w:p>
        </w:tc>
        <w:tc>
          <w:tcPr>
            <w:tcW w:w="5939" w:type="dxa"/>
          </w:tcPr>
          <w:p w14:paraId="380C4B1C" w14:textId="77777777" w:rsidR="00CB383E" w:rsidRDefault="0008531C">
            <w:pPr>
              <w:pStyle w:val="TableParagraph"/>
              <w:spacing w:before="8"/>
              <w:ind w:left="109"/>
              <w:rPr>
                <w:sz w:val="18"/>
              </w:rPr>
            </w:pPr>
            <w:r>
              <w:rPr>
                <w:sz w:val="18"/>
              </w:rPr>
              <w:t>Chair</w:t>
            </w:r>
            <w:r>
              <w:rPr>
                <w:spacing w:val="-1"/>
                <w:sz w:val="18"/>
              </w:rPr>
              <w:t xml:space="preserve"> </w:t>
            </w:r>
            <w:r>
              <w:rPr>
                <w:sz w:val="18"/>
              </w:rPr>
              <w:t>completes</w:t>
            </w:r>
            <w:r>
              <w:rPr>
                <w:spacing w:val="-4"/>
                <w:sz w:val="18"/>
              </w:rPr>
              <w:t xml:space="preserve"> </w:t>
            </w:r>
            <w:r>
              <w:rPr>
                <w:sz w:val="18"/>
              </w:rPr>
              <w:t>Annual</w:t>
            </w:r>
            <w:r>
              <w:rPr>
                <w:spacing w:val="1"/>
                <w:sz w:val="18"/>
              </w:rPr>
              <w:t xml:space="preserve"> </w:t>
            </w:r>
            <w:r>
              <w:rPr>
                <w:sz w:val="18"/>
              </w:rPr>
              <w:t>Progress</w:t>
            </w:r>
            <w:r>
              <w:rPr>
                <w:spacing w:val="-2"/>
                <w:sz w:val="18"/>
              </w:rPr>
              <w:t xml:space="preserve"> </w:t>
            </w:r>
            <w:r>
              <w:rPr>
                <w:sz w:val="18"/>
              </w:rPr>
              <w:t>Report,</w:t>
            </w:r>
            <w:r>
              <w:rPr>
                <w:spacing w:val="-1"/>
                <w:sz w:val="18"/>
              </w:rPr>
              <w:t xml:space="preserve"> </w:t>
            </w:r>
            <w:r>
              <w:rPr>
                <w:sz w:val="18"/>
              </w:rPr>
              <w:t>returns</w:t>
            </w:r>
            <w:r>
              <w:rPr>
                <w:spacing w:val="-2"/>
                <w:sz w:val="18"/>
              </w:rPr>
              <w:t xml:space="preserve"> </w:t>
            </w:r>
            <w:r>
              <w:rPr>
                <w:sz w:val="18"/>
              </w:rPr>
              <w:t xml:space="preserve">to </w:t>
            </w:r>
            <w:r>
              <w:rPr>
                <w:spacing w:val="-2"/>
                <w:sz w:val="18"/>
              </w:rPr>
              <w:t>student</w:t>
            </w:r>
          </w:p>
        </w:tc>
      </w:tr>
      <w:tr w:rsidR="00CB383E" w14:paraId="27940F20" w14:textId="77777777">
        <w:trPr>
          <w:trHeight w:val="431"/>
        </w:trPr>
        <w:tc>
          <w:tcPr>
            <w:tcW w:w="1886" w:type="dxa"/>
          </w:tcPr>
          <w:p w14:paraId="000CDAC9" w14:textId="77777777" w:rsidR="00CB383E" w:rsidRDefault="00CB383E">
            <w:pPr>
              <w:pStyle w:val="TableParagraph"/>
              <w:rPr>
                <w:rFonts w:ascii="Times New Roman"/>
                <w:sz w:val="16"/>
              </w:rPr>
            </w:pPr>
          </w:p>
        </w:tc>
        <w:tc>
          <w:tcPr>
            <w:tcW w:w="808" w:type="dxa"/>
          </w:tcPr>
          <w:p w14:paraId="083208B2" w14:textId="77777777" w:rsidR="00CB383E" w:rsidRDefault="0008531C">
            <w:pPr>
              <w:pStyle w:val="TableParagraph"/>
              <w:spacing w:before="80"/>
              <w:ind w:left="126" w:right="120"/>
              <w:jc w:val="center"/>
              <w:rPr>
                <w:sz w:val="18"/>
              </w:rPr>
            </w:pPr>
            <w:r>
              <w:rPr>
                <w:spacing w:val="-5"/>
                <w:sz w:val="18"/>
              </w:rPr>
              <w:t>16</w:t>
            </w:r>
          </w:p>
        </w:tc>
        <w:tc>
          <w:tcPr>
            <w:tcW w:w="5939" w:type="dxa"/>
          </w:tcPr>
          <w:p w14:paraId="02844692" w14:textId="77777777" w:rsidR="00CB383E" w:rsidRDefault="0008531C">
            <w:pPr>
              <w:pStyle w:val="TableParagraph"/>
              <w:spacing w:line="216" w:lineRule="exact"/>
              <w:ind w:left="109"/>
              <w:rPr>
                <w:sz w:val="18"/>
              </w:rPr>
            </w:pPr>
            <w:r>
              <w:rPr>
                <w:sz w:val="18"/>
              </w:rPr>
              <w:t>Student</w:t>
            </w:r>
            <w:r>
              <w:rPr>
                <w:spacing w:val="-3"/>
                <w:sz w:val="18"/>
              </w:rPr>
              <w:t xml:space="preserve"> </w:t>
            </w:r>
            <w:r>
              <w:rPr>
                <w:sz w:val="18"/>
              </w:rPr>
              <w:t>turns</w:t>
            </w:r>
            <w:r>
              <w:rPr>
                <w:spacing w:val="-6"/>
                <w:sz w:val="18"/>
              </w:rPr>
              <w:t xml:space="preserve"> </w:t>
            </w:r>
            <w:r>
              <w:rPr>
                <w:sz w:val="18"/>
              </w:rPr>
              <w:t>in</w:t>
            </w:r>
            <w:r>
              <w:rPr>
                <w:spacing w:val="-3"/>
                <w:sz w:val="18"/>
              </w:rPr>
              <w:t xml:space="preserve"> </w:t>
            </w:r>
            <w:r>
              <w:rPr>
                <w:sz w:val="18"/>
              </w:rPr>
              <w:t>Annual</w:t>
            </w:r>
            <w:r>
              <w:rPr>
                <w:spacing w:val="-5"/>
                <w:sz w:val="18"/>
              </w:rPr>
              <w:t xml:space="preserve"> </w:t>
            </w:r>
            <w:r>
              <w:rPr>
                <w:sz w:val="18"/>
              </w:rPr>
              <w:t>Progress</w:t>
            </w:r>
            <w:r>
              <w:rPr>
                <w:spacing w:val="-4"/>
                <w:sz w:val="18"/>
              </w:rPr>
              <w:t xml:space="preserve"> </w:t>
            </w:r>
            <w:r>
              <w:rPr>
                <w:sz w:val="18"/>
              </w:rPr>
              <w:t>Report</w:t>
            </w:r>
            <w:r>
              <w:rPr>
                <w:spacing w:val="-6"/>
                <w:sz w:val="18"/>
              </w:rPr>
              <w:t xml:space="preserve"> </w:t>
            </w:r>
            <w:r>
              <w:rPr>
                <w:sz w:val="18"/>
              </w:rPr>
              <w:t>to</w:t>
            </w:r>
            <w:r>
              <w:rPr>
                <w:spacing w:val="-3"/>
                <w:sz w:val="18"/>
              </w:rPr>
              <w:t xml:space="preserve"> </w:t>
            </w:r>
            <w:r>
              <w:rPr>
                <w:sz w:val="18"/>
              </w:rPr>
              <w:t>the</w:t>
            </w:r>
            <w:r>
              <w:rPr>
                <w:spacing w:val="-5"/>
                <w:sz w:val="18"/>
              </w:rPr>
              <w:t xml:space="preserve"> </w:t>
            </w:r>
            <w:r>
              <w:rPr>
                <w:sz w:val="18"/>
              </w:rPr>
              <w:t>I&amp;M</w:t>
            </w:r>
            <w:r>
              <w:rPr>
                <w:spacing w:val="-3"/>
                <w:sz w:val="18"/>
              </w:rPr>
              <w:t xml:space="preserve"> </w:t>
            </w:r>
            <w:r>
              <w:rPr>
                <w:sz w:val="18"/>
              </w:rPr>
              <w:t xml:space="preserve">Program </w:t>
            </w:r>
            <w:r>
              <w:rPr>
                <w:spacing w:val="-2"/>
                <w:sz w:val="18"/>
              </w:rPr>
              <w:t>Director</w:t>
            </w:r>
          </w:p>
        </w:tc>
      </w:tr>
      <w:tr w:rsidR="00CB383E" w14:paraId="2DC82600" w14:textId="77777777">
        <w:trPr>
          <w:trHeight w:val="433"/>
        </w:trPr>
        <w:tc>
          <w:tcPr>
            <w:tcW w:w="1886" w:type="dxa"/>
          </w:tcPr>
          <w:p w14:paraId="7614F5DE" w14:textId="77777777" w:rsidR="00CB383E" w:rsidRDefault="00CB383E">
            <w:pPr>
              <w:pStyle w:val="TableParagraph"/>
              <w:rPr>
                <w:rFonts w:ascii="Times New Roman"/>
                <w:sz w:val="16"/>
              </w:rPr>
            </w:pPr>
          </w:p>
        </w:tc>
        <w:tc>
          <w:tcPr>
            <w:tcW w:w="808" w:type="dxa"/>
          </w:tcPr>
          <w:p w14:paraId="1D29299B" w14:textId="77777777" w:rsidR="00CB383E" w:rsidRDefault="0008531C">
            <w:pPr>
              <w:pStyle w:val="TableParagraph"/>
              <w:spacing w:before="82"/>
              <w:ind w:left="126" w:right="121"/>
              <w:jc w:val="center"/>
              <w:rPr>
                <w:sz w:val="18"/>
              </w:rPr>
            </w:pPr>
            <w:r>
              <w:rPr>
                <w:spacing w:val="-5"/>
                <w:sz w:val="18"/>
              </w:rPr>
              <w:t>17</w:t>
            </w:r>
          </w:p>
        </w:tc>
        <w:tc>
          <w:tcPr>
            <w:tcW w:w="5939" w:type="dxa"/>
          </w:tcPr>
          <w:p w14:paraId="4F2DDEC6" w14:textId="77777777" w:rsidR="00CB383E" w:rsidRDefault="0008531C">
            <w:pPr>
              <w:pStyle w:val="TableParagraph"/>
              <w:spacing w:line="216" w:lineRule="exact"/>
              <w:ind w:left="109" w:right="135"/>
              <w:rPr>
                <w:sz w:val="18"/>
              </w:rPr>
            </w:pPr>
            <w:r>
              <w:rPr>
                <w:sz w:val="18"/>
              </w:rPr>
              <w:t>I&amp;M</w:t>
            </w:r>
            <w:r>
              <w:rPr>
                <w:spacing w:val="-4"/>
                <w:sz w:val="18"/>
              </w:rPr>
              <w:t xml:space="preserve"> </w:t>
            </w:r>
            <w:r>
              <w:rPr>
                <w:sz w:val="18"/>
              </w:rPr>
              <w:t>Ph.D.</w:t>
            </w:r>
            <w:r>
              <w:rPr>
                <w:spacing w:val="-5"/>
                <w:sz w:val="18"/>
              </w:rPr>
              <w:t xml:space="preserve"> </w:t>
            </w:r>
            <w:r>
              <w:rPr>
                <w:sz w:val="18"/>
              </w:rPr>
              <w:t>Executive</w:t>
            </w:r>
            <w:r>
              <w:rPr>
                <w:spacing w:val="-6"/>
                <w:sz w:val="18"/>
              </w:rPr>
              <w:t xml:space="preserve"> </w:t>
            </w:r>
            <w:r>
              <w:rPr>
                <w:sz w:val="18"/>
              </w:rPr>
              <w:t>Committee</w:t>
            </w:r>
            <w:r>
              <w:rPr>
                <w:spacing w:val="-4"/>
                <w:sz w:val="18"/>
              </w:rPr>
              <w:t xml:space="preserve"> </w:t>
            </w:r>
            <w:r>
              <w:rPr>
                <w:sz w:val="18"/>
              </w:rPr>
              <w:t>meets</w:t>
            </w:r>
            <w:r>
              <w:rPr>
                <w:spacing w:val="-5"/>
                <w:sz w:val="18"/>
              </w:rPr>
              <w:t xml:space="preserve"> </w:t>
            </w:r>
            <w:r>
              <w:rPr>
                <w:sz w:val="18"/>
              </w:rPr>
              <w:t>to</w:t>
            </w:r>
            <w:r>
              <w:rPr>
                <w:spacing w:val="-7"/>
                <w:sz w:val="18"/>
              </w:rPr>
              <w:t xml:space="preserve"> </w:t>
            </w:r>
            <w:r>
              <w:rPr>
                <w:sz w:val="18"/>
              </w:rPr>
              <w:t>review</w:t>
            </w:r>
            <w:r>
              <w:rPr>
                <w:spacing w:val="-6"/>
                <w:sz w:val="18"/>
              </w:rPr>
              <w:t xml:space="preserve"> </w:t>
            </w:r>
            <w:r>
              <w:rPr>
                <w:sz w:val="18"/>
              </w:rPr>
              <w:t>Annual Progress Reports</w:t>
            </w:r>
          </w:p>
        </w:tc>
      </w:tr>
      <w:tr w:rsidR="00CB383E" w14:paraId="5F1B861E" w14:textId="77777777">
        <w:trPr>
          <w:trHeight w:val="287"/>
        </w:trPr>
        <w:tc>
          <w:tcPr>
            <w:tcW w:w="1886" w:type="dxa"/>
          </w:tcPr>
          <w:p w14:paraId="7266A032" w14:textId="77777777" w:rsidR="00CB383E" w:rsidRDefault="0008531C">
            <w:pPr>
              <w:pStyle w:val="TableParagraph"/>
              <w:spacing w:before="8"/>
              <w:ind w:left="107"/>
              <w:rPr>
                <w:sz w:val="18"/>
              </w:rPr>
            </w:pPr>
            <w:r>
              <w:rPr>
                <w:color w:val="008183"/>
                <w:sz w:val="18"/>
              </w:rPr>
              <w:t>Summer</w:t>
            </w:r>
            <w:r>
              <w:rPr>
                <w:color w:val="008183"/>
                <w:spacing w:val="-3"/>
                <w:sz w:val="18"/>
              </w:rPr>
              <w:t xml:space="preserve"> </w:t>
            </w:r>
            <w:r>
              <w:rPr>
                <w:color w:val="008183"/>
                <w:sz w:val="18"/>
              </w:rPr>
              <w:t>2</w:t>
            </w:r>
            <w:proofErr w:type="spellStart"/>
            <w:r>
              <w:rPr>
                <w:color w:val="008183"/>
                <w:position w:val="5"/>
                <w:sz w:val="12"/>
              </w:rPr>
              <w:t>nd</w:t>
            </w:r>
            <w:proofErr w:type="spellEnd"/>
            <w:r>
              <w:rPr>
                <w:color w:val="008183"/>
                <w:spacing w:val="18"/>
                <w:position w:val="5"/>
                <w:sz w:val="12"/>
              </w:rPr>
              <w:t xml:space="preserve"> </w:t>
            </w:r>
            <w:r>
              <w:rPr>
                <w:color w:val="008183"/>
                <w:spacing w:val="-4"/>
                <w:sz w:val="18"/>
              </w:rPr>
              <w:t>Year</w:t>
            </w:r>
          </w:p>
        </w:tc>
        <w:tc>
          <w:tcPr>
            <w:tcW w:w="808" w:type="dxa"/>
          </w:tcPr>
          <w:p w14:paraId="661C81F7" w14:textId="77777777" w:rsidR="00CB383E" w:rsidRDefault="0008531C">
            <w:pPr>
              <w:pStyle w:val="TableParagraph"/>
              <w:spacing w:before="8"/>
              <w:ind w:left="7"/>
              <w:jc w:val="center"/>
              <w:rPr>
                <w:sz w:val="18"/>
              </w:rPr>
            </w:pPr>
            <w:r>
              <w:rPr>
                <w:sz w:val="18"/>
              </w:rPr>
              <w:t>5</w:t>
            </w:r>
          </w:p>
        </w:tc>
        <w:tc>
          <w:tcPr>
            <w:tcW w:w="5939" w:type="dxa"/>
          </w:tcPr>
          <w:p w14:paraId="6EB2DED5" w14:textId="77777777" w:rsidR="00CB383E" w:rsidRDefault="0008531C">
            <w:pPr>
              <w:pStyle w:val="TableParagraph"/>
              <w:spacing w:before="8"/>
              <w:ind w:left="109"/>
              <w:rPr>
                <w:sz w:val="18"/>
              </w:rPr>
            </w:pPr>
            <w:r>
              <w:rPr>
                <w:sz w:val="18"/>
              </w:rPr>
              <w:t>Summer</w:t>
            </w:r>
            <w:r>
              <w:rPr>
                <w:spacing w:val="-3"/>
                <w:sz w:val="18"/>
              </w:rPr>
              <w:t xml:space="preserve"> </w:t>
            </w:r>
            <w:r>
              <w:rPr>
                <w:sz w:val="18"/>
              </w:rPr>
              <w:t>classed end,</w:t>
            </w:r>
            <w:r>
              <w:rPr>
                <w:spacing w:val="-4"/>
                <w:sz w:val="18"/>
              </w:rPr>
              <w:t xml:space="preserve"> </w:t>
            </w:r>
            <w:r>
              <w:rPr>
                <w:sz w:val="18"/>
              </w:rPr>
              <w:t>begin</w:t>
            </w:r>
            <w:r>
              <w:rPr>
                <w:spacing w:val="-3"/>
                <w:sz w:val="18"/>
              </w:rPr>
              <w:t xml:space="preserve"> </w:t>
            </w:r>
            <w:r>
              <w:rPr>
                <w:sz w:val="18"/>
              </w:rPr>
              <w:t>studying</w:t>
            </w:r>
            <w:r>
              <w:rPr>
                <w:spacing w:val="-2"/>
                <w:sz w:val="18"/>
              </w:rPr>
              <w:t xml:space="preserve"> </w:t>
            </w:r>
            <w:r>
              <w:rPr>
                <w:sz w:val="18"/>
              </w:rPr>
              <w:t xml:space="preserve">for </w:t>
            </w:r>
            <w:r>
              <w:rPr>
                <w:spacing w:val="-2"/>
                <w:sz w:val="18"/>
              </w:rPr>
              <w:t>comprehensives</w:t>
            </w:r>
          </w:p>
        </w:tc>
      </w:tr>
      <w:tr w:rsidR="00CB383E" w14:paraId="6301055D" w14:textId="77777777">
        <w:trPr>
          <w:trHeight w:val="287"/>
        </w:trPr>
        <w:tc>
          <w:tcPr>
            <w:tcW w:w="1886" w:type="dxa"/>
          </w:tcPr>
          <w:p w14:paraId="3DF506BD" w14:textId="77777777" w:rsidR="00CB383E" w:rsidRDefault="0008531C">
            <w:pPr>
              <w:pStyle w:val="TableParagraph"/>
              <w:spacing w:before="8"/>
              <w:ind w:left="107"/>
              <w:rPr>
                <w:sz w:val="18"/>
              </w:rPr>
            </w:pPr>
            <w:r>
              <w:rPr>
                <w:color w:val="008183"/>
                <w:sz w:val="18"/>
              </w:rPr>
              <w:t>Fall</w:t>
            </w:r>
            <w:r>
              <w:rPr>
                <w:color w:val="008183"/>
                <w:spacing w:val="-1"/>
                <w:sz w:val="18"/>
              </w:rPr>
              <w:t xml:space="preserve"> </w:t>
            </w:r>
            <w:r>
              <w:rPr>
                <w:color w:val="008183"/>
                <w:sz w:val="18"/>
              </w:rPr>
              <w:t>3</w:t>
            </w:r>
            <w:proofErr w:type="spellStart"/>
            <w:r>
              <w:rPr>
                <w:color w:val="008183"/>
                <w:position w:val="5"/>
                <w:sz w:val="12"/>
              </w:rPr>
              <w:t>rd</w:t>
            </w:r>
            <w:proofErr w:type="spellEnd"/>
            <w:r>
              <w:rPr>
                <w:color w:val="008183"/>
                <w:spacing w:val="16"/>
                <w:position w:val="5"/>
                <w:sz w:val="12"/>
              </w:rPr>
              <w:t xml:space="preserve"> </w:t>
            </w:r>
            <w:r>
              <w:rPr>
                <w:color w:val="008183"/>
                <w:spacing w:val="-4"/>
                <w:sz w:val="18"/>
              </w:rPr>
              <w:t>Year</w:t>
            </w:r>
          </w:p>
        </w:tc>
        <w:tc>
          <w:tcPr>
            <w:tcW w:w="808" w:type="dxa"/>
          </w:tcPr>
          <w:p w14:paraId="7C105254" w14:textId="77777777" w:rsidR="00CB383E" w:rsidRDefault="0008531C">
            <w:pPr>
              <w:pStyle w:val="TableParagraph"/>
              <w:spacing w:before="8"/>
              <w:ind w:left="126" w:right="120"/>
              <w:jc w:val="center"/>
              <w:rPr>
                <w:sz w:val="18"/>
              </w:rPr>
            </w:pPr>
            <w:r>
              <w:rPr>
                <w:sz w:val="18"/>
              </w:rPr>
              <w:t>3-</w:t>
            </w:r>
            <w:r>
              <w:rPr>
                <w:spacing w:val="-5"/>
                <w:sz w:val="18"/>
              </w:rPr>
              <w:t>15</w:t>
            </w:r>
          </w:p>
        </w:tc>
        <w:tc>
          <w:tcPr>
            <w:tcW w:w="5939" w:type="dxa"/>
          </w:tcPr>
          <w:p w14:paraId="19336045" w14:textId="77777777" w:rsidR="00CB383E" w:rsidRDefault="0008531C">
            <w:pPr>
              <w:pStyle w:val="TableParagraph"/>
              <w:spacing w:before="8"/>
              <w:ind w:left="108"/>
              <w:rPr>
                <w:sz w:val="18"/>
              </w:rPr>
            </w:pPr>
            <w:r>
              <w:rPr>
                <w:sz w:val="18"/>
              </w:rPr>
              <w:t>Turn</w:t>
            </w:r>
            <w:r>
              <w:rPr>
                <w:spacing w:val="-1"/>
                <w:sz w:val="18"/>
              </w:rPr>
              <w:t xml:space="preserve"> </w:t>
            </w:r>
            <w:r>
              <w:rPr>
                <w:sz w:val="18"/>
              </w:rPr>
              <w:t>in</w:t>
            </w:r>
            <w:r>
              <w:rPr>
                <w:spacing w:val="-3"/>
                <w:sz w:val="18"/>
              </w:rPr>
              <w:t xml:space="preserve"> </w:t>
            </w:r>
            <w:r>
              <w:rPr>
                <w:sz w:val="18"/>
              </w:rPr>
              <w:t>completed,</w:t>
            </w:r>
            <w:r>
              <w:rPr>
                <w:spacing w:val="-3"/>
                <w:sz w:val="18"/>
              </w:rPr>
              <w:t xml:space="preserve"> </w:t>
            </w:r>
            <w:r>
              <w:rPr>
                <w:sz w:val="18"/>
              </w:rPr>
              <w:t>Completion</w:t>
            </w:r>
            <w:r>
              <w:rPr>
                <w:spacing w:val="-1"/>
                <w:sz w:val="18"/>
              </w:rPr>
              <w:t xml:space="preserve"> </w:t>
            </w:r>
            <w:r>
              <w:rPr>
                <w:sz w:val="18"/>
              </w:rPr>
              <w:t>of</w:t>
            </w:r>
            <w:r>
              <w:rPr>
                <w:spacing w:val="-1"/>
                <w:sz w:val="18"/>
              </w:rPr>
              <w:t xml:space="preserve"> </w:t>
            </w:r>
            <w:r>
              <w:rPr>
                <w:sz w:val="18"/>
              </w:rPr>
              <w:t>Comprehensive</w:t>
            </w:r>
            <w:r>
              <w:rPr>
                <w:spacing w:val="-2"/>
                <w:sz w:val="18"/>
              </w:rPr>
              <w:t xml:space="preserve"> Exam*</w:t>
            </w:r>
          </w:p>
        </w:tc>
      </w:tr>
      <w:tr w:rsidR="00CB383E" w14:paraId="363EE548" w14:textId="77777777">
        <w:trPr>
          <w:trHeight w:val="287"/>
        </w:trPr>
        <w:tc>
          <w:tcPr>
            <w:tcW w:w="1886" w:type="dxa"/>
          </w:tcPr>
          <w:p w14:paraId="3937B9DF" w14:textId="77777777" w:rsidR="00CB383E" w:rsidRDefault="00CB383E">
            <w:pPr>
              <w:pStyle w:val="TableParagraph"/>
              <w:rPr>
                <w:rFonts w:ascii="Times New Roman"/>
                <w:sz w:val="16"/>
              </w:rPr>
            </w:pPr>
          </w:p>
        </w:tc>
        <w:tc>
          <w:tcPr>
            <w:tcW w:w="808" w:type="dxa"/>
          </w:tcPr>
          <w:p w14:paraId="29E267DF" w14:textId="77777777" w:rsidR="00CB383E" w:rsidRDefault="0008531C">
            <w:pPr>
              <w:pStyle w:val="TableParagraph"/>
              <w:spacing w:before="8"/>
              <w:ind w:left="3"/>
              <w:jc w:val="center"/>
              <w:rPr>
                <w:sz w:val="18"/>
              </w:rPr>
            </w:pPr>
            <w:r>
              <w:rPr>
                <w:sz w:val="18"/>
              </w:rPr>
              <w:t>4</w:t>
            </w:r>
          </w:p>
        </w:tc>
        <w:tc>
          <w:tcPr>
            <w:tcW w:w="5939" w:type="dxa"/>
          </w:tcPr>
          <w:p w14:paraId="6DB790E7" w14:textId="77777777" w:rsidR="00CB383E" w:rsidRDefault="0008531C">
            <w:pPr>
              <w:pStyle w:val="TableParagraph"/>
              <w:spacing w:before="8"/>
              <w:ind w:left="108"/>
              <w:rPr>
                <w:sz w:val="18"/>
              </w:rPr>
            </w:pPr>
            <w:r>
              <w:rPr>
                <w:sz w:val="18"/>
              </w:rPr>
              <w:t>Begin</w:t>
            </w:r>
            <w:r>
              <w:rPr>
                <w:spacing w:val="-4"/>
                <w:sz w:val="18"/>
              </w:rPr>
              <w:t xml:space="preserve"> </w:t>
            </w:r>
            <w:r>
              <w:rPr>
                <w:sz w:val="18"/>
              </w:rPr>
              <w:t>scanning</w:t>
            </w:r>
            <w:r>
              <w:rPr>
                <w:spacing w:val="-2"/>
                <w:sz w:val="18"/>
              </w:rPr>
              <w:t xml:space="preserve"> </w:t>
            </w:r>
            <w:r>
              <w:rPr>
                <w:sz w:val="18"/>
              </w:rPr>
              <w:t>the</w:t>
            </w:r>
            <w:r>
              <w:rPr>
                <w:spacing w:val="-3"/>
                <w:sz w:val="18"/>
              </w:rPr>
              <w:t xml:space="preserve"> </w:t>
            </w:r>
            <w:r>
              <w:rPr>
                <w:sz w:val="18"/>
              </w:rPr>
              <w:t>employment</w:t>
            </w:r>
            <w:r>
              <w:rPr>
                <w:spacing w:val="-1"/>
                <w:sz w:val="18"/>
              </w:rPr>
              <w:t xml:space="preserve"> </w:t>
            </w:r>
            <w:r>
              <w:rPr>
                <w:sz w:val="18"/>
              </w:rPr>
              <w:t>listings.</w:t>
            </w:r>
            <w:r>
              <w:rPr>
                <w:spacing w:val="-2"/>
                <w:sz w:val="18"/>
              </w:rPr>
              <w:t xml:space="preserve"> </w:t>
            </w:r>
            <w:r>
              <w:rPr>
                <w:sz w:val="18"/>
              </w:rPr>
              <w:t>You</w:t>
            </w:r>
            <w:r>
              <w:rPr>
                <w:spacing w:val="-1"/>
                <w:sz w:val="18"/>
              </w:rPr>
              <w:t xml:space="preserve"> </w:t>
            </w:r>
            <w:r>
              <w:rPr>
                <w:sz w:val="18"/>
              </w:rPr>
              <w:t>are</w:t>
            </w:r>
            <w:r>
              <w:rPr>
                <w:spacing w:val="-1"/>
                <w:sz w:val="18"/>
              </w:rPr>
              <w:t xml:space="preserve"> </w:t>
            </w:r>
            <w:r>
              <w:rPr>
                <w:sz w:val="18"/>
              </w:rPr>
              <w:t>now</w:t>
            </w:r>
            <w:r>
              <w:rPr>
                <w:spacing w:val="-5"/>
                <w:sz w:val="18"/>
              </w:rPr>
              <w:t xml:space="preserve"> </w:t>
            </w:r>
            <w:r>
              <w:rPr>
                <w:spacing w:val="-4"/>
                <w:sz w:val="18"/>
              </w:rPr>
              <w:t>ABD.</w:t>
            </w:r>
          </w:p>
        </w:tc>
      </w:tr>
      <w:tr w:rsidR="00CB383E" w14:paraId="6C0C39AA" w14:textId="77777777">
        <w:trPr>
          <w:trHeight w:val="287"/>
        </w:trPr>
        <w:tc>
          <w:tcPr>
            <w:tcW w:w="1886" w:type="dxa"/>
          </w:tcPr>
          <w:p w14:paraId="25EEBC45" w14:textId="77777777" w:rsidR="00CB383E" w:rsidRDefault="00CB383E">
            <w:pPr>
              <w:pStyle w:val="TableParagraph"/>
              <w:rPr>
                <w:rFonts w:ascii="Times New Roman"/>
                <w:sz w:val="16"/>
              </w:rPr>
            </w:pPr>
          </w:p>
        </w:tc>
        <w:tc>
          <w:tcPr>
            <w:tcW w:w="808" w:type="dxa"/>
          </w:tcPr>
          <w:p w14:paraId="52B976FC" w14:textId="77777777" w:rsidR="00CB383E" w:rsidRDefault="0008531C">
            <w:pPr>
              <w:pStyle w:val="TableParagraph"/>
              <w:spacing w:before="8"/>
              <w:ind w:left="3"/>
              <w:jc w:val="center"/>
              <w:rPr>
                <w:sz w:val="18"/>
              </w:rPr>
            </w:pPr>
            <w:r>
              <w:rPr>
                <w:sz w:val="18"/>
              </w:rPr>
              <w:t>4</w:t>
            </w:r>
          </w:p>
        </w:tc>
        <w:tc>
          <w:tcPr>
            <w:tcW w:w="5939" w:type="dxa"/>
          </w:tcPr>
          <w:p w14:paraId="30168C2C" w14:textId="77777777" w:rsidR="00CB383E" w:rsidRDefault="0008531C">
            <w:pPr>
              <w:pStyle w:val="TableParagraph"/>
              <w:spacing w:before="8"/>
              <w:ind w:left="108"/>
              <w:rPr>
                <w:sz w:val="18"/>
              </w:rPr>
            </w:pPr>
            <w:r>
              <w:rPr>
                <w:sz w:val="18"/>
              </w:rPr>
              <w:t>Turn</w:t>
            </w:r>
            <w:r>
              <w:rPr>
                <w:spacing w:val="-4"/>
                <w:sz w:val="18"/>
              </w:rPr>
              <w:t xml:space="preserve"> </w:t>
            </w:r>
            <w:r>
              <w:rPr>
                <w:sz w:val="18"/>
              </w:rPr>
              <w:t>in</w:t>
            </w:r>
            <w:r>
              <w:rPr>
                <w:spacing w:val="-3"/>
                <w:sz w:val="18"/>
              </w:rPr>
              <w:t xml:space="preserve"> </w:t>
            </w:r>
            <w:r>
              <w:rPr>
                <w:sz w:val="18"/>
              </w:rPr>
              <w:t>completed,</w:t>
            </w:r>
            <w:r>
              <w:rPr>
                <w:spacing w:val="-4"/>
                <w:sz w:val="18"/>
              </w:rPr>
              <w:t xml:space="preserve"> </w:t>
            </w:r>
            <w:r>
              <w:rPr>
                <w:sz w:val="18"/>
              </w:rPr>
              <w:t>Selection</w:t>
            </w:r>
            <w:r>
              <w:rPr>
                <w:spacing w:val="-1"/>
                <w:sz w:val="18"/>
              </w:rPr>
              <w:t xml:space="preserve"> </w:t>
            </w:r>
            <w:r>
              <w:rPr>
                <w:sz w:val="18"/>
              </w:rPr>
              <w:t>of</w:t>
            </w:r>
            <w:r>
              <w:rPr>
                <w:spacing w:val="-2"/>
                <w:sz w:val="18"/>
              </w:rPr>
              <w:t xml:space="preserve"> </w:t>
            </w:r>
            <w:r>
              <w:rPr>
                <w:sz w:val="18"/>
              </w:rPr>
              <w:t>Dissertation</w:t>
            </w:r>
            <w:r>
              <w:rPr>
                <w:spacing w:val="-1"/>
                <w:sz w:val="18"/>
              </w:rPr>
              <w:t xml:space="preserve"> </w:t>
            </w:r>
            <w:r>
              <w:rPr>
                <w:spacing w:val="-2"/>
                <w:sz w:val="18"/>
              </w:rPr>
              <w:t>Committee</w:t>
            </w:r>
          </w:p>
        </w:tc>
      </w:tr>
      <w:tr w:rsidR="00CB383E" w14:paraId="2CD3D898" w14:textId="77777777">
        <w:trPr>
          <w:trHeight w:val="287"/>
        </w:trPr>
        <w:tc>
          <w:tcPr>
            <w:tcW w:w="1886" w:type="dxa"/>
          </w:tcPr>
          <w:p w14:paraId="2C0D2C1D" w14:textId="77777777" w:rsidR="00CB383E" w:rsidRDefault="00CB383E">
            <w:pPr>
              <w:pStyle w:val="TableParagraph"/>
              <w:rPr>
                <w:rFonts w:ascii="Times New Roman"/>
                <w:sz w:val="16"/>
              </w:rPr>
            </w:pPr>
          </w:p>
        </w:tc>
        <w:tc>
          <w:tcPr>
            <w:tcW w:w="808" w:type="dxa"/>
          </w:tcPr>
          <w:p w14:paraId="10622A08" w14:textId="77777777" w:rsidR="00CB383E" w:rsidRDefault="0008531C">
            <w:pPr>
              <w:pStyle w:val="TableParagraph"/>
              <w:spacing w:before="8"/>
              <w:ind w:left="126" w:right="120"/>
              <w:jc w:val="center"/>
              <w:rPr>
                <w:sz w:val="18"/>
              </w:rPr>
            </w:pPr>
            <w:r>
              <w:rPr>
                <w:spacing w:val="-2"/>
                <w:sz w:val="18"/>
              </w:rPr>
              <w:t>6-</w:t>
            </w:r>
            <w:r>
              <w:rPr>
                <w:spacing w:val="-5"/>
                <w:sz w:val="18"/>
              </w:rPr>
              <w:t>15</w:t>
            </w:r>
          </w:p>
        </w:tc>
        <w:tc>
          <w:tcPr>
            <w:tcW w:w="5939" w:type="dxa"/>
          </w:tcPr>
          <w:p w14:paraId="20F3320D" w14:textId="77777777" w:rsidR="00CB383E" w:rsidRDefault="0008531C">
            <w:pPr>
              <w:pStyle w:val="TableParagraph"/>
              <w:spacing w:before="8"/>
              <w:ind w:left="108"/>
              <w:rPr>
                <w:sz w:val="18"/>
              </w:rPr>
            </w:pPr>
            <w:r>
              <w:rPr>
                <w:sz w:val="18"/>
              </w:rPr>
              <w:t>Turn</w:t>
            </w:r>
            <w:r>
              <w:rPr>
                <w:spacing w:val="-3"/>
                <w:sz w:val="18"/>
              </w:rPr>
              <w:t xml:space="preserve"> </w:t>
            </w:r>
            <w:r>
              <w:rPr>
                <w:sz w:val="18"/>
              </w:rPr>
              <w:t>in</w:t>
            </w:r>
            <w:r>
              <w:rPr>
                <w:spacing w:val="-3"/>
                <w:sz w:val="18"/>
              </w:rPr>
              <w:t xml:space="preserve"> </w:t>
            </w:r>
            <w:r>
              <w:rPr>
                <w:sz w:val="18"/>
              </w:rPr>
              <w:t>completed,</w:t>
            </w:r>
            <w:r>
              <w:rPr>
                <w:spacing w:val="-4"/>
                <w:sz w:val="18"/>
              </w:rPr>
              <w:t xml:space="preserve"> </w:t>
            </w:r>
            <w:r>
              <w:rPr>
                <w:sz w:val="18"/>
              </w:rPr>
              <w:t xml:space="preserve">Dissertation </w:t>
            </w:r>
            <w:r>
              <w:rPr>
                <w:spacing w:val="-2"/>
                <w:sz w:val="18"/>
              </w:rPr>
              <w:t>Proposal</w:t>
            </w:r>
          </w:p>
        </w:tc>
      </w:tr>
      <w:tr w:rsidR="00CB383E" w14:paraId="404406AA" w14:textId="77777777">
        <w:trPr>
          <w:trHeight w:val="290"/>
        </w:trPr>
        <w:tc>
          <w:tcPr>
            <w:tcW w:w="1886" w:type="dxa"/>
          </w:tcPr>
          <w:p w14:paraId="5628F7B7" w14:textId="77777777" w:rsidR="00CB383E" w:rsidRDefault="00CB383E">
            <w:pPr>
              <w:pStyle w:val="TableParagraph"/>
              <w:rPr>
                <w:rFonts w:ascii="Times New Roman"/>
                <w:sz w:val="16"/>
              </w:rPr>
            </w:pPr>
          </w:p>
        </w:tc>
        <w:tc>
          <w:tcPr>
            <w:tcW w:w="808" w:type="dxa"/>
          </w:tcPr>
          <w:p w14:paraId="7CB3FFAB" w14:textId="77777777" w:rsidR="00CB383E" w:rsidRDefault="0008531C">
            <w:pPr>
              <w:pStyle w:val="TableParagraph"/>
              <w:spacing w:before="10"/>
              <w:ind w:left="126" w:right="123"/>
              <w:jc w:val="center"/>
              <w:rPr>
                <w:sz w:val="18"/>
              </w:rPr>
            </w:pPr>
            <w:r>
              <w:rPr>
                <w:sz w:val="18"/>
              </w:rPr>
              <w:t>7-</w:t>
            </w:r>
            <w:r>
              <w:rPr>
                <w:spacing w:val="-5"/>
                <w:sz w:val="18"/>
              </w:rPr>
              <w:t>16</w:t>
            </w:r>
          </w:p>
        </w:tc>
        <w:tc>
          <w:tcPr>
            <w:tcW w:w="5939" w:type="dxa"/>
          </w:tcPr>
          <w:p w14:paraId="20643B4F" w14:textId="77777777" w:rsidR="00CB383E" w:rsidRDefault="0008531C">
            <w:pPr>
              <w:pStyle w:val="TableParagraph"/>
              <w:spacing w:before="10"/>
              <w:ind w:left="108"/>
              <w:rPr>
                <w:sz w:val="18"/>
              </w:rPr>
            </w:pPr>
            <w:r>
              <w:rPr>
                <w:sz w:val="18"/>
              </w:rPr>
              <w:t>Submit</w:t>
            </w:r>
            <w:r>
              <w:rPr>
                <w:spacing w:val="-2"/>
                <w:sz w:val="18"/>
              </w:rPr>
              <w:t xml:space="preserve"> </w:t>
            </w:r>
            <w:r>
              <w:rPr>
                <w:sz w:val="18"/>
              </w:rPr>
              <w:t>IRB</w:t>
            </w:r>
            <w:r>
              <w:rPr>
                <w:spacing w:val="-4"/>
                <w:sz w:val="18"/>
              </w:rPr>
              <w:t xml:space="preserve"> </w:t>
            </w:r>
            <w:r>
              <w:rPr>
                <w:sz w:val="18"/>
              </w:rPr>
              <w:t>approval</w:t>
            </w:r>
            <w:r>
              <w:rPr>
                <w:spacing w:val="-4"/>
                <w:sz w:val="18"/>
              </w:rPr>
              <w:t xml:space="preserve"> </w:t>
            </w:r>
            <w:r>
              <w:rPr>
                <w:sz w:val="18"/>
              </w:rPr>
              <w:t>for</w:t>
            </w:r>
            <w:r>
              <w:rPr>
                <w:spacing w:val="-1"/>
                <w:sz w:val="18"/>
              </w:rPr>
              <w:t xml:space="preserve"> </w:t>
            </w:r>
            <w:r>
              <w:rPr>
                <w:sz w:val="18"/>
              </w:rPr>
              <w:t>dissertation</w:t>
            </w:r>
            <w:r>
              <w:rPr>
                <w:spacing w:val="-1"/>
                <w:sz w:val="18"/>
              </w:rPr>
              <w:t xml:space="preserve"> </w:t>
            </w:r>
            <w:r>
              <w:rPr>
                <w:spacing w:val="-2"/>
                <w:sz w:val="18"/>
              </w:rPr>
              <w:t>research</w:t>
            </w:r>
          </w:p>
        </w:tc>
      </w:tr>
      <w:tr w:rsidR="00CB383E" w14:paraId="0E4B45DC" w14:textId="77777777">
        <w:trPr>
          <w:trHeight w:val="287"/>
        </w:trPr>
        <w:tc>
          <w:tcPr>
            <w:tcW w:w="1886" w:type="dxa"/>
          </w:tcPr>
          <w:p w14:paraId="0CC06DBF" w14:textId="77777777" w:rsidR="00CB383E" w:rsidRDefault="00CB383E">
            <w:pPr>
              <w:pStyle w:val="TableParagraph"/>
              <w:rPr>
                <w:rFonts w:ascii="Times New Roman"/>
                <w:sz w:val="16"/>
              </w:rPr>
            </w:pPr>
          </w:p>
        </w:tc>
        <w:tc>
          <w:tcPr>
            <w:tcW w:w="808" w:type="dxa"/>
          </w:tcPr>
          <w:p w14:paraId="4D3EDE86" w14:textId="77777777" w:rsidR="00CB383E" w:rsidRDefault="0008531C">
            <w:pPr>
              <w:pStyle w:val="TableParagraph"/>
              <w:spacing w:before="8"/>
              <w:ind w:left="7"/>
              <w:jc w:val="center"/>
              <w:rPr>
                <w:sz w:val="18"/>
              </w:rPr>
            </w:pPr>
            <w:r>
              <w:rPr>
                <w:sz w:val="18"/>
              </w:rPr>
              <w:t>8</w:t>
            </w:r>
          </w:p>
        </w:tc>
        <w:tc>
          <w:tcPr>
            <w:tcW w:w="5939" w:type="dxa"/>
          </w:tcPr>
          <w:p w14:paraId="7FEBA5F9" w14:textId="77777777" w:rsidR="00CB383E" w:rsidRDefault="0008531C">
            <w:pPr>
              <w:pStyle w:val="TableParagraph"/>
              <w:spacing w:before="8"/>
              <w:ind w:left="109"/>
              <w:rPr>
                <w:sz w:val="18"/>
              </w:rPr>
            </w:pPr>
            <w:r>
              <w:rPr>
                <w:sz w:val="18"/>
              </w:rPr>
              <w:t>Your</w:t>
            </w:r>
            <w:r>
              <w:rPr>
                <w:spacing w:val="-1"/>
                <w:sz w:val="18"/>
              </w:rPr>
              <w:t xml:space="preserve"> </w:t>
            </w:r>
            <w:r>
              <w:rPr>
                <w:sz w:val="18"/>
              </w:rPr>
              <w:t>first</w:t>
            </w:r>
            <w:r>
              <w:rPr>
                <w:spacing w:val="-3"/>
                <w:sz w:val="18"/>
              </w:rPr>
              <w:t xml:space="preserve"> </w:t>
            </w:r>
            <w:r>
              <w:rPr>
                <w:sz w:val="18"/>
              </w:rPr>
              <w:t>journal article</w:t>
            </w:r>
            <w:r>
              <w:rPr>
                <w:spacing w:val="-2"/>
                <w:sz w:val="18"/>
              </w:rPr>
              <w:t xml:space="preserve"> </w:t>
            </w:r>
            <w:r>
              <w:rPr>
                <w:sz w:val="18"/>
              </w:rPr>
              <w:t>is</w:t>
            </w:r>
            <w:r>
              <w:rPr>
                <w:spacing w:val="-3"/>
                <w:sz w:val="18"/>
              </w:rPr>
              <w:t xml:space="preserve"> </w:t>
            </w:r>
            <w:r>
              <w:rPr>
                <w:spacing w:val="-2"/>
                <w:sz w:val="18"/>
              </w:rPr>
              <w:t>published</w:t>
            </w:r>
          </w:p>
        </w:tc>
      </w:tr>
      <w:tr w:rsidR="00CB383E" w14:paraId="6B511547" w14:textId="77777777">
        <w:trPr>
          <w:trHeight w:val="287"/>
        </w:trPr>
        <w:tc>
          <w:tcPr>
            <w:tcW w:w="1886" w:type="dxa"/>
          </w:tcPr>
          <w:p w14:paraId="78C3BAE5" w14:textId="77777777" w:rsidR="00CB383E" w:rsidRDefault="0008531C">
            <w:pPr>
              <w:pStyle w:val="TableParagraph"/>
              <w:spacing w:before="8"/>
              <w:ind w:left="107"/>
              <w:rPr>
                <w:sz w:val="18"/>
              </w:rPr>
            </w:pPr>
            <w:r>
              <w:rPr>
                <w:color w:val="008183"/>
                <w:sz w:val="18"/>
              </w:rPr>
              <w:t>Spring</w:t>
            </w:r>
            <w:r>
              <w:rPr>
                <w:color w:val="008183"/>
                <w:spacing w:val="-2"/>
                <w:sz w:val="18"/>
              </w:rPr>
              <w:t xml:space="preserve"> </w:t>
            </w:r>
            <w:r>
              <w:rPr>
                <w:color w:val="008183"/>
                <w:sz w:val="18"/>
              </w:rPr>
              <w:t>3</w:t>
            </w:r>
            <w:proofErr w:type="spellStart"/>
            <w:r>
              <w:rPr>
                <w:color w:val="008183"/>
                <w:position w:val="5"/>
                <w:sz w:val="12"/>
              </w:rPr>
              <w:t>rd</w:t>
            </w:r>
            <w:proofErr w:type="spellEnd"/>
            <w:r>
              <w:rPr>
                <w:color w:val="008183"/>
                <w:spacing w:val="17"/>
                <w:position w:val="5"/>
                <w:sz w:val="12"/>
              </w:rPr>
              <w:t xml:space="preserve"> </w:t>
            </w:r>
            <w:r>
              <w:rPr>
                <w:color w:val="008183"/>
                <w:spacing w:val="-4"/>
                <w:sz w:val="18"/>
              </w:rPr>
              <w:t>Year</w:t>
            </w:r>
          </w:p>
        </w:tc>
        <w:tc>
          <w:tcPr>
            <w:tcW w:w="808" w:type="dxa"/>
          </w:tcPr>
          <w:p w14:paraId="07E5E951" w14:textId="77777777" w:rsidR="00CB383E" w:rsidRDefault="0008531C">
            <w:pPr>
              <w:pStyle w:val="TableParagraph"/>
              <w:spacing w:before="8"/>
              <w:ind w:left="4"/>
              <w:jc w:val="center"/>
              <w:rPr>
                <w:sz w:val="18"/>
              </w:rPr>
            </w:pPr>
            <w:r>
              <w:rPr>
                <w:sz w:val="18"/>
              </w:rPr>
              <w:t>2</w:t>
            </w:r>
          </w:p>
        </w:tc>
        <w:tc>
          <w:tcPr>
            <w:tcW w:w="5939" w:type="dxa"/>
          </w:tcPr>
          <w:p w14:paraId="1A34814D" w14:textId="77777777" w:rsidR="00CB383E" w:rsidRDefault="0008531C">
            <w:pPr>
              <w:pStyle w:val="TableParagraph"/>
              <w:spacing w:before="8"/>
              <w:ind w:left="109"/>
              <w:rPr>
                <w:sz w:val="18"/>
              </w:rPr>
            </w:pPr>
            <w:r>
              <w:rPr>
                <w:sz w:val="18"/>
              </w:rPr>
              <w:t>Complete</w:t>
            </w:r>
            <w:r>
              <w:rPr>
                <w:spacing w:val="-1"/>
                <w:sz w:val="18"/>
              </w:rPr>
              <w:t xml:space="preserve"> </w:t>
            </w:r>
            <w:r>
              <w:rPr>
                <w:sz w:val="18"/>
              </w:rPr>
              <w:t>first</w:t>
            </w:r>
            <w:r>
              <w:rPr>
                <w:spacing w:val="-2"/>
                <w:sz w:val="18"/>
              </w:rPr>
              <w:t xml:space="preserve"> </w:t>
            </w:r>
            <w:r>
              <w:rPr>
                <w:sz w:val="18"/>
              </w:rPr>
              <w:t>job</w:t>
            </w:r>
            <w:r>
              <w:rPr>
                <w:spacing w:val="-1"/>
                <w:sz w:val="18"/>
              </w:rPr>
              <w:t xml:space="preserve"> </w:t>
            </w:r>
            <w:r>
              <w:rPr>
                <w:spacing w:val="-2"/>
                <w:sz w:val="18"/>
              </w:rPr>
              <w:t>interview</w:t>
            </w:r>
          </w:p>
        </w:tc>
      </w:tr>
      <w:tr w:rsidR="00CB383E" w14:paraId="53FB8903" w14:textId="77777777">
        <w:trPr>
          <w:trHeight w:val="287"/>
        </w:trPr>
        <w:tc>
          <w:tcPr>
            <w:tcW w:w="1886" w:type="dxa"/>
          </w:tcPr>
          <w:p w14:paraId="20AA2860" w14:textId="77777777" w:rsidR="00CB383E" w:rsidRDefault="00CB383E">
            <w:pPr>
              <w:pStyle w:val="TableParagraph"/>
              <w:rPr>
                <w:rFonts w:ascii="Times New Roman"/>
                <w:sz w:val="16"/>
              </w:rPr>
            </w:pPr>
          </w:p>
        </w:tc>
        <w:tc>
          <w:tcPr>
            <w:tcW w:w="808" w:type="dxa"/>
          </w:tcPr>
          <w:p w14:paraId="3ADBADC9" w14:textId="77777777" w:rsidR="00CB383E" w:rsidRDefault="0008531C">
            <w:pPr>
              <w:pStyle w:val="TableParagraph"/>
              <w:spacing w:before="8"/>
              <w:ind w:left="7"/>
              <w:jc w:val="center"/>
              <w:rPr>
                <w:sz w:val="18"/>
              </w:rPr>
            </w:pPr>
            <w:r>
              <w:rPr>
                <w:sz w:val="18"/>
              </w:rPr>
              <w:t>8</w:t>
            </w:r>
          </w:p>
        </w:tc>
        <w:tc>
          <w:tcPr>
            <w:tcW w:w="5939" w:type="dxa"/>
          </w:tcPr>
          <w:p w14:paraId="18A6D9BB" w14:textId="77777777" w:rsidR="00CB383E" w:rsidRDefault="0008531C">
            <w:pPr>
              <w:pStyle w:val="TableParagraph"/>
              <w:spacing w:before="8"/>
              <w:ind w:left="109"/>
              <w:rPr>
                <w:sz w:val="18"/>
              </w:rPr>
            </w:pPr>
            <w:r>
              <w:rPr>
                <w:sz w:val="18"/>
              </w:rPr>
              <w:t>Chair</w:t>
            </w:r>
            <w:r>
              <w:rPr>
                <w:spacing w:val="-2"/>
                <w:sz w:val="18"/>
              </w:rPr>
              <w:t xml:space="preserve"> </w:t>
            </w:r>
            <w:r>
              <w:rPr>
                <w:sz w:val="18"/>
              </w:rPr>
              <w:t>receives</w:t>
            </w:r>
            <w:r>
              <w:rPr>
                <w:spacing w:val="-3"/>
                <w:sz w:val="18"/>
              </w:rPr>
              <w:t xml:space="preserve"> </w:t>
            </w:r>
            <w:r>
              <w:rPr>
                <w:sz w:val="18"/>
              </w:rPr>
              <w:t>complete</w:t>
            </w:r>
            <w:r>
              <w:rPr>
                <w:spacing w:val="-3"/>
                <w:sz w:val="18"/>
              </w:rPr>
              <w:t xml:space="preserve"> </w:t>
            </w:r>
            <w:r>
              <w:rPr>
                <w:sz w:val="18"/>
              </w:rPr>
              <w:t>first</w:t>
            </w:r>
            <w:r>
              <w:rPr>
                <w:spacing w:val="-2"/>
                <w:sz w:val="18"/>
              </w:rPr>
              <w:t xml:space="preserve"> </w:t>
            </w:r>
            <w:r>
              <w:rPr>
                <w:sz w:val="18"/>
              </w:rPr>
              <w:t>draft</w:t>
            </w:r>
            <w:r>
              <w:rPr>
                <w:spacing w:val="-4"/>
                <w:sz w:val="18"/>
              </w:rPr>
              <w:t xml:space="preserve"> </w:t>
            </w:r>
            <w:r>
              <w:rPr>
                <w:spacing w:val="-2"/>
                <w:sz w:val="18"/>
              </w:rPr>
              <w:t>dissertation</w:t>
            </w:r>
          </w:p>
        </w:tc>
      </w:tr>
      <w:tr w:rsidR="00CB383E" w14:paraId="63661EB9" w14:textId="77777777">
        <w:trPr>
          <w:trHeight w:val="287"/>
        </w:trPr>
        <w:tc>
          <w:tcPr>
            <w:tcW w:w="1886" w:type="dxa"/>
          </w:tcPr>
          <w:p w14:paraId="73C42D20" w14:textId="77777777" w:rsidR="00CB383E" w:rsidRDefault="00CB383E">
            <w:pPr>
              <w:pStyle w:val="TableParagraph"/>
              <w:rPr>
                <w:rFonts w:ascii="Times New Roman"/>
                <w:sz w:val="16"/>
              </w:rPr>
            </w:pPr>
          </w:p>
        </w:tc>
        <w:tc>
          <w:tcPr>
            <w:tcW w:w="808" w:type="dxa"/>
          </w:tcPr>
          <w:p w14:paraId="48041A30" w14:textId="77777777" w:rsidR="00CB383E" w:rsidRDefault="0008531C">
            <w:pPr>
              <w:pStyle w:val="TableParagraph"/>
              <w:spacing w:before="8"/>
              <w:ind w:left="126" w:right="122"/>
              <w:jc w:val="center"/>
              <w:rPr>
                <w:sz w:val="18"/>
              </w:rPr>
            </w:pPr>
            <w:r>
              <w:rPr>
                <w:spacing w:val="-5"/>
                <w:sz w:val="18"/>
              </w:rPr>
              <w:t>10</w:t>
            </w:r>
          </w:p>
        </w:tc>
        <w:tc>
          <w:tcPr>
            <w:tcW w:w="5939" w:type="dxa"/>
          </w:tcPr>
          <w:p w14:paraId="606D7D20" w14:textId="77777777" w:rsidR="00CB383E" w:rsidRDefault="0008531C">
            <w:pPr>
              <w:pStyle w:val="TableParagraph"/>
              <w:spacing w:before="8"/>
              <w:ind w:left="109"/>
              <w:rPr>
                <w:sz w:val="18"/>
              </w:rPr>
            </w:pPr>
            <w:r>
              <w:rPr>
                <w:sz w:val="18"/>
              </w:rPr>
              <w:t>Committee</w:t>
            </w:r>
            <w:r>
              <w:rPr>
                <w:spacing w:val="-4"/>
                <w:sz w:val="18"/>
              </w:rPr>
              <w:t xml:space="preserve"> </w:t>
            </w:r>
            <w:r>
              <w:rPr>
                <w:sz w:val="18"/>
              </w:rPr>
              <w:t>receives</w:t>
            </w:r>
            <w:r>
              <w:rPr>
                <w:spacing w:val="-3"/>
                <w:sz w:val="18"/>
              </w:rPr>
              <w:t xml:space="preserve"> </w:t>
            </w:r>
            <w:r>
              <w:rPr>
                <w:sz w:val="18"/>
              </w:rPr>
              <w:t>final</w:t>
            </w:r>
            <w:r>
              <w:rPr>
                <w:spacing w:val="-4"/>
                <w:sz w:val="18"/>
              </w:rPr>
              <w:t xml:space="preserve"> </w:t>
            </w:r>
            <w:r>
              <w:rPr>
                <w:sz w:val="18"/>
              </w:rPr>
              <w:t>draft</w:t>
            </w:r>
            <w:r>
              <w:rPr>
                <w:spacing w:val="-1"/>
                <w:sz w:val="18"/>
              </w:rPr>
              <w:t xml:space="preserve"> </w:t>
            </w:r>
            <w:r>
              <w:rPr>
                <w:spacing w:val="-2"/>
                <w:sz w:val="18"/>
              </w:rPr>
              <w:t>dissertation</w:t>
            </w:r>
          </w:p>
        </w:tc>
      </w:tr>
      <w:tr w:rsidR="00CB383E" w14:paraId="272E8DED" w14:textId="77777777">
        <w:trPr>
          <w:trHeight w:val="431"/>
        </w:trPr>
        <w:tc>
          <w:tcPr>
            <w:tcW w:w="1886" w:type="dxa"/>
          </w:tcPr>
          <w:p w14:paraId="5FB580D6" w14:textId="77777777" w:rsidR="00CB383E" w:rsidRDefault="00CB383E">
            <w:pPr>
              <w:pStyle w:val="TableParagraph"/>
              <w:rPr>
                <w:rFonts w:ascii="Times New Roman"/>
                <w:sz w:val="16"/>
              </w:rPr>
            </w:pPr>
          </w:p>
        </w:tc>
        <w:tc>
          <w:tcPr>
            <w:tcW w:w="808" w:type="dxa"/>
          </w:tcPr>
          <w:p w14:paraId="511C8595" w14:textId="77777777" w:rsidR="00CB383E" w:rsidRDefault="0008531C">
            <w:pPr>
              <w:pStyle w:val="TableParagraph"/>
              <w:spacing w:before="80"/>
              <w:ind w:left="126" w:right="120"/>
              <w:jc w:val="center"/>
              <w:rPr>
                <w:sz w:val="18"/>
              </w:rPr>
            </w:pPr>
            <w:r>
              <w:rPr>
                <w:spacing w:val="-5"/>
                <w:sz w:val="18"/>
              </w:rPr>
              <w:t>12</w:t>
            </w:r>
          </w:p>
        </w:tc>
        <w:tc>
          <w:tcPr>
            <w:tcW w:w="5939" w:type="dxa"/>
          </w:tcPr>
          <w:p w14:paraId="4E3D77ED" w14:textId="77777777" w:rsidR="00CB383E" w:rsidRDefault="0008531C">
            <w:pPr>
              <w:pStyle w:val="TableParagraph"/>
              <w:spacing w:line="216" w:lineRule="exact"/>
              <w:ind w:left="109" w:right="135"/>
              <w:rPr>
                <w:sz w:val="18"/>
              </w:rPr>
            </w:pPr>
            <w:r>
              <w:rPr>
                <w:sz w:val="18"/>
              </w:rPr>
              <w:t>Notify</w:t>
            </w:r>
            <w:r>
              <w:rPr>
                <w:spacing w:val="-6"/>
                <w:sz w:val="18"/>
              </w:rPr>
              <w:t xml:space="preserve"> </w:t>
            </w:r>
            <w:r>
              <w:rPr>
                <w:sz w:val="18"/>
              </w:rPr>
              <w:t>I&amp;M</w:t>
            </w:r>
            <w:r>
              <w:rPr>
                <w:spacing w:val="-6"/>
                <w:sz w:val="18"/>
              </w:rPr>
              <w:t xml:space="preserve"> </w:t>
            </w:r>
            <w:r>
              <w:rPr>
                <w:sz w:val="18"/>
              </w:rPr>
              <w:t>Program</w:t>
            </w:r>
            <w:r>
              <w:rPr>
                <w:spacing w:val="-8"/>
                <w:sz w:val="18"/>
              </w:rPr>
              <w:t xml:space="preserve"> </w:t>
            </w:r>
            <w:r>
              <w:rPr>
                <w:sz w:val="18"/>
              </w:rPr>
              <w:t>Director</w:t>
            </w:r>
            <w:r>
              <w:rPr>
                <w:spacing w:val="-6"/>
                <w:sz w:val="18"/>
              </w:rPr>
              <w:t xml:space="preserve"> </w:t>
            </w:r>
            <w:r>
              <w:rPr>
                <w:sz w:val="18"/>
              </w:rPr>
              <w:t>and</w:t>
            </w:r>
            <w:r>
              <w:rPr>
                <w:spacing w:val="-5"/>
                <w:sz w:val="18"/>
              </w:rPr>
              <w:t xml:space="preserve"> </w:t>
            </w:r>
            <w:r>
              <w:rPr>
                <w:sz w:val="18"/>
              </w:rPr>
              <w:t>Academic</w:t>
            </w:r>
            <w:r>
              <w:rPr>
                <w:spacing w:val="-7"/>
                <w:sz w:val="18"/>
              </w:rPr>
              <w:t xml:space="preserve"> </w:t>
            </w:r>
            <w:r>
              <w:rPr>
                <w:sz w:val="18"/>
              </w:rPr>
              <w:t>Program Coordinator of Notice of Final Oral Examination</w:t>
            </w:r>
          </w:p>
        </w:tc>
      </w:tr>
      <w:tr w:rsidR="00CB383E" w14:paraId="248C0F78" w14:textId="77777777">
        <w:trPr>
          <w:trHeight w:val="218"/>
        </w:trPr>
        <w:tc>
          <w:tcPr>
            <w:tcW w:w="1886" w:type="dxa"/>
          </w:tcPr>
          <w:p w14:paraId="400773DF" w14:textId="77777777" w:rsidR="00CB383E" w:rsidRDefault="00CB383E">
            <w:pPr>
              <w:pStyle w:val="TableParagraph"/>
              <w:rPr>
                <w:rFonts w:ascii="Times New Roman"/>
                <w:sz w:val="14"/>
              </w:rPr>
            </w:pPr>
          </w:p>
        </w:tc>
        <w:tc>
          <w:tcPr>
            <w:tcW w:w="808" w:type="dxa"/>
          </w:tcPr>
          <w:p w14:paraId="78F50361" w14:textId="77777777" w:rsidR="00CB383E" w:rsidRDefault="0008531C">
            <w:pPr>
              <w:pStyle w:val="TableParagraph"/>
              <w:spacing w:line="198" w:lineRule="exact"/>
              <w:ind w:left="126" w:right="121"/>
              <w:jc w:val="center"/>
              <w:rPr>
                <w:sz w:val="18"/>
              </w:rPr>
            </w:pPr>
            <w:r>
              <w:rPr>
                <w:spacing w:val="-5"/>
                <w:sz w:val="18"/>
              </w:rPr>
              <w:t>14</w:t>
            </w:r>
          </w:p>
        </w:tc>
        <w:tc>
          <w:tcPr>
            <w:tcW w:w="5939" w:type="dxa"/>
          </w:tcPr>
          <w:p w14:paraId="6A8FAA7B" w14:textId="77777777" w:rsidR="00CB383E" w:rsidRDefault="0008531C">
            <w:pPr>
              <w:pStyle w:val="TableParagraph"/>
              <w:spacing w:line="198" w:lineRule="exact"/>
              <w:ind w:left="109"/>
              <w:rPr>
                <w:sz w:val="18"/>
              </w:rPr>
            </w:pPr>
            <w:r>
              <w:rPr>
                <w:sz w:val="18"/>
              </w:rPr>
              <w:t>Turn in</w:t>
            </w:r>
            <w:r>
              <w:rPr>
                <w:spacing w:val="-3"/>
                <w:sz w:val="18"/>
              </w:rPr>
              <w:t xml:space="preserve"> </w:t>
            </w:r>
            <w:r>
              <w:rPr>
                <w:sz w:val="18"/>
              </w:rPr>
              <w:t>completed,</w:t>
            </w:r>
            <w:r>
              <w:rPr>
                <w:spacing w:val="-3"/>
                <w:sz w:val="18"/>
              </w:rPr>
              <w:t xml:space="preserve"> </w:t>
            </w:r>
            <w:r>
              <w:rPr>
                <w:sz w:val="18"/>
              </w:rPr>
              <w:t>Results</w:t>
            </w:r>
            <w:r>
              <w:rPr>
                <w:spacing w:val="-3"/>
                <w:sz w:val="18"/>
              </w:rPr>
              <w:t xml:space="preserve"> </w:t>
            </w:r>
            <w:r>
              <w:rPr>
                <w:sz w:val="18"/>
              </w:rPr>
              <w:t>of</w:t>
            </w:r>
            <w:r>
              <w:rPr>
                <w:spacing w:val="-1"/>
                <w:sz w:val="18"/>
              </w:rPr>
              <w:t xml:space="preserve"> </w:t>
            </w:r>
            <w:r>
              <w:rPr>
                <w:sz w:val="18"/>
              </w:rPr>
              <w:t>Final</w:t>
            </w:r>
            <w:r>
              <w:rPr>
                <w:spacing w:val="-2"/>
                <w:sz w:val="18"/>
              </w:rPr>
              <w:t xml:space="preserve"> </w:t>
            </w:r>
            <w:r>
              <w:rPr>
                <w:sz w:val="18"/>
              </w:rPr>
              <w:t>Oral</w:t>
            </w:r>
            <w:r>
              <w:rPr>
                <w:spacing w:val="2"/>
                <w:sz w:val="18"/>
              </w:rPr>
              <w:t xml:space="preserve"> </w:t>
            </w:r>
            <w:r>
              <w:rPr>
                <w:spacing w:val="-2"/>
                <w:sz w:val="18"/>
              </w:rPr>
              <w:t>Examination</w:t>
            </w:r>
          </w:p>
        </w:tc>
      </w:tr>
      <w:tr w:rsidR="00CB383E" w14:paraId="281C5674" w14:textId="77777777">
        <w:trPr>
          <w:trHeight w:val="215"/>
        </w:trPr>
        <w:tc>
          <w:tcPr>
            <w:tcW w:w="1886" w:type="dxa"/>
          </w:tcPr>
          <w:p w14:paraId="2C3A3FD1" w14:textId="77777777" w:rsidR="00CB383E" w:rsidRDefault="00CB383E">
            <w:pPr>
              <w:pStyle w:val="TableParagraph"/>
              <w:rPr>
                <w:rFonts w:ascii="Times New Roman"/>
                <w:sz w:val="14"/>
              </w:rPr>
            </w:pPr>
          </w:p>
        </w:tc>
        <w:tc>
          <w:tcPr>
            <w:tcW w:w="808" w:type="dxa"/>
          </w:tcPr>
          <w:p w14:paraId="51AF0ADE" w14:textId="77777777" w:rsidR="00CB383E" w:rsidRDefault="0008531C">
            <w:pPr>
              <w:pStyle w:val="TableParagraph"/>
              <w:spacing w:line="196" w:lineRule="exact"/>
              <w:ind w:left="126" w:right="121"/>
              <w:jc w:val="center"/>
              <w:rPr>
                <w:sz w:val="18"/>
              </w:rPr>
            </w:pPr>
            <w:r>
              <w:rPr>
                <w:spacing w:val="-5"/>
                <w:sz w:val="18"/>
              </w:rPr>
              <w:t>14</w:t>
            </w:r>
          </w:p>
        </w:tc>
        <w:tc>
          <w:tcPr>
            <w:tcW w:w="5939" w:type="dxa"/>
          </w:tcPr>
          <w:p w14:paraId="4340CD9A" w14:textId="77777777" w:rsidR="00CB383E" w:rsidRDefault="0008531C">
            <w:pPr>
              <w:pStyle w:val="TableParagraph"/>
              <w:spacing w:line="196" w:lineRule="exact"/>
              <w:ind w:left="109"/>
              <w:rPr>
                <w:sz w:val="18"/>
              </w:rPr>
            </w:pPr>
            <w:r>
              <w:rPr>
                <w:sz w:val="18"/>
              </w:rPr>
              <w:t>Send</w:t>
            </w:r>
            <w:r>
              <w:rPr>
                <w:spacing w:val="-3"/>
                <w:sz w:val="18"/>
              </w:rPr>
              <w:t xml:space="preserve"> </w:t>
            </w:r>
            <w:r>
              <w:rPr>
                <w:sz w:val="18"/>
              </w:rPr>
              <w:t>dissertation to</w:t>
            </w:r>
            <w:r>
              <w:rPr>
                <w:spacing w:val="-3"/>
                <w:sz w:val="18"/>
              </w:rPr>
              <w:t xml:space="preserve"> </w:t>
            </w:r>
            <w:r>
              <w:rPr>
                <w:sz w:val="18"/>
              </w:rPr>
              <w:t>grad</w:t>
            </w:r>
            <w:r>
              <w:rPr>
                <w:spacing w:val="1"/>
                <w:sz w:val="18"/>
              </w:rPr>
              <w:t xml:space="preserve"> </w:t>
            </w:r>
            <w:r>
              <w:rPr>
                <w:spacing w:val="-2"/>
                <w:sz w:val="18"/>
              </w:rPr>
              <w:t>school</w:t>
            </w:r>
          </w:p>
        </w:tc>
      </w:tr>
      <w:tr w:rsidR="00CB383E" w14:paraId="3D87B15B" w14:textId="77777777">
        <w:trPr>
          <w:trHeight w:val="215"/>
        </w:trPr>
        <w:tc>
          <w:tcPr>
            <w:tcW w:w="1886" w:type="dxa"/>
          </w:tcPr>
          <w:p w14:paraId="622D5AE2" w14:textId="77777777" w:rsidR="00CB383E" w:rsidRDefault="00CB383E">
            <w:pPr>
              <w:pStyle w:val="TableParagraph"/>
              <w:rPr>
                <w:rFonts w:ascii="Times New Roman"/>
                <w:sz w:val="14"/>
              </w:rPr>
            </w:pPr>
          </w:p>
        </w:tc>
        <w:tc>
          <w:tcPr>
            <w:tcW w:w="808" w:type="dxa"/>
          </w:tcPr>
          <w:p w14:paraId="01047988" w14:textId="77777777" w:rsidR="00CB383E" w:rsidRDefault="0008531C">
            <w:pPr>
              <w:pStyle w:val="TableParagraph"/>
              <w:spacing w:line="196" w:lineRule="exact"/>
              <w:ind w:left="126" w:right="122"/>
              <w:jc w:val="center"/>
              <w:rPr>
                <w:sz w:val="18"/>
              </w:rPr>
            </w:pPr>
            <w:r>
              <w:rPr>
                <w:spacing w:val="-5"/>
                <w:sz w:val="18"/>
              </w:rPr>
              <w:t>15</w:t>
            </w:r>
          </w:p>
        </w:tc>
        <w:tc>
          <w:tcPr>
            <w:tcW w:w="5939" w:type="dxa"/>
          </w:tcPr>
          <w:p w14:paraId="23B6F953" w14:textId="77777777" w:rsidR="00CB383E" w:rsidRDefault="0008531C">
            <w:pPr>
              <w:pStyle w:val="TableParagraph"/>
              <w:spacing w:line="196" w:lineRule="exact"/>
              <w:ind w:left="109"/>
              <w:rPr>
                <w:sz w:val="18"/>
              </w:rPr>
            </w:pPr>
            <w:r>
              <w:rPr>
                <w:sz w:val="18"/>
              </w:rPr>
              <w:t>Send</w:t>
            </w:r>
            <w:r>
              <w:rPr>
                <w:spacing w:val="-1"/>
                <w:sz w:val="18"/>
              </w:rPr>
              <w:t xml:space="preserve"> </w:t>
            </w:r>
            <w:r>
              <w:rPr>
                <w:sz w:val="18"/>
              </w:rPr>
              <w:t>acceptance</w:t>
            </w:r>
            <w:r>
              <w:rPr>
                <w:spacing w:val="-1"/>
                <w:sz w:val="18"/>
              </w:rPr>
              <w:t xml:space="preserve"> </w:t>
            </w:r>
            <w:r>
              <w:rPr>
                <w:sz w:val="18"/>
              </w:rPr>
              <w:t>letter</w:t>
            </w:r>
            <w:r>
              <w:rPr>
                <w:spacing w:val="-1"/>
                <w:sz w:val="18"/>
              </w:rPr>
              <w:t xml:space="preserve"> </w:t>
            </w:r>
            <w:r>
              <w:rPr>
                <w:sz w:val="18"/>
              </w:rPr>
              <w:t>to</w:t>
            </w:r>
            <w:r>
              <w:rPr>
                <w:spacing w:val="-3"/>
                <w:sz w:val="18"/>
              </w:rPr>
              <w:t xml:space="preserve"> </w:t>
            </w:r>
            <w:r>
              <w:rPr>
                <w:sz w:val="18"/>
              </w:rPr>
              <w:t>future</w:t>
            </w:r>
            <w:r>
              <w:rPr>
                <w:spacing w:val="-1"/>
                <w:sz w:val="18"/>
              </w:rPr>
              <w:t xml:space="preserve"> </w:t>
            </w:r>
            <w:r>
              <w:rPr>
                <w:spacing w:val="-2"/>
                <w:sz w:val="18"/>
              </w:rPr>
              <w:t>employer</w:t>
            </w:r>
          </w:p>
        </w:tc>
      </w:tr>
      <w:tr w:rsidR="00CB383E" w14:paraId="75853329" w14:textId="77777777">
        <w:trPr>
          <w:trHeight w:val="215"/>
        </w:trPr>
        <w:tc>
          <w:tcPr>
            <w:tcW w:w="1886" w:type="dxa"/>
          </w:tcPr>
          <w:p w14:paraId="19ABCAFD" w14:textId="77777777" w:rsidR="00CB383E" w:rsidRDefault="00CB383E">
            <w:pPr>
              <w:pStyle w:val="TableParagraph"/>
              <w:rPr>
                <w:rFonts w:ascii="Times New Roman"/>
                <w:sz w:val="14"/>
              </w:rPr>
            </w:pPr>
          </w:p>
        </w:tc>
        <w:tc>
          <w:tcPr>
            <w:tcW w:w="808" w:type="dxa"/>
          </w:tcPr>
          <w:p w14:paraId="6E96FC50" w14:textId="77777777" w:rsidR="00CB383E" w:rsidRDefault="0008531C">
            <w:pPr>
              <w:pStyle w:val="TableParagraph"/>
              <w:spacing w:line="196" w:lineRule="exact"/>
              <w:ind w:left="126" w:right="122"/>
              <w:jc w:val="center"/>
              <w:rPr>
                <w:sz w:val="18"/>
              </w:rPr>
            </w:pPr>
            <w:r>
              <w:rPr>
                <w:spacing w:val="-5"/>
                <w:sz w:val="18"/>
              </w:rPr>
              <w:t>15</w:t>
            </w:r>
          </w:p>
        </w:tc>
        <w:tc>
          <w:tcPr>
            <w:tcW w:w="5939" w:type="dxa"/>
          </w:tcPr>
          <w:p w14:paraId="315A6FF1" w14:textId="77777777" w:rsidR="00CB383E" w:rsidRDefault="0008531C">
            <w:pPr>
              <w:pStyle w:val="TableParagraph"/>
              <w:spacing w:line="196" w:lineRule="exact"/>
              <w:ind w:left="109"/>
              <w:rPr>
                <w:sz w:val="18"/>
              </w:rPr>
            </w:pPr>
            <w:r>
              <w:rPr>
                <w:sz w:val="18"/>
              </w:rPr>
              <w:t>Commencement.</w:t>
            </w:r>
            <w:r>
              <w:rPr>
                <w:spacing w:val="-4"/>
                <w:sz w:val="18"/>
              </w:rPr>
              <w:t xml:space="preserve"> </w:t>
            </w:r>
            <w:r>
              <w:rPr>
                <w:sz w:val="18"/>
              </w:rPr>
              <w:t>Today</w:t>
            </w:r>
            <w:r>
              <w:rPr>
                <w:spacing w:val="-1"/>
                <w:sz w:val="18"/>
              </w:rPr>
              <w:t xml:space="preserve"> </w:t>
            </w:r>
            <w:r>
              <w:rPr>
                <w:sz w:val="18"/>
              </w:rPr>
              <w:t>you</w:t>
            </w:r>
            <w:r>
              <w:rPr>
                <w:spacing w:val="-1"/>
                <w:sz w:val="18"/>
              </w:rPr>
              <w:t xml:space="preserve"> </w:t>
            </w:r>
            <w:r>
              <w:rPr>
                <w:sz w:val="18"/>
              </w:rPr>
              <w:t>are</w:t>
            </w:r>
            <w:r>
              <w:rPr>
                <w:spacing w:val="-1"/>
                <w:sz w:val="18"/>
              </w:rPr>
              <w:t xml:space="preserve"> </w:t>
            </w:r>
            <w:r>
              <w:rPr>
                <w:sz w:val="18"/>
              </w:rPr>
              <w:t>a</w:t>
            </w:r>
            <w:r>
              <w:rPr>
                <w:spacing w:val="-3"/>
                <w:sz w:val="18"/>
              </w:rPr>
              <w:t xml:space="preserve"> </w:t>
            </w:r>
            <w:r>
              <w:rPr>
                <w:spacing w:val="-2"/>
                <w:sz w:val="18"/>
              </w:rPr>
              <w:t>Ph.D.</w:t>
            </w:r>
          </w:p>
        </w:tc>
      </w:tr>
      <w:tr w:rsidR="00CB383E" w14:paraId="0ACF7A1A" w14:textId="77777777">
        <w:trPr>
          <w:trHeight w:val="215"/>
        </w:trPr>
        <w:tc>
          <w:tcPr>
            <w:tcW w:w="1886" w:type="dxa"/>
          </w:tcPr>
          <w:p w14:paraId="12089818" w14:textId="77777777" w:rsidR="00CB383E" w:rsidRDefault="0008531C">
            <w:pPr>
              <w:pStyle w:val="TableParagraph"/>
              <w:spacing w:line="196" w:lineRule="exact"/>
              <w:ind w:left="107"/>
              <w:rPr>
                <w:sz w:val="18"/>
              </w:rPr>
            </w:pPr>
            <w:r>
              <w:rPr>
                <w:color w:val="008183"/>
                <w:sz w:val="18"/>
              </w:rPr>
              <w:t>Fall</w:t>
            </w:r>
            <w:r>
              <w:rPr>
                <w:color w:val="008183"/>
                <w:spacing w:val="-1"/>
                <w:sz w:val="18"/>
              </w:rPr>
              <w:t xml:space="preserve"> </w:t>
            </w:r>
            <w:r>
              <w:rPr>
                <w:color w:val="008183"/>
                <w:sz w:val="18"/>
              </w:rPr>
              <w:t>5</w:t>
            </w:r>
            <w:proofErr w:type="spellStart"/>
            <w:r>
              <w:rPr>
                <w:color w:val="008183"/>
                <w:position w:val="5"/>
                <w:sz w:val="12"/>
              </w:rPr>
              <w:t>th</w:t>
            </w:r>
            <w:proofErr w:type="spellEnd"/>
            <w:r>
              <w:rPr>
                <w:color w:val="008183"/>
                <w:spacing w:val="16"/>
                <w:position w:val="5"/>
                <w:sz w:val="12"/>
              </w:rPr>
              <w:t xml:space="preserve"> </w:t>
            </w:r>
            <w:r>
              <w:rPr>
                <w:color w:val="008183"/>
                <w:spacing w:val="-4"/>
                <w:sz w:val="18"/>
              </w:rPr>
              <w:t>Year</w:t>
            </w:r>
          </w:p>
        </w:tc>
        <w:tc>
          <w:tcPr>
            <w:tcW w:w="808" w:type="dxa"/>
          </w:tcPr>
          <w:p w14:paraId="6EBF8F48" w14:textId="77777777" w:rsidR="00CB383E" w:rsidRDefault="0008531C">
            <w:pPr>
              <w:pStyle w:val="TableParagraph"/>
              <w:spacing w:line="196" w:lineRule="exact"/>
              <w:ind w:left="6"/>
              <w:jc w:val="center"/>
              <w:rPr>
                <w:sz w:val="18"/>
              </w:rPr>
            </w:pPr>
            <w:r>
              <w:rPr>
                <w:sz w:val="18"/>
              </w:rPr>
              <w:t>1</w:t>
            </w:r>
          </w:p>
        </w:tc>
        <w:tc>
          <w:tcPr>
            <w:tcW w:w="5939" w:type="dxa"/>
          </w:tcPr>
          <w:p w14:paraId="45E8B0B2" w14:textId="77777777" w:rsidR="00CB383E" w:rsidRDefault="0008531C">
            <w:pPr>
              <w:pStyle w:val="TableParagraph"/>
              <w:spacing w:line="196" w:lineRule="exact"/>
              <w:ind w:left="109"/>
              <w:rPr>
                <w:sz w:val="18"/>
              </w:rPr>
            </w:pPr>
            <w:r>
              <w:rPr>
                <w:sz w:val="18"/>
              </w:rPr>
              <w:t>Comprehensive</w:t>
            </w:r>
            <w:r>
              <w:rPr>
                <w:spacing w:val="-4"/>
                <w:sz w:val="18"/>
              </w:rPr>
              <w:t xml:space="preserve"> </w:t>
            </w:r>
            <w:r>
              <w:rPr>
                <w:sz w:val="18"/>
              </w:rPr>
              <w:t>exam</w:t>
            </w:r>
            <w:r>
              <w:rPr>
                <w:spacing w:val="-1"/>
                <w:sz w:val="18"/>
              </w:rPr>
              <w:t xml:space="preserve"> </w:t>
            </w:r>
            <w:r>
              <w:rPr>
                <w:sz w:val="18"/>
              </w:rPr>
              <w:t>must be</w:t>
            </w:r>
            <w:r>
              <w:rPr>
                <w:spacing w:val="-1"/>
                <w:sz w:val="18"/>
              </w:rPr>
              <w:t xml:space="preserve"> </w:t>
            </w:r>
            <w:r>
              <w:rPr>
                <w:sz w:val="18"/>
              </w:rPr>
              <w:t>completed</w:t>
            </w:r>
            <w:r>
              <w:rPr>
                <w:spacing w:val="-1"/>
                <w:sz w:val="18"/>
              </w:rPr>
              <w:t xml:space="preserve"> </w:t>
            </w:r>
            <w:r>
              <w:rPr>
                <w:sz w:val="18"/>
              </w:rPr>
              <w:t>by</w:t>
            </w:r>
            <w:r>
              <w:rPr>
                <w:spacing w:val="-3"/>
                <w:sz w:val="18"/>
              </w:rPr>
              <w:t xml:space="preserve"> </w:t>
            </w:r>
            <w:r>
              <w:rPr>
                <w:sz w:val="18"/>
              </w:rPr>
              <w:t>this</w:t>
            </w:r>
            <w:r>
              <w:rPr>
                <w:spacing w:val="-2"/>
                <w:sz w:val="18"/>
              </w:rPr>
              <w:t xml:space="preserve"> </w:t>
            </w:r>
            <w:r>
              <w:rPr>
                <w:spacing w:val="-4"/>
                <w:sz w:val="18"/>
              </w:rPr>
              <w:t>date</w:t>
            </w:r>
          </w:p>
        </w:tc>
      </w:tr>
      <w:tr w:rsidR="00CB383E" w14:paraId="532A56BA" w14:textId="77777777">
        <w:trPr>
          <w:trHeight w:val="218"/>
        </w:trPr>
        <w:tc>
          <w:tcPr>
            <w:tcW w:w="1886" w:type="dxa"/>
          </w:tcPr>
          <w:p w14:paraId="548BFE54" w14:textId="77777777" w:rsidR="00CB383E" w:rsidRDefault="0008531C">
            <w:pPr>
              <w:pStyle w:val="TableParagraph"/>
              <w:spacing w:line="198" w:lineRule="exact"/>
              <w:ind w:left="107"/>
              <w:rPr>
                <w:sz w:val="18"/>
              </w:rPr>
            </w:pPr>
            <w:r>
              <w:rPr>
                <w:color w:val="008183"/>
                <w:sz w:val="18"/>
              </w:rPr>
              <w:t>Fall</w:t>
            </w:r>
            <w:r>
              <w:rPr>
                <w:color w:val="008183"/>
                <w:spacing w:val="-1"/>
                <w:sz w:val="18"/>
              </w:rPr>
              <w:t xml:space="preserve"> </w:t>
            </w:r>
            <w:r>
              <w:rPr>
                <w:color w:val="008183"/>
                <w:sz w:val="18"/>
              </w:rPr>
              <w:t>8</w:t>
            </w:r>
            <w:proofErr w:type="spellStart"/>
            <w:r>
              <w:rPr>
                <w:color w:val="008183"/>
                <w:position w:val="5"/>
                <w:sz w:val="12"/>
              </w:rPr>
              <w:t>th</w:t>
            </w:r>
            <w:proofErr w:type="spellEnd"/>
            <w:r>
              <w:rPr>
                <w:color w:val="008183"/>
                <w:spacing w:val="16"/>
                <w:position w:val="5"/>
                <w:sz w:val="12"/>
              </w:rPr>
              <w:t xml:space="preserve"> </w:t>
            </w:r>
            <w:r>
              <w:rPr>
                <w:color w:val="008183"/>
                <w:spacing w:val="-4"/>
                <w:sz w:val="18"/>
              </w:rPr>
              <w:t>Year</w:t>
            </w:r>
          </w:p>
        </w:tc>
        <w:tc>
          <w:tcPr>
            <w:tcW w:w="808" w:type="dxa"/>
          </w:tcPr>
          <w:p w14:paraId="19A8AFEA" w14:textId="77777777" w:rsidR="00CB383E" w:rsidRDefault="0008531C">
            <w:pPr>
              <w:pStyle w:val="TableParagraph"/>
              <w:spacing w:line="198" w:lineRule="exact"/>
              <w:ind w:left="6"/>
              <w:jc w:val="center"/>
              <w:rPr>
                <w:sz w:val="18"/>
              </w:rPr>
            </w:pPr>
            <w:r>
              <w:rPr>
                <w:sz w:val="18"/>
              </w:rPr>
              <w:t>1</w:t>
            </w:r>
          </w:p>
        </w:tc>
        <w:tc>
          <w:tcPr>
            <w:tcW w:w="5939" w:type="dxa"/>
          </w:tcPr>
          <w:p w14:paraId="77715DD9" w14:textId="77777777" w:rsidR="00CB383E" w:rsidRDefault="0008531C">
            <w:pPr>
              <w:pStyle w:val="TableParagraph"/>
              <w:spacing w:line="198" w:lineRule="exact"/>
              <w:ind w:left="109"/>
              <w:rPr>
                <w:sz w:val="18"/>
              </w:rPr>
            </w:pPr>
            <w:r>
              <w:rPr>
                <w:sz w:val="18"/>
              </w:rPr>
              <w:t>Dissertation</w:t>
            </w:r>
            <w:r>
              <w:rPr>
                <w:spacing w:val="-3"/>
                <w:sz w:val="18"/>
              </w:rPr>
              <w:t xml:space="preserve"> </w:t>
            </w:r>
            <w:r>
              <w:rPr>
                <w:sz w:val="18"/>
              </w:rPr>
              <w:t>must</w:t>
            </w:r>
            <w:r>
              <w:rPr>
                <w:spacing w:val="-4"/>
                <w:sz w:val="18"/>
              </w:rPr>
              <w:t xml:space="preserve"> </w:t>
            </w:r>
            <w:r>
              <w:rPr>
                <w:sz w:val="18"/>
              </w:rPr>
              <w:t>be</w:t>
            </w:r>
            <w:r>
              <w:rPr>
                <w:spacing w:val="-1"/>
                <w:sz w:val="18"/>
              </w:rPr>
              <w:t xml:space="preserve"> </w:t>
            </w:r>
            <w:r>
              <w:rPr>
                <w:sz w:val="18"/>
              </w:rPr>
              <w:t>completed</w:t>
            </w:r>
            <w:r>
              <w:rPr>
                <w:spacing w:val="-2"/>
                <w:sz w:val="18"/>
              </w:rPr>
              <w:t xml:space="preserve"> </w:t>
            </w:r>
            <w:r>
              <w:rPr>
                <w:sz w:val="18"/>
              </w:rPr>
              <w:t>by</w:t>
            </w:r>
            <w:r>
              <w:rPr>
                <w:spacing w:val="-1"/>
                <w:sz w:val="18"/>
              </w:rPr>
              <w:t xml:space="preserve"> </w:t>
            </w:r>
            <w:r>
              <w:rPr>
                <w:sz w:val="18"/>
              </w:rPr>
              <w:t>this</w:t>
            </w:r>
            <w:r>
              <w:rPr>
                <w:spacing w:val="-1"/>
                <w:sz w:val="18"/>
              </w:rPr>
              <w:t xml:space="preserve"> </w:t>
            </w:r>
            <w:r>
              <w:rPr>
                <w:spacing w:val="-4"/>
                <w:sz w:val="18"/>
              </w:rPr>
              <w:t>date</w:t>
            </w:r>
          </w:p>
        </w:tc>
      </w:tr>
    </w:tbl>
    <w:p w14:paraId="1A4DF204" w14:textId="77777777" w:rsidR="00CB383E" w:rsidRDefault="0008531C">
      <w:pPr>
        <w:spacing w:before="5"/>
        <w:ind w:left="1200"/>
        <w:rPr>
          <w:rFonts w:ascii="Gotham-Medium"/>
          <w:sz w:val="16"/>
        </w:rPr>
      </w:pPr>
      <w:r>
        <w:rPr>
          <w:rFonts w:ascii="Gotham-Medium"/>
          <w:color w:val="008183"/>
          <w:sz w:val="16"/>
        </w:rPr>
        <w:t>*For</w:t>
      </w:r>
      <w:r>
        <w:rPr>
          <w:rFonts w:ascii="Gotham-Medium"/>
          <w:color w:val="008183"/>
          <w:spacing w:val="-6"/>
          <w:sz w:val="16"/>
        </w:rPr>
        <w:t xml:space="preserve"> </w:t>
      </w:r>
      <w:r>
        <w:rPr>
          <w:rFonts w:ascii="Gotham-Medium"/>
          <w:color w:val="008183"/>
          <w:sz w:val="16"/>
        </w:rPr>
        <w:t>a</w:t>
      </w:r>
      <w:r>
        <w:rPr>
          <w:rFonts w:ascii="Gotham-Medium"/>
          <w:color w:val="008183"/>
          <w:spacing w:val="-4"/>
          <w:sz w:val="16"/>
        </w:rPr>
        <w:t xml:space="preserve"> </w:t>
      </w:r>
      <w:r>
        <w:rPr>
          <w:rFonts w:ascii="Gotham-Medium"/>
          <w:color w:val="008183"/>
          <w:sz w:val="16"/>
        </w:rPr>
        <w:t>qualifying</w:t>
      </w:r>
      <w:r>
        <w:rPr>
          <w:rFonts w:ascii="Gotham-Medium"/>
          <w:color w:val="008183"/>
          <w:spacing w:val="-4"/>
          <w:sz w:val="16"/>
        </w:rPr>
        <w:t xml:space="preserve"> </w:t>
      </w:r>
      <w:r>
        <w:rPr>
          <w:rFonts w:ascii="Gotham-Medium"/>
          <w:color w:val="008183"/>
          <w:sz w:val="16"/>
        </w:rPr>
        <w:t>exam,</w:t>
      </w:r>
      <w:r>
        <w:rPr>
          <w:rFonts w:ascii="Gotham-Medium"/>
          <w:color w:val="008183"/>
          <w:spacing w:val="-6"/>
          <w:sz w:val="16"/>
        </w:rPr>
        <w:t xml:space="preserve"> </w:t>
      </w:r>
      <w:r>
        <w:rPr>
          <w:rFonts w:ascii="Gotham-Medium"/>
          <w:color w:val="008183"/>
          <w:sz w:val="16"/>
        </w:rPr>
        <w:t>on</w:t>
      </w:r>
      <w:r>
        <w:rPr>
          <w:rFonts w:ascii="Gotham-Medium"/>
          <w:color w:val="008183"/>
          <w:spacing w:val="-5"/>
          <w:sz w:val="16"/>
        </w:rPr>
        <w:t xml:space="preserve"> </w:t>
      </w:r>
      <w:r>
        <w:rPr>
          <w:rFonts w:ascii="Gotham-Medium"/>
          <w:color w:val="008183"/>
          <w:sz w:val="16"/>
        </w:rPr>
        <w:t>the</w:t>
      </w:r>
      <w:r>
        <w:rPr>
          <w:rFonts w:ascii="Gotham-Medium"/>
          <w:color w:val="008183"/>
          <w:spacing w:val="-5"/>
          <w:sz w:val="16"/>
        </w:rPr>
        <w:t xml:space="preserve"> </w:t>
      </w:r>
      <w:r>
        <w:rPr>
          <w:rFonts w:ascii="Gotham-Medium"/>
          <w:color w:val="008183"/>
          <w:sz w:val="16"/>
        </w:rPr>
        <w:t>three-year</w:t>
      </w:r>
      <w:r>
        <w:rPr>
          <w:rFonts w:ascii="Gotham-Medium"/>
          <w:color w:val="008183"/>
          <w:spacing w:val="-3"/>
          <w:sz w:val="16"/>
        </w:rPr>
        <w:t xml:space="preserve"> </w:t>
      </w:r>
      <w:r>
        <w:rPr>
          <w:rFonts w:ascii="Gotham-Medium"/>
          <w:color w:val="008183"/>
          <w:spacing w:val="-2"/>
          <w:sz w:val="16"/>
        </w:rPr>
        <w:t>plan.</w:t>
      </w:r>
    </w:p>
    <w:p w14:paraId="3B4A5221" w14:textId="77777777" w:rsidR="00CB383E" w:rsidRDefault="00CB383E">
      <w:pPr>
        <w:rPr>
          <w:rFonts w:ascii="Gotham-Medium"/>
          <w:sz w:val="16"/>
        </w:rPr>
        <w:sectPr w:rsidR="00CB383E">
          <w:type w:val="continuous"/>
          <w:pgSz w:w="12240" w:h="15840"/>
          <w:pgMar w:top="1420" w:right="960" w:bottom="1540" w:left="1320" w:header="0" w:footer="1352" w:gutter="0"/>
          <w:cols w:space="720"/>
        </w:sectPr>
      </w:pPr>
    </w:p>
    <w:p w14:paraId="2D3D8B30" w14:textId="77777777" w:rsidR="00CB383E" w:rsidRDefault="0008531C">
      <w:pPr>
        <w:pStyle w:val="Heading1"/>
        <w:numPr>
          <w:ilvl w:val="0"/>
          <w:numId w:val="30"/>
        </w:numPr>
        <w:tabs>
          <w:tab w:val="left" w:pos="393"/>
          <w:tab w:val="left" w:pos="9674"/>
        </w:tabs>
        <w:ind w:left="393" w:hanging="273"/>
        <w:rPr>
          <w:u w:color="00AF50"/>
        </w:rPr>
      </w:pPr>
      <w:bookmarkStart w:id="22" w:name="_TOC_250006"/>
      <w:r>
        <w:rPr>
          <w:spacing w:val="-8"/>
          <w:u w:color="00AF50"/>
        </w:rPr>
        <w:lastRenderedPageBreak/>
        <w:t xml:space="preserve"> </w:t>
      </w:r>
      <w:r>
        <w:rPr>
          <w:u w:color="00AF50"/>
        </w:rPr>
        <w:t>Selection</w:t>
      </w:r>
      <w:r>
        <w:rPr>
          <w:spacing w:val="-6"/>
          <w:u w:color="00AF50"/>
        </w:rPr>
        <w:t xml:space="preserve"> </w:t>
      </w:r>
      <w:r>
        <w:rPr>
          <w:u w:color="00AF50"/>
        </w:rPr>
        <w:t>of</w:t>
      </w:r>
      <w:r>
        <w:rPr>
          <w:spacing w:val="-7"/>
          <w:u w:color="00AF50"/>
        </w:rPr>
        <w:t xml:space="preserve"> </w:t>
      </w:r>
      <w:r>
        <w:rPr>
          <w:u w:color="00AF50"/>
        </w:rPr>
        <w:t>Dissertation</w:t>
      </w:r>
      <w:r>
        <w:rPr>
          <w:spacing w:val="-5"/>
          <w:u w:color="00AF50"/>
        </w:rPr>
        <w:t xml:space="preserve"> </w:t>
      </w:r>
      <w:r>
        <w:rPr>
          <w:spacing w:val="-2"/>
          <w:u w:color="00AF50"/>
        </w:rPr>
        <w:t>Advisor</w:t>
      </w:r>
      <w:bookmarkEnd w:id="22"/>
      <w:r>
        <w:rPr>
          <w:u w:color="00AF50"/>
        </w:rPr>
        <w:tab/>
      </w:r>
    </w:p>
    <w:p w14:paraId="2D118A0E" w14:textId="77777777" w:rsidR="00CB383E" w:rsidRDefault="0008531C">
      <w:pPr>
        <w:pStyle w:val="Heading2"/>
        <w:spacing w:before="280" w:line="317" w:lineRule="exact"/>
      </w:pPr>
      <w:r>
        <w:rPr>
          <w:color w:val="008183"/>
          <w:spacing w:val="-2"/>
        </w:rPr>
        <w:t>Intent</w:t>
      </w:r>
    </w:p>
    <w:p w14:paraId="14E9F7DB" w14:textId="77777777" w:rsidR="00CB383E" w:rsidRDefault="0008531C">
      <w:pPr>
        <w:pStyle w:val="BodyText"/>
        <w:spacing w:before="14" w:line="206" w:lineRule="auto"/>
        <w:ind w:left="119" w:right="596"/>
      </w:pPr>
      <w:r>
        <w:t xml:space="preserve">After an applicant is admitted to the program, the </w:t>
      </w:r>
      <w:proofErr w:type="spellStart"/>
      <w:r>
        <w:t>l&amp;M</w:t>
      </w:r>
      <w:proofErr w:type="spellEnd"/>
      <w:r>
        <w:t xml:space="preserve"> Ph.D. Unit Coordinator will either initially serve as his or her academic adviser or request another faculty member </w:t>
      </w:r>
      <w:proofErr w:type="gramStart"/>
      <w:r>
        <w:t>to so</w:t>
      </w:r>
      <w:proofErr w:type="gramEnd"/>
      <w:r>
        <w:t xml:space="preserve"> serve. Students must obtain the approval of the advisor in selection of their first-year courses until their</w:t>
      </w:r>
      <w:r>
        <w:rPr>
          <w:spacing w:val="-4"/>
        </w:rPr>
        <w:t xml:space="preserve"> </w:t>
      </w:r>
      <w:r>
        <w:t>guidance</w:t>
      </w:r>
      <w:r>
        <w:rPr>
          <w:spacing w:val="-2"/>
        </w:rPr>
        <w:t xml:space="preserve"> </w:t>
      </w:r>
      <w:r>
        <w:t>committee</w:t>
      </w:r>
      <w:r>
        <w:rPr>
          <w:spacing w:val="-5"/>
        </w:rPr>
        <w:t xml:space="preserve"> </w:t>
      </w:r>
      <w:r>
        <w:t>members</w:t>
      </w:r>
      <w:r>
        <w:rPr>
          <w:spacing w:val="-4"/>
        </w:rPr>
        <w:t xml:space="preserve"> </w:t>
      </w:r>
      <w:r>
        <w:t>are</w:t>
      </w:r>
      <w:r>
        <w:rPr>
          <w:spacing w:val="-5"/>
        </w:rPr>
        <w:t xml:space="preserve"> </w:t>
      </w:r>
      <w:r>
        <w:t>named</w:t>
      </w:r>
      <w:r>
        <w:rPr>
          <w:spacing w:val="-3"/>
        </w:rPr>
        <w:t xml:space="preserve"> </w:t>
      </w:r>
      <w:r>
        <w:t>and</w:t>
      </w:r>
      <w:r>
        <w:rPr>
          <w:spacing w:val="-3"/>
        </w:rPr>
        <w:t xml:space="preserve"> </w:t>
      </w:r>
      <w:r>
        <w:t>approved.</w:t>
      </w:r>
      <w:r>
        <w:rPr>
          <w:spacing w:val="-4"/>
        </w:rPr>
        <w:t xml:space="preserve"> </w:t>
      </w:r>
      <w:r>
        <w:t>The</w:t>
      </w:r>
      <w:r>
        <w:rPr>
          <w:spacing w:val="-5"/>
        </w:rPr>
        <w:t xml:space="preserve"> </w:t>
      </w:r>
      <w:r>
        <w:t>first-year</w:t>
      </w:r>
      <w:r>
        <w:rPr>
          <w:spacing w:val="-4"/>
        </w:rPr>
        <w:t xml:space="preserve"> </w:t>
      </w:r>
      <w:r>
        <w:t>advisor</w:t>
      </w:r>
      <w:r>
        <w:rPr>
          <w:spacing w:val="-2"/>
        </w:rPr>
        <w:t xml:space="preserve"> </w:t>
      </w:r>
      <w:r>
        <w:t>will</w:t>
      </w:r>
      <w:r>
        <w:rPr>
          <w:spacing w:val="-3"/>
        </w:rPr>
        <w:t xml:space="preserve"> </w:t>
      </w:r>
      <w:r>
        <w:t xml:space="preserve">also help the student to identify potential committee members until such time that the student selects a guidance chair, after which time that becomes the responsibility of the guidance </w:t>
      </w:r>
      <w:r>
        <w:rPr>
          <w:spacing w:val="-2"/>
        </w:rPr>
        <w:t>chair.</w:t>
      </w:r>
    </w:p>
    <w:p w14:paraId="6ED64BF2" w14:textId="77777777" w:rsidR="00CB383E" w:rsidRDefault="00CB383E">
      <w:pPr>
        <w:pStyle w:val="BodyText"/>
        <w:spacing w:before="11"/>
        <w:rPr>
          <w:sz w:val="16"/>
        </w:rPr>
      </w:pPr>
    </w:p>
    <w:p w14:paraId="2E2C7661" w14:textId="77777777" w:rsidR="00CB383E" w:rsidRDefault="0008531C">
      <w:pPr>
        <w:pStyle w:val="BodyText"/>
        <w:spacing w:line="206" w:lineRule="auto"/>
        <w:ind w:left="119" w:right="540"/>
      </w:pPr>
      <w:r>
        <w:t>Students should begin assessing their "fit" with potential dissertation advisors during orientation.</w:t>
      </w:r>
      <w:r>
        <w:rPr>
          <w:spacing w:val="-4"/>
        </w:rPr>
        <w:t xml:space="preserve"> </w:t>
      </w:r>
      <w:r>
        <w:t>Shared</w:t>
      </w:r>
      <w:r>
        <w:rPr>
          <w:spacing w:val="-3"/>
        </w:rPr>
        <w:t xml:space="preserve"> </w:t>
      </w:r>
      <w:r>
        <w:t>backgrounds</w:t>
      </w:r>
      <w:r>
        <w:rPr>
          <w:spacing w:val="-4"/>
        </w:rPr>
        <w:t xml:space="preserve"> </w:t>
      </w:r>
      <w:r>
        <w:t>and</w:t>
      </w:r>
      <w:r>
        <w:rPr>
          <w:spacing w:val="-1"/>
        </w:rPr>
        <w:t xml:space="preserve"> </w:t>
      </w:r>
      <w:r>
        <w:t>culture</w:t>
      </w:r>
      <w:r>
        <w:rPr>
          <w:spacing w:val="-5"/>
        </w:rPr>
        <w:t xml:space="preserve"> </w:t>
      </w:r>
      <w:r>
        <w:t>should</w:t>
      </w:r>
      <w:r>
        <w:rPr>
          <w:spacing w:val="-3"/>
        </w:rPr>
        <w:t xml:space="preserve"> </w:t>
      </w:r>
      <w:r>
        <w:t>be</w:t>
      </w:r>
      <w:r>
        <w:rPr>
          <w:spacing w:val="-5"/>
        </w:rPr>
        <w:t xml:space="preserve"> </w:t>
      </w:r>
      <w:r>
        <w:t>considered</w:t>
      </w:r>
      <w:r>
        <w:rPr>
          <w:spacing w:val="-3"/>
        </w:rPr>
        <w:t xml:space="preserve"> </w:t>
      </w:r>
      <w:r>
        <w:t>as</w:t>
      </w:r>
      <w:r>
        <w:rPr>
          <w:spacing w:val="-4"/>
        </w:rPr>
        <w:t xml:space="preserve"> </w:t>
      </w:r>
      <w:r>
        <w:t>well</w:t>
      </w:r>
      <w:r>
        <w:rPr>
          <w:spacing w:val="-3"/>
        </w:rPr>
        <w:t xml:space="preserve"> </w:t>
      </w:r>
      <w:r>
        <w:t>as</w:t>
      </w:r>
      <w:r>
        <w:rPr>
          <w:spacing w:val="-4"/>
        </w:rPr>
        <w:t xml:space="preserve"> </w:t>
      </w:r>
      <w:r>
        <w:t>shared</w:t>
      </w:r>
      <w:r>
        <w:rPr>
          <w:spacing w:val="-3"/>
        </w:rPr>
        <w:t xml:space="preserve"> </w:t>
      </w:r>
      <w:r>
        <w:t>academic interests. The dissertation advisor is expected to form a mentoring relationship with the student consistent with Guidelines for Graduate Student Advising and Mentoring Relationships. The department chair of the student's home department may intervene to suggest an alternative, after consultation with faculty, if a student can no longer work with his/her advisor or if the advisor leaves the department prior to completion.</w:t>
      </w:r>
    </w:p>
    <w:p w14:paraId="7AC63DA1" w14:textId="77777777" w:rsidR="00CB383E" w:rsidRDefault="0008531C">
      <w:pPr>
        <w:pStyle w:val="BodyText"/>
        <w:spacing w:before="194" w:line="206" w:lineRule="auto"/>
        <w:ind w:left="120" w:right="477"/>
      </w:pPr>
      <w:r>
        <w:t>Students</w:t>
      </w:r>
      <w:r>
        <w:rPr>
          <w:spacing w:val="-3"/>
        </w:rPr>
        <w:t xml:space="preserve"> </w:t>
      </w:r>
      <w:r>
        <w:t>should</w:t>
      </w:r>
      <w:r>
        <w:rPr>
          <w:spacing w:val="-4"/>
        </w:rPr>
        <w:t xml:space="preserve"> </w:t>
      </w:r>
      <w:r>
        <w:t>select</w:t>
      </w:r>
      <w:r>
        <w:rPr>
          <w:spacing w:val="-3"/>
        </w:rPr>
        <w:t xml:space="preserve"> </w:t>
      </w:r>
      <w:r>
        <w:t>their</w:t>
      </w:r>
      <w:r>
        <w:rPr>
          <w:spacing w:val="-5"/>
        </w:rPr>
        <w:t xml:space="preserve"> </w:t>
      </w:r>
      <w:r>
        <w:t>dissertation</w:t>
      </w:r>
      <w:r>
        <w:rPr>
          <w:spacing w:val="-4"/>
        </w:rPr>
        <w:t xml:space="preserve"> </w:t>
      </w:r>
      <w:r>
        <w:t>advisor/guidance</w:t>
      </w:r>
      <w:r>
        <w:rPr>
          <w:spacing w:val="-6"/>
        </w:rPr>
        <w:t xml:space="preserve"> </w:t>
      </w:r>
      <w:r>
        <w:t>committee</w:t>
      </w:r>
      <w:r>
        <w:rPr>
          <w:spacing w:val="-6"/>
        </w:rPr>
        <w:t xml:space="preserve"> </w:t>
      </w:r>
      <w:r>
        <w:t>chair</w:t>
      </w:r>
      <w:r>
        <w:rPr>
          <w:spacing w:val="-5"/>
        </w:rPr>
        <w:t xml:space="preserve"> </w:t>
      </w:r>
      <w:r>
        <w:t>by</w:t>
      </w:r>
      <w:r>
        <w:rPr>
          <w:spacing w:val="-4"/>
        </w:rPr>
        <w:t xml:space="preserve"> </w:t>
      </w:r>
      <w:r>
        <w:t>the</w:t>
      </w:r>
      <w:r>
        <w:rPr>
          <w:spacing w:val="-3"/>
        </w:rPr>
        <w:t xml:space="preserve"> </w:t>
      </w:r>
      <w:r>
        <w:t>end</w:t>
      </w:r>
      <w:r>
        <w:rPr>
          <w:spacing w:val="-4"/>
        </w:rPr>
        <w:t xml:space="preserve"> </w:t>
      </w:r>
      <w:r>
        <w:t>of</w:t>
      </w:r>
      <w:r>
        <w:rPr>
          <w:spacing w:val="-2"/>
        </w:rPr>
        <w:t xml:space="preserve"> </w:t>
      </w:r>
      <w:r>
        <w:t>their first semester. The guidance committee chair must belong to the "regular (tenure-track) faculty" of Michigan State University as defined in the Faculty Handbook, possess a terminal degree, and be a member of one of the three I &amp; M Ph.D. units (ADPR, JRN or MI).</w:t>
      </w:r>
      <w:r>
        <w:rPr>
          <w:spacing w:val="40"/>
        </w:rPr>
        <w:t xml:space="preserve"> </w:t>
      </w:r>
      <w:r>
        <w:t xml:space="preserve">The appointment is formalized by submission to </w:t>
      </w:r>
      <w:proofErr w:type="spellStart"/>
      <w:r>
        <w:t>GradPlan</w:t>
      </w:r>
      <w:proofErr w:type="spellEnd"/>
      <w:r>
        <w:t xml:space="preserve">. If a change in advisor becomes necessary, the student will update their </w:t>
      </w:r>
      <w:proofErr w:type="spellStart"/>
      <w:r>
        <w:t>GradPlan</w:t>
      </w:r>
      <w:proofErr w:type="spellEnd"/>
      <w:r>
        <w:t>, which will be the official documentation of the change.</w:t>
      </w:r>
    </w:p>
    <w:p w14:paraId="223733E3" w14:textId="77777777" w:rsidR="00CB383E" w:rsidRDefault="00CB383E">
      <w:pPr>
        <w:pStyle w:val="BodyText"/>
        <w:rPr>
          <w:sz w:val="24"/>
        </w:rPr>
      </w:pPr>
    </w:p>
    <w:p w14:paraId="3ACE629B" w14:textId="77777777" w:rsidR="00CB383E" w:rsidRDefault="00CB383E">
      <w:pPr>
        <w:pStyle w:val="BodyText"/>
        <w:spacing w:before="12"/>
        <w:rPr>
          <w:sz w:val="17"/>
        </w:rPr>
      </w:pPr>
    </w:p>
    <w:p w14:paraId="1AA9B7AB" w14:textId="77777777" w:rsidR="00CB383E" w:rsidRDefault="0008531C">
      <w:pPr>
        <w:pStyle w:val="Heading1"/>
        <w:numPr>
          <w:ilvl w:val="0"/>
          <w:numId w:val="30"/>
        </w:numPr>
        <w:tabs>
          <w:tab w:val="left" w:pos="376"/>
          <w:tab w:val="left" w:pos="9674"/>
        </w:tabs>
        <w:spacing w:before="0"/>
        <w:ind w:left="376" w:hanging="256"/>
        <w:rPr>
          <w:u w:color="00AF50"/>
        </w:rPr>
      </w:pPr>
      <w:bookmarkStart w:id="23" w:name="_TOC_250005"/>
      <w:r>
        <w:rPr>
          <w:spacing w:val="-5"/>
          <w:u w:color="00AF50"/>
        </w:rPr>
        <w:t xml:space="preserve"> </w:t>
      </w:r>
      <w:r>
        <w:rPr>
          <w:u w:color="00AF50"/>
        </w:rPr>
        <w:t>Formation</w:t>
      </w:r>
      <w:r>
        <w:rPr>
          <w:spacing w:val="-5"/>
          <w:u w:color="00AF50"/>
        </w:rPr>
        <w:t xml:space="preserve"> </w:t>
      </w:r>
      <w:r>
        <w:rPr>
          <w:u w:color="00AF50"/>
        </w:rPr>
        <w:t>of</w:t>
      </w:r>
      <w:r>
        <w:rPr>
          <w:spacing w:val="-4"/>
          <w:u w:color="00AF50"/>
        </w:rPr>
        <w:t xml:space="preserve"> </w:t>
      </w:r>
      <w:r>
        <w:rPr>
          <w:u w:color="00AF50"/>
        </w:rPr>
        <w:t>The</w:t>
      </w:r>
      <w:r>
        <w:rPr>
          <w:spacing w:val="-4"/>
          <w:u w:color="00AF50"/>
        </w:rPr>
        <w:t xml:space="preserve"> </w:t>
      </w:r>
      <w:r>
        <w:rPr>
          <w:u w:color="00AF50"/>
        </w:rPr>
        <w:t>Guidance</w:t>
      </w:r>
      <w:r>
        <w:rPr>
          <w:spacing w:val="-5"/>
          <w:u w:color="00AF50"/>
        </w:rPr>
        <w:t xml:space="preserve"> </w:t>
      </w:r>
      <w:r>
        <w:rPr>
          <w:spacing w:val="-2"/>
          <w:u w:color="00AF50"/>
        </w:rPr>
        <w:t>Committee</w:t>
      </w:r>
      <w:bookmarkEnd w:id="23"/>
      <w:r>
        <w:rPr>
          <w:u w:color="00AF50"/>
        </w:rPr>
        <w:tab/>
      </w:r>
    </w:p>
    <w:p w14:paraId="7BF7C90C" w14:textId="77777777" w:rsidR="00CB383E" w:rsidRDefault="0008531C">
      <w:pPr>
        <w:pStyle w:val="Heading2"/>
        <w:spacing w:before="281"/>
      </w:pPr>
      <w:r>
        <w:rPr>
          <w:color w:val="008183"/>
          <w:spacing w:val="-2"/>
        </w:rPr>
        <w:t>Intent</w:t>
      </w:r>
    </w:p>
    <w:p w14:paraId="69AC7232" w14:textId="77777777" w:rsidR="001B4C3C" w:rsidRDefault="001B4C3C">
      <w:pPr>
        <w:pStyle w:val="BodyText"/>
        <w:spacing w:before="12" w:line="206" w:lineRule="auto"/>
        <w:ind w:left="120" w:right="521"/>
      </w:pPr>
    </w:p>
    <w:p w14:paraId="74CEFAD0" w14:textId="40F76837" w:rsidR="001B4C3C" w:rsidRPr="001B4C3C" w:rsidRDefault="001B4C3C" w:rsidP="001B4C3C">
      <w:pPr>
        <w:pStyle w:val="BodyText"/>
        <w:spacing w:before="1" w:line="206" w:lineRule="auto"/>
        <w:ind w:right="477"/>
        <w:rPr>
          <w:rStyle w:val="Hyperlink"/>
        </w:rPr>
      </w:pPr>
      <w:r>
        <w:fldChar w:fldCharType="begin"/>
      </w:r>
      <w:r>
        <w:instrText>HYPERLINK "https://spartanexperiences.msu.edu/about/handbook/graduate-student-rights-responsibilities/article-two-academic-rights-and-responsibilities-for-graduate-students.html"</w:instrText>
      </w:r>
      <w:r>
        <w:fldChar w:fldCharType="separate"/>
      </w:r>
      <w:r w:rsidRPr="001B4C3C">
        <w:rPr>
          <w:rStyle w:val="Hyperlink"/>
        </w:rPr>
        <w:t>According to Graduate Student Rights and Responsibilities:</w:t>
      </w:r>
    </w:p>
    <w:p w14:paraId="184A01ED" w14:textId="208BC5C4" w:rsidR="001B4C3C" w:rsidRDefault="001B4C3C">
      <w:pPr>
        <w:pStyle w:val="BodyText"/>
        <w:spacing w:before="1" w:line="206" w:lineRule="auto"/>
        <w:ind w:left="119" w:right="477"/>
      </w:pPr>
      <w:r>
        <w:fldChar w:fldCharType="end"/>
      </w:r>
    </w:p>
    <w:p w14:paraId="16F66518" w14:textId="06979569" w:rsidR="001B4C3C" w:rsidRDefault="001B4C3C">
      <w:pPr>
        <w:pStyle w:val="BodyText"/>
        <w:spacing w:before="1" w:line="206" w:lineRule="auto"/>
        <w:ind w:left="119" w:right="477"/>
      </w:pPr>
      <w:r>
        <w:rPr>
          <w:rStyle w:val="Strong"/>
        </w:rPr>
        <w:t>2.4.2.1</w:t>
      </w:r>
      <w:r>
        <w:t xml:space="preserve"> For graduate students in doctoral programs, the guidance committee shall be formed within the first two semesters of doctoral study, or within two semesters beyond the master’s degree or its equivalent. Within one semester after the committee is formed, the chairperson of the guidance committee shall file a guidance committee report with the dean of the college, listing all degree requirements. A copy of this guidance committee report shall also be given to the graduate student. This guidance committee report, as changed or amended in full consultation between the graduate student and the committee and as approved by the appropriate department chairperson or school director and the dean of the college, shall be regarded as the statement of program requirements. The program will not be considered binding unless signed by the student.</w:t>
      </w:r>
      <w:r>
        <w:br/>
      </w:r>
      <w:r>
        <w:br/>
      </w:r>
      <w:r>
        <w:rPr>
          <w:rStyle w:val="Strong"/>
        </w:rPr>
        <w:t>2.4.2.2</w:t>
      </w:r>
      <w:r>
        <w:t xml:space="preserve"> Once designated, the guidance committee has the responsibility to meet periodically to oversee the graduate student’s progress </w:t>
      </w:r>
      <w:proofErr w:type="gramStart"/>
      <w:r>
        <w:t>as long as</w:t>
      </w:r>
      <w:proofErr w:type="gramEnd"/>
      <w:r>
        <w:t xml:space="preserve"> the graduate student continues in good standing. Any desired or required changes in the membership of the guidance committee may be made by the graduate student with the concurrence of the unit chairperson/director or designated representative, or by the unit with the concurrence of the graduate student, in accordance with </w:t>
      </w:r>
      <w:proofErr w:type="gramStart"/>
      <w:r>
        <w:t>University</w:t>
      </w:r>
      <w:proofErr w:type="gramEnd"/>
      <w:r>
        <w:t xml:space="preserve">, college, and unit policy. The guidance committee, with the concurrence of the graduate student, may form a thesis/dissertation committee to supersede or supplement the guidance committee. Committee or thesis/dissertation chairpersons on leave shall </w:t>
      </w:r>
      <w:proofErr w:type="gramStart"/>
      <w:r>
        <w:t>provide for</w:t>
      </w:r>
      <w:proofErr w:type="gramEnd"/>
      <w:r>
        <w:t xml:space="preserve"> the necessary guidance of their advisees during their absence.</w:t>
      </w:r>
    </w:p>
    <w:p w14:paraId="109E3D21" w14:textId="77777777" w:rsidR="001B4C3C" w:rsidRPr="001B4C3C" w:rsidRDefault="001B4C3C">
      <w:pPr>
        <w:pStyle w:val="BodyText"/>
        <w:spacing w:before="1" w:line="206" w:lineRule="auto"/>
        <w:ind w:left="119" w:right="477"/>
        <w:rPr>
          <w:color w:val="4F81BD" w:themeColor="accent1"/>
        </w:rPr>
      </w:pPr>
    </w:p>
    <w:p w14:paraId="2424AC4D" w14:textId="0EBBF0F4" w:rsidR="001B4C3C" w:rsidRPr="001B4C3C" w:rsidRDefault="001B4C3C">
      <w:pPr>
        <w:pStyle w:val="BodyText"/>
        <w:spacing w:before="1" w:line="206" w:lineRule="auto"/>
        <w:ind w:left="119" w:right="477"/>
        <w:rPr>
          <w:b/>
          <w:bCs/>
          <w:color w:val="4F81BD" w:themeColor="accent1"/>
        </w:rPr>
      </w:pPr>
      <w:r w:rsidRPr="001B4C3C">
        <w:rPr>
          <w:b/>
          <w:bCs/>
          <w:color w:val="4F81BD" w:themeColor="accent1"/>
        </w:rPr>
        <w:t>I&amp;M Ph.D. specific guidelines</w:t>
      </w:r>
    </w:p>
    <w:p w14:paraId="501BB4B5" w14:textId="77777777" w:rsidR="001B4C3C" w:rsidRDefault="001B4C3C">
      <w:pPr>
        <w:pStyle w:val="BodyText"/>
        <w:spacing w:before="1" w:line="206" w:lineRule="auto"/>
        <w:ind w:left="119" w:right="477"/>
      </w:pPr>
    </w:p>
    <w:p w14:paraId="4F677DE2" w14:textId="77777777" w:rsidR="001B4C3C" w:rsidRDefault="0008531C" w:rsidP="00035C8F">
      <w:pPr>
        <w:pStyle w:val="BodyText"/>
        <w:spacing w:before="1" w:line="206" w:lineRule="auto"/>
        <w:ind w:left="120" w:right="477"/>
        <w:rPr>
          <w:spacing w:val="-2"/>
        </w:rPr>
      </w:pPr>
      <w:hyperlink r:id="rId42">
        <w:r>
          <w:rPr>
            <w:color w:val="005F61"/>
            <w:u w:val="single" w:color="005F61"/>
          </w:rPr>
          <w:t>Guidance committees</w:t>
        </w:r>
      </w:hyperlink>
      <w:r>
        <w:rPr>
          <w:color w:val="005F61"/>
        </w:rPr>
        <w:t xml:space="preserve"> </w:t>
      </w:r>
      <w:r>
        <w:t>have at least four members. The c</w:t>
      </w:r>
      <w:r w:rsidR="001B4C3C">
        <w:t>ommittee chair</w:t>
      </w:r>
      <w:r>
        <w:t xml:space="preserve"> must </w:t>
      </w:r>
      <w:r w:rsidR="001B4C3C">
        <w:t>be appointed</w:t>
      </w:r>
      <w:r>
        <w:rPr>
          <w:spacing w:val="-1"/>
        </w:rPr>
        <w:t xml:space="preserve"> </w:t>
      </w:r>
      <w:r>
        <w:t>in one</w:t>
      </w:r>
      <w:r>
        <w:rPr>
          <w:spacing w:val="-2"/>
        </w:rPr>
        <w:t xml:space="preserve"> </w:t>
      </w:r>
      <w:r>
        <w:t>of</w:t>
      </w:r>
      <w:r>
        <w:rPr>
          <w:spacing w:val="-1"/>
        </w:rPr>
        <w:t xml:space="preserve"> </w:t>
      </w:r>
      <w:r>
        <w:t>the</w:t>
      </w:r>
      <w:r>
        <w:rPr>
          <w:spacing w:val="-2"/>
        </w:rPr>
        <w:t xml:space="preserve"> </w:t>
      </w:r>
      <w:r>
        <w:t>three</w:t>
      </w:r>
      <w:r>
        <w:rPr>
          <w:spacing w:val="-2"/>
        </w:rPr>
        <w:t xml:space="preserve"> </w:t>
      </w:r>
      <w:r>
        <w:t>academic</w:t>
      </w:r>
      <w:r>
        <w:rPr>
          <w:spacing w:val="-1"/>
        </w:rPr>
        <w:t xml:space="preserve"> </w:t>
      </w:r>
      <w:r>
        <w:t>units</w:t>
      </w:r>
      <w:r>
        <w:rPr>
          <w:spacing w:val="-1"/>
        </w:rPr>
        <w:t xml:space="preserve"> </w:t>
      </w:r>
      <w:r>
        <w:t>participating in the</w:t>
      </w:r>
      <w:r>
        <w:rPr>
          <w:spacing w:val="-2"/>
        </w:rPr>
        <w:t xml:space="preserve"> </w:t>
      </w:r>
      <w:r>
        <w:t>program (ADPR,</w:t>
      </w:r>
      <w:r>
        <w:rPr>
          <w:spacing w:val="-1"/>
        </w:rPr>
        <w:t xml:space="preserve"> </w:t>
      </w:r>
      <w:r>
        <w:t>JRN,</w:t>
      </w:r>
      <w:r>
        <w:rPr>
          <w:spacing w:val="-1"/>
        </w:rPr>
        <w:t xml:space="preserve"> </w:t>
      </w:r>
      <w:proofErr w:type="spellStart"/>
      <w:r>
        <w:t>Ml</w:t>
      </w:r>
      <w:proofErr w:type="spellEnd"/>
      <w:r>
        <w:t>). Including</w:t>
      </w:r>
      <w:r>
        <w:rPr>
          <w:spacing w:val="-3"/>
        </w:rPr>
        <w:t xml:space="preserve"> </w:t>
      </w:r>
      <w:r>
        <w:t>the</w:t>
      </w:r>
      <w:r>
        <w:rPr>
          <w:spacing w:val="-2"/>
        </w:rPr>
        <w:t xml:space="preserve"> </w:t>
      </w:r>
      <w:r>
        <w:lastRenderedPageBreak/>
        <w:t>chair,</w:t>
      </w:r>
      <w:r>
        <w:rPr>
          <w:spacing w:val="-4"/>
        </w:rPr>
        <w:t xml:space="preserve"> </w:t>
      </w:r>
      <w:r>
        <w:t>the</w:t>
      </w:r>
      <w:r>
        <w:rPr>
          <w:spacing w:val="-2"/>
        </w:rPr>
        <w:t xml:space="preserve"> </w:t>
      </w:r>
      <w:r>
        <w:t>committee</w:t>
      </w:r>
      <w:r>
        <w:rPr>
          <w:spacing w:val="-5"/>
        </w:rPr>
        <w:t xml:space="preserve"> </w:t>
      </w:r>
      <w:r>
        <w:t>must</w:t>
      </w:r>
      <w:r>
        <w:rPr>
          <w:spacing w:val="-4"/>
        </w:rPr>
        <w:t xml:space="preserve"> </w:t>
      </w:r>
      <w:r>
        <w:t>have</w:t>
      </w:r>
      <w:r>
        <w:rPr>
          <w:spacing w:val="-5"/>
        </w:rPr>
        <w:t xml:space="preserve"> </w:t>
      </w:r>
      <w:r>
        <w:t>at</w:t>
      </w:r>
      <w:r>
        <w:rPr>
          <w:spacing w:val="-4"/>
        </w:rPr>
        <w:t xml:space="preserve"> </w:t>
      </w:r>
      <w:r>
        <w:t>least</w:t>
      </w:r>
      <w:r>
        <w:rPr>
          <w:spacing w:val="-2"/>
        </w:rPr>
        <w:t xml:space="preserve"> </w:t>
      </w:r>
      <w:r>
        <w:t>two</w:t>
      </w:r>
      <w:r>
        <w:rPr>
          <w:spacing w:val="-4"/>
        </w:rPr>
        <w:t xml:space="preserve"> </w:t>
      </w:r>
      <w:r>
        <w:t>faculty</w:t>
      </w:r>
      <w:r>
        <w:rPr>
          <w:spacing w:val="-1"/>
        </w:rPr>
        <w:t xml:space="preserve"> </w:t>
      </w:r>
      <w:r w:rsidR="001B4C3C">
        <w:rPr>
          <w:spacing w:val="-1"/>
        </w:rPr>
        <w:t>members with appointments,</w:t>
      </w:r>
      <w:r>
        <w:rPr>
          <w:spacing w:val="-4"/>
        </w:rPr>
        <w:t xml:space="preserve"> </w:t>
      </w:r>
      <w:r>
        <w:t xml:space="preserve">including at least two of the three participating units. One </w:t>
      </w:r>
      <w:r w:rsidR="001B4C3C">
        <w:t>committee member</w:t>
      </w:r>
      <w:r>
        <w:t xml:space="preserve"> must hold faculty appointments</w:t>
      </w:r>
      <w:r>
        <w:rPr>
          <w:spacing w:val="-4"/>
        </w:rPr>
        <w:t xml:space="preserve"> </w:t>
      </w:r>
      <w:r>
        <w:t>in</w:t>
      </w:r>
      <w:r>
        <w:rPr>
          <w:spacing w:val="-3"/>
        </w:rPr>
        <w:t xml:space="preserve"> </w:t>
      </w:r>
      <w:r>
        <w:t>the</w:t>
      </w:r>
      <w:r>
        <w:rPr>
          <w:spacing w:val="-2"/>
        </w:rPr>
        <w:t xml:space="preserve"> </w:t>
      </w:r>
      <w:r>
        <w:t>College</w:t>
      </w:r>
      <w:r>
        <w:rPr>
          <w:spacing w:val="-2"/>
        </w:rPr>
        <w:t xml:space="preserve"> </w:t>
      </w:r>
      <w:r>
        <w:t>of</w:t>
      </w:r>
      <w:r>
        <w:rPr>
          <w:spacing w:val="-4"/>
        </w:rPr>
        <w:t xml:space="preserve"> </w:t>
      </w:r>
      <w:r>
        <w:t>Communication</w:t>
      </w:r>
      <w:r>
        <w:rPr>
          <w:spacing w:val="-1"/>
        </w:rPr>
        <w:t xml:space="preserve"> </w:t>
      </w:r>
      <w:r>
        <w:t>Arts</w:t>
      </w:r>
      <w:r>
        <w:rPr>
          <w:spacing w:val="-4"/>
        </w:rPr>
        <w:t xml:space="preserve"> </w:t>
      </w:r>
      <w:r>
        <w:t>and</w:t>
      </w:r>
      <w:r>
        <w:rPr>
          <w:spacing w:val="-3"/>
        </w:rPr>
        <w:t xml:space="preserve"> </w:t>
      </w:r>
      <w:r>
        <w:t>Sciences.</w:t>
      </w:r>
      <w:r>
        <w:rPr>
          <w:spacing w:val="-1"/>
        </w:rPr>
        <w:t xml:space="preserve"> </w:t>
      </w:r>
      <w:r>
        <w:t>Faculty</w:t>
      </w:r>
      <w:r>
        <w:rPr>
          <w:spacing w:val="-3"/>
        </w:rPr>
        <w:t xml:space="preserve"> </w:t>
      </w:r>
      <w:r>
        <w:t>members</w:t>
      </w:r>
      <w:r>
        <w:rPr>
          <w:spacing w:val="-4"/>
        </w:rPr>
        <w:t xml:space="preserve"> </w:t>
      </w:r>
      <w:r>
        <w:t>from</w:t>
      </w:r>
      <w:r>
        <w:rPr>
          <w:spacing w:val="-3"/>
        </w:rPr>
        <w:t xml:space="preserve"> </w:t>
      </w:r>
      <w:r>
        <w:t>any other</w:t>
      </w:r>
      <w:r>
        <w:rPr>
          <w:spacing w:val="-1"/>
        </w:rPr>
        <w:t xml:space="preserve"> </w:t>
      </w:r>
      <w:r>
        <w:t>MSU</w:t>
      </w:r>
      <w:r>
        <w:rPr>
          <w:spacing w:val="-1"/>
        </w:rPr>
        <w:t xml:space="preserve"> </w:t>
      </w:r>
      <w:r>
        <w:t>college</w:t>
      </w:r>
      <w:r>
        <w:rPr>
          <w:spacing w:val="-2"/>
        </w:rPr>
        <w:t xml:space="preserve"> </w:t>
      </w:r>
      <w:r>
        <w:t>may also</w:t>
      </w:r>
      <w:r>
        <w:rPr>
          <w:spacing w:val="-1"/>
        </w:rPr>
        <w:t xml:space="preserve"> </w:t>
      </w:r>
      <w:r>
        <w:t>sit</w:t>
      </w:r>
      <w:r>
        <w:rPr>
          <w:spacing w:val="-1"/>
        </w:rPr>
        <w:t xml:space="preserve"> </w:t>
      </w:r>
      <w:r>
        <w:t>on the committee</w:t>
      </w:r>
      <w:r>
        <w:rPr>
          <w:spacing w:val="-2"/>
        </w:rPr>
        <w:t xml:space="preserve"> </w:t>
      </w:r>
      <w:r>
        <w:t>but</w:t>
      </w:r>
      <w:r>
        <w:rPr>
          <w:spacing w:val="-1"/>
        </w:rPr>
        <w:t xml:space="preserve"> </w:t>
      </w:r>
      <w:r>
        <w:t>are</w:t>
      </w:r>
      <w:r>
        <w:rPr>
          <w:spacing w:val="-2"/>
        </w:rPr>
        <w:t xml:space="preserve"> </w:t>
      </w:r>
      <w:r>
        <w:t>limited to</w:t>
      </w:r>
      <w:r>
        <w:rPr>
          <w:spacing w:val="-1"/>
        </w:rPr>
        <w:t xml:space="preserve"> </w:t>
      </w:r>
      <w:r>
        <w:t>one seat on a four-person</w:t>
      </w:r>
      <w:r w:rsidR="001B4C3C">
        <w:t xml:space="preserve"> committee. </w:t>
      </w:r>
      <w:r w:rsidR="001B4C3C">
        <w:rPr>
          <w:spacing w:val="-3"/>
        </w:rPr>
        <w:t>The student selects members of the committee, beginning with the designation of a chairperson. It is the student’s responsibility to recruit faculty members to participate on the committee. Normally,</w:t>
      </w:r>
      <w:r w:rsidR="001B4C3C">
        <w:t xml:space="preserve"> this will be done after consultation with the guidance committee chairperson. The student then submits the list of faculty members for approval through </w:t>
      </w:r>
      <w:proofErr w:type="spellStart"/>
      <w:r w:rsidR="001B4C3C">
        <w:rPr>
          <w:spacing w:val="-2"/>
        </w:rPr>
        <w:t>GradPlan</w:t>
      </w:r>
      <w:proofErr w:type="spellEnd"/>
      <w:r w:rsidR="001B4C3C">
        <w:rPr>
          <w:spacing w:val="-2"/>
        </w:rPr>
        <w:t>.</w:t>
      </w:r>
    </w:p>
    <w:p w14:paraId="753CADCC" w14:textId="77777777" w:rsidR="00D336E8" w:rsidRDefault="00D336E8" w:rsidP="00035C8F">
      <w:pPr>
        <w:pStyle w:val="BodyText"/>
        <w:spacing w:before="1" w:line="206" w:lineRule="auto"/>
        <w:ind w:left="120" w:right="477"/>
        <w:rPr>
          <w:spacing w:val="-2"/>
        </w:rPr>
      </w:pPr>
    </w:p>
    <w:p w14:paraId="77FA5FDF" w14:textId="77777777" w:rsidR="00D336E8" w:rsidRDefault="00D336E8" w:rsidP="00035C8F">
      <w:pPr>
        <w:pStyle w:val="BodyText"/>
        <w:spacing w:before="1" w:line="206" w:lineRule="auto"/>
        <w:ind w:left="120" w:right="477"/>
        <w:rPr>
          <w:spacing w:val="-2"/>
        </w:rPr>
      </w:pPr>
    </w:p>
    <w:p w14:paraId="0F4D3E08" w14:textId="77777777" w:rsidR="00D336E8" w:rsidRDefault="00D336E8" w:rsidP="007367F5">
      <w:pPr>
        <w:pStyle w:val="BodyText"/>
        <w:spacing w:before="72" w:line="206" w:lineRule="auto"/>
        <w:ind w:left="120" w:right="477"/>
      </w:pPr>
      <w:r>
        <w:t>If a specialization outside the program is planned, a faculty member from the specialization</w:t>
      </w:r>
      <w:r>
        <w:rPr>
          <w:spacing w:val="-3"/>
        </w:rPr>
        <w:t xml:space="preserve"> </w:t>
      </w:r>
      <w:r>
        <w:t>area</w:t>
      </w:r>
      <w:r>
        <w:rPr>
          <w:spacing w:val="-3"/>
        </w:rPr>
        <w:t xml:space="preserve"> </w:t>
      </w:r>
      <w:r>
        <w:t>should</w:t>
      </w:r>
      <w:r>
        <w:rPr>
          <w:spacing w:val="-3"/>
        </w:rPr>
        <w:t xml:space="preserve"> </w:t>
      </w:r>
      <w:r>
        <w:t>be</w:t>
      </w:r>
      <w:r>
        <w:rPr>
          <w:spacing w:val="-5"/>
        </w:rPr>
        <w:t xml:space="preserve"> </w:t>
      </w:r>
      <w:r>
        <w:t>sought.</w:t>
      </w:r>
      <w:r>
        <w:rPr>
          <w:spacing w:val="-1"/>
        </w:rPr>
        <w:t xml:space="preserve"> </w:t>
      </w:r>
      <w:r>
        <w:t>Faculty</w:t>
      </w:r>
      <w:r>
        <w:rPr>
          <w:spacing w:val="-1"/>
        </w:rPr>
        <w:t xml:space="preserve"> </w:t>
      </w:r>
      <w:r>
        <w:t>with</w:t>
      </w:r>
      <w:r>
        <w:rPr>
          <w:spacing w:val="-3"/>
        </w:rPr>
        <w:t xml:space="preserve"> </w:t>
      </w:r>
      <w:r>
        <w:t>joint</w:t>
      </w:r>
      <w:r>
        <w:rPr>
          <w:spacing w:val="-4"/>
        </w:rPr>
        <w:t xml:space="preserve"> </w:t>
      </w:r>
      <w:r>
        <w:t>appointments</w:t>
      </w:r>
      <w:r>
        <w:rPr>
          <w:spacing w:val="-4"/>
        </w:rPr>
        <w:t xml:space="preserve"> </w:t>
      </w:r>
      <w:r>
        <w:t>in</w:t>
      </w:r>
      <w:r>
        <w:rPr>
          <w:spacing w:val="-1"/>
        </w:rPr>
        <w:t xml:space="preserve"> </w:t>
      </w:r>
      <w:r>
        <w:t>two</w:t>
      </w:r>
      <w:r>
        <w:rPr>
          <w:spacing w:val="-4"/>
        </w:rPr>
        <w:t xml:space="preserve"> </w:t>
      </w:r>
      <w:r>
        <w:t>units</w:t>
      </w:r>
      <w:r>
        <w:rPr>
          <w:spacing w:val="-4"/>
        </w:rPr>
        <w:t xml:space="preserve"> </w:t>
      </w:r>
      <w:r>
        <w:t>may</w:t>
      </w:r>
      <w:r>
        <w:rPr>
          <w:spacing w:val="-3"/>
        </w:rPr>
        <w:t xml:space="preserve"> </w:t>
      </w:r>
      <w:r>
        <w:t xml:space="preserve">be counted in either of the units to meet these guidelines. The guidance </w:t>
      </w:r>
      <w:r>
        <w:rPr>
          <w:spacing w:val="-2"/>
        </w:rPr>
        <w:t>committee:</w:t>
      </w:r>
    </w:p>
    <w:p w14:paraId="21516770" w14:textId="77777777" w:rsidR="00D336E8" w:rsidRDefault="00D336E8" w:rsidP="00D336E8">
      <w:pPr>
        <w:pStyle w:val="ListParagraph"/>
        <w:numPr>
          <w:ilvl w:val="0"/>
          <w:numId w:val="26"/>
        </w:numPr>
        <w:tabs>
          <w:tab w:val="left" w:pos="839"/>
        </w:tabs>
        <w:spacing w:before="164"/>
        <w:rPr>
          <w:sz w:val="20"/>
        </w:rPr>
      </w:pPr>
      <w:r>
        <w:rPr>
          <w:sz w:val="20"/>
        </w:rPr>
        <w:t>Meets</w:t>
      </w:r>
      <w:r>
        <w:rPr>
          <w:spacing w:val="-5"/>
          <w:sz w:val="20"/>
        </w:rPr>
        <w:t xml:space="preserve"> </w:t>
      </w:r>
      <w:r>
        <w:rPr>
          <w:sz w:val="20"/>
        </w:rPr>
        <w:t>with</w:t>
      </w:r>
      <w:r>
        <w:rPr>
          <w:spacing w:val="-3"/>
          <w:sz w:val="20"/>
        </w:rPr>
        <w:t xml:space="preserve"> </w:t>
      </w:r>
      <w:r>
        <w:rPr>
          <w:sz w:val="20"/>
        </w:rPr>
        <w:t>the</w:t>
      </w:r>
      <w:r>
        <w:rPr>
          <w:spacing w:val="-4"/>
          <w:sz w:val="20"/>
        </w:rPr>
        <w:t xml:space="preserve"> </w:t>
      </w:r>
      <w:r>
        <w:rPr>
          <w:sz w:val="20"/>
        </w:rPr>
        <w:t>student</w:t>
      </w:r>
      <w:r>
        <w:rPr>
          <w:spacing w:val="-3"/>
          <w:sz w:val="20"/>
        </w:rPr>
        <w:t xml:space="preserve"> </w:t>
      </w:r>
      <w:r>
        <w:rPr>
          <w:sz w:val="20"/>
        </w:rPr>
        <w:t>to</w:t>
      </w:r>
      <w:r>
        <w:rPr>
          <w:spacing w:val="-6"/>
          <w:sz w:val="20"/>
        </w:rPr>
        <w:t xml:space="preserve"> </w:t>
      </w:r>
      <w:r>
        <w:rPr>
          <w:sz w:val="20"/>
        </w:rPr>
        <w:t>review</w:t>
      </w:r>
      <w:r>
        <w:rPr>
          <w:spacing w:val="-7"/>
          <w:sz w:val="20"/>
        </w:rPr>
        <w:t xml:space="preserve"> </w:t>
      </w:r>
      <w:r>
        <w:rPr>
          <w:sz w:val="20"/>
        </w:rPr>
        <w:t>and</w:t>
      </w:r>
      <w:r>
        <w:rPr>
          <w:spacing w:val="-5"/>
          <w:sz w:val="20"/>
        </w:rPr>
        <w:t xml:space="preserve"> </w:t>
      </w:r>
      <w:r>
        <w:rPr>
          <w:sz w:val="20"/>
        </w:rPr>
        <w:t>approve</w:t>
      </w:r>
      <w:r>
        <w:rPr>
          <w:spacing w:val="-7"/>
          <w:sz w:val="20"/>
        </w:rPr>
        <w:t xml:space="preserve"> </w:t>
      </w:r>
      <w:r>
        <w:rPr>
          <w:sz w:val="20"/>
        </w:rPr>
        <w:t>the</w:t>
      </w:r>
      <w:r>
        <w:rPr>
          <w:spacing w:val="-7"/>
          <w:sz w:val="20"/>
        </w:rPr>
        <w:t xml:space="preserve"> </w:t>
      </w:r>
      <w:r>
        <w:rPr>
          <w:sz w:val="20"/>
        </w:rPr>
        <w:t>Plan</w:t>
      </w:r>
      <w:r>
        <w:rPr>
          <w:spacing w:val="-5"/>
          <w:sz w:val="20"/>
        </w:rPr>
        <w:t xml:space="preserve"> </w:t>
      </w:r>
      <w:r>
        <w:rPr>
          <w:sz w:val="20"/>
        </w:rPr>
        <w:t>of</w:t>
      </w:r>
      <w:r>
        <w:rPr>
          <w:spacing w:val="-6"/>
          <w:sz w:val="20"/>
        </w:rPr>
        <w:t xml:space="preserve"> </w:t>
      </w:r>
      <w:r>
        <w:rPr>
          <w:spacing w:val="-2"/>
          <w:sz w:val="20"/>
        </w:rPr>
        <w:t>Study</w:t>
      </w:r>
    </w:p>
    <w:p w14:paraId="4AFA05CF" w14:textId="77777777" w:rsidR="00D336E8" w:rsidRDefault="00D336E8" w:rsidP="00D336E8">
      <w:pPr>
        <w:pStyle w:val="ListParagraph"/>
        <w:numPr>
          <w:ilvl w:val="0"/>
          <w:numId w:val="26"/>
        </w:numPr>
        <w:tabs>
          <w:tab w:val="left" w:pos="838"/>
        </w:tabs>
        <w:spacing w:before="161"/>
        <w:ind w:left="838" w:hanging="359"/>
        <w:rPr>
          <w:sz w:val="20"/>
        </w:rPr>
      </w:pPr>
      <w:r>
        <w:rPr>
          <w:sz w:val="20"/>
        </w:rPr>
        <w:t>Meets</w:t>
      </w:r>
      <w:r>
        <w:rPr>
          <w:spacing w:val="-5"/>
          <w:sz w:val="20"/>
        </w:rPr>
        <w:t xml:space="preserve"> </w:t>
      </w:r>
      <w:r>
        <w:rPr>
          <w:sz w:val="20"/>
        </w:rPr>
        <w:t>to</w:t>
      </w:r>
      <w:r>
        <w:rPr>
          <w:spacing w:val="-7"/>
          <w:sz w:val="20"/>
        </w:rPr>
        <w:t xml:space="preserve"> </w:t>
      </w:r>
      <w:r>
        <w:rPr>
          <w:sz w:val="20"/>
        </w:rPr>
        <w:t>approve</w:t>
      </w:r>
      <w:r>
        <w:rPr>
          <w:spacing w:val="-8"/>
          <w:sz w:val="20"/>
        </w:rPr>
        <w:t xml:space="preserve"> </w:t>
      </w:r>
      <w:r>
        <w:rPr>
          <w:sz w:val="20"/>
        </w:rPr>
        <w:t>the</w:t>
      </w:r>
      <w:r>
        <w:rPr>
          <w:spacing w:val="-8"/>
          <w:sz w:val="20"/>
        </w:rPr>
        <w:t xml:space="preserve"> </w:t>
      </w:r>
      <w:r>
        <w:rPr>
          <w:sz w:val="20"/>
        </w:rPr>
        <w:t>form</w:t>
      </w:r>
      <w:r>
        <w:rPr>
          <w:spacing w:val="-6"/>
          <w:sz w:val="20"/>
        </w:rPr>
        <w:t xml:space="preserve"> </w:t>
      </w:r>
      <w:r>
        <w:rPr>
          <w:sz w:val="20"/>
        </w:rPr>
        <w:t>and</w:t>
      </w:r>
      <w:r>
        <w:rPr>
          <w:spacing w:val="-6"/>
          <w:sz w:val="20"/>
        </w:rPr>
        <w:t xml:space="preserve"> </w:t>
      </w:r>
      <w:r>
        <w:rPr>
          <w:sz w:val="20"/>
        </w:rPr>
        <w:t>content</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comprehensive</w:t>
      </w:r>
      <w:r>
        <w:rPr>
          <w:spacing w:val="-5"/>
          <w:sz w:val="20"/>
        </w:rPr>
        <w:t xml:space="preserve"> </w:t>
      </w:r>
      <w:r>
        <w:rPr>
          <w:spacing w:val="-2"/>
          <w:sz w:val="20"/>
        </w:rPr>
        <w:t>examination</w:t>
      </w:r>
    </w:p>
    <w:p w14:paraId="74BDB308" w14:textId="77777777" w:rsidR="00D336E8" w:rsidRDefault="00D336E8" w:rsidP="00D336E8">
      <w:pPr>
        <w:pStyle w:val="ListParagraph"/>
        <w:numPr>
          <w:ilvl w:val="0"/>
          <w:numId w:val="26"/>
        </w:numPr>
        <w:tabs>
          <w:tab w:val="left" w:pos="837"/>
        </w:tabs>
        <w:spacing w:before="160"/>
        <w:ind w:left="837" w:hanging="358"/>
        <w:rPr>
          <w:sz w:val="20"/>
        </w:rPr>
      </w:pPr>
      <w:r>
        <w:rPr>
          <w:sz w:val="20"/>
        </w:rPr>
        <w:t>Administers</w:t>
      </w:r>
      <w:r>
        <w:rPr>
          <w:spacing w:val="-11"/>
          <w:sz w:val="20"/>
        </w:rPr>
        <w:t xml:space="preserve"> </w:t>
      </w:r>
      <w:r>
        <w:rPr>
          <w:sz w:val="20"/>
        </w:rPr>
        <w:t>and</w:t>
      </w:r>
      <w:r>
        <w:rPr>
          <w:spacing w:val="-9"/>
          <w:sz w:val="20"/>
        </w:rPr>
        <w:t xml:space="preserve"> </w:t>
      </w:r>
      <w:r>
        <w:rPr>
          <w:sz w:val="20"/>
        </w:rPr>
        <w:t>evaluates</w:t>
      </w:r>
      <w:r>
        <w:rPr>
          <w:spacing w:val="-10"/>
          <w:sz w:val="20"/>
        </w:rPr>
        <w:t xml:space="preserve"> </w:t>
      </w:r>
      <w:r>
        <w:rPr>
          <w:sz w:val="20"/>
        </w:rPr>
        <w:t>the</w:t>
      </w:r>
      <w:r>
        <w:rPr>
          <w:spacing w:val="-9"/>
          <w:sz w:val="20"/>
        </w:rPr>
        <w:t xml:space="preserve"> </w:t>
      </w:r>
      <w:r>
        <w:rPr>
          <w:sz w:val="20"/>
        </w:rPr>
        <w:t>comprehensive</w:t>
      </w:r>
      <w:r>
        <w:rPr>
          <w:spacing w:val="-11"/>
          <w:sz w:val="20"/>
        </w:rPr>
        <w:t xml:space="preserve"> </w:t>
      </w:r>
      <w:r>
        <w:rPr>
          <w:spacing w:val="-2"/>
          <w:sz w:val="20"/>
        </w:rPr>
        <w:t>examination</w:t>
      </w:r>
    </w:p>
    <w:p w14:paraId="2C8A3C22" w14:textId="77777777" w:rsidR="00D336E8" w:rsidRDefault="00D336E8" w:rsidP="00D336E8">
      <w:pPr>
        <w:pStyle w:val="BodyText"/>
        <w:spacing w:before="191" w:line="206" w:lineRule="auto"/>
        <w:ind w:left="120" w:right="540"/>
      </w:pPr>
      <w:r>
        <w:t>The student is responsible for scheduling times for guidance committee meetings. The guidance committee chairperson conducts the meetings on the academic program and the comprehensive examination. A student may change the membership of his or her guidance committee at any point. Typically, changes occur when a student’s research interests move in a</w:t>
      </w:r>
      <w:r>
        <w:rPr>
          <w:spacing w:val="-2"/>
        </w:rPr>
        <w:t xml:space="preserve"> </w:t>
      </w:r>
      <w:r>
        <w:t>new</w:t>
      </w:r>
      <w:r>
        <w:rPr>
          <w:spacing w:val="-4"/>
        </w:rPr>
        <w:t xml:space="preserve"> </w:t>
      </w:r>
      <w:r>
        <w:t>direction or</w:t>
      </w:r>
      <w:r>
        <w:rPr>
          <w:spacing w:val="-3"/>
        </w:rPr>
        <w:t xml:space="preserve"> </w:t>
      </w:r>
      <w:r>
        <w:t>a</w:t>
      </w:r>
      <w:r>
        <w:rPr>
          <w:spacing w:val="-2"/>
        </w:rPr>
        <w:t xml:space="preserve"> </w:t>
      </w:r>
      <w:r>
        <w:t>faculty</w:t>
      </w:r>
      <w:r>
        <w:rPr>
          <w:spacing w:val="-2"/>
        </w:rPr>
        <w:t xml:space="preserve"> </w:t>
      </w:r>
      <w:r>
        <w:t>member</w:t>
      </w:r>
      <w:r>
        <w:rPr>
          <w:spacing w:val="-3"/>
        </w:rPr>
        <w:t xml:space="preserve"> cannot </w:t>
      </w:r>
      <w:r>
        <w:t>participate</w:t>
      </w:r>
      <w:r>
        <w:rPr>
          <w:spacing w:val="-4"/>
        </w:rPr>
        <w:t xml:space="preserve"> </w:t>
      </w:r>
      <w:r>
        <w:t>in</w:t>
      </w:r>
      <w:r>
        <w:rPr>
          <w:spacing w:val="-2"/>
        </w:rPr>
        <w:t xml:space="preserve"> </w:t>
      </w:r>
      <w:r>
        <w:t>the</w:t>
      </w:r>
      <w:r>
        <w:rPr>
          <w:spacing w:val="-4"/>
        </w:rPr>
        <w:t xml:space="preserve"> </w:t>
      </w:r>
      <w:r>
        <w:t>guidance</w:t>
      </w:r>
      <w:r>
        <w:rPr>
          <w:spacing w:val="-4"/>
        </w:rPr>
        <w:t xml:space="preserve"> </w:t>
      </w:r>
      <w:r>
        <w:t>process</w:t>
      </w:r>
      <w:r>
        <w:rPr>
          <w:spacing w:val="-3"/>
        </w:rPr>
        <w:t xml:space="preserve"> </w:t>
      </w:r>
      <w:r>
        <w:t>(e.g., because of leaving the university).</w:t>
      </w:r>
    </w:p>
    <w:p w14:paraId="4E31B280" w14:textId="77777777" w:rsidR="00D336E8" w:rsidRDefault="00D336E8" w:rsidP="00D336E8">
      <w:pPr>
        <w:pStyle w:val="BodyText"/>
        <w:spacing w:before="197" w:line="206" w:lineRule="auto"/>
        <w:ind w:left="120" w:right="521"/>
      </w:pPr>
      <w:r>
        <w:t>Once</w:t>
      </w:r>
      <w:r>
        <w:rPr>
          <w:spacing w:val="-5"/>
        </w:rPr>
        <w:t xml:space="preserve"> </w:t>
      </w:r>
      <w:r>
        <w:t>a</w:t>
      </w:r>
      <w:r>
        <w:rPr>
          <w:spacing w:val="-3"/>
        </w:rPr>
        <w:t xml:space="preserve"> </w:t>
      </w:r>
      <w:r>
        <w:t>student</w:t>
      </w:r>
      <w:r>
        <w:rPr>
          <w:spacing w:val="-3"/>
        </w:rPr>
        <w:t xml:space="preserve"> </w:t>
      </w:r>
      <w:r>
        <w:t>completes</w:t>
      </w:r>
      <w:r>
        <w:rPr>
          <w:spacing w:val="-4"/>
        </w:rPr>
        <w:t xml:space="preserve"> </w:t>
      </w:r>
      <w:r>
        <w:t>the</w:t>
      </w:r>
      <w:r>
        <w:rPr>
          <w:spacing w:val="-3"/>
        </w:rPr>
        <w:t xml:space="preserve"> </w:t>
      </w:r>
      <w:r>
        <w:t>comprehensive</w:t>
      </w:r>
      <w:r>
        <w:rPr>
          <w:spacing w:val="-5"/>
        </w:rPr>
        <w:t xml:space="preserve"> </w:t>
      </w:r>
      <w:r>
        <w:t>exam, the guidance committee may be retained as the student’s dissertation committee or reformulated at the student's instigation. The responsibilities of the dissertation committee are to</w:t>
      </w:r>
    </w:p>
    <w:p w14:paraId="6399C3A5" w14:textId="77777777" w:rsidR="00D336E8" w:rsidRDefault="00D336E8" w:rsidP="00D336E8">
      <w:pPr>
        <w:pStyle w:val="ListParagraph"/>
        <w:numPr>
          <w:ilvl w:val="0"/>
          <w:numId w:val="25"/>
        </w:numPr>
        <w:tabs>
          <w:tab w:val="left" w:pos="839"/>
        </w:tabs>
        <w:spacing w:before="165"/>
        <w:rPr>
          <w:sz w:val="20"/>
        </w:rPr>
      </w:pPr>
      <w:r>
        <w:rPr>
          <w:sz w:val="20"/>
        </w:rPr>
        <w:t>Meet</w:t>
      </w:r>
      <w:r>
        <w:rPr>
          <w:spacing w:val="-8"/>
          <w:sz w:val="20"/>
        </w:rPr>
        <w:t xml:space="preserve"> </w:t>
      </w:r>
      <w:r>
        <w:rPr>
          <w:sz w:val="20"/>
        </w:rPr>
        <w:t>to</w:t>
      </w:r>
      <w:r>
        <w:rPr>
          <w:spacing w:val="-7"/>
          <w:sz w:val="20"/>
        </w:rPr>
        <w:t xml:space="preserve"> </w:t>
      </w:r>
      <w:r>
        <w:rPr>
          <w:sz w:val="20"/>
        </w:rPr>
        <w:t>review</w:t>
      </w:r>
      <w:r>
        <w:rPr>
          <w:spacing w:val="-9"/>
          <w:sz w:val="20"/>
        </w:rPr>
        <w:t xml:space="preserve"> </w:t>
      </w:r>
      <w:r>
        <w:rPr>
          <w:sz w:val="20"/>
        </w:rPr>
        <w:t>and</w:t>
      </w:r>
      <w:r>
        <w:rPr>
          <w:spacing w:val="-6"/>
          <w:sz w:val="20"/>
        </w:rPr>
        <w:t xml:space="preserve"> </w:t>
      </w:r>
      <w:r>
        <w:rPr>
          <w:sz w:val="20"/>
        </w:rPr>
        <w:t>approve</w:t>
      </w:r>
      <w:r>
        <w:rPr>
          <w:spacing w:val="-8"/>
          <w:sz w:val="20"/>
        </w:rPr>
        <w:t xml:space="preserve"> </w:t>
      </w:r>
      <w:r>
        <w:rPr>
          <w:sz w:val="20"/>
        </w:rPr>
        <w:t>the</w:t>
      </w:r>
      <w:r>
        <w:rPr>
          <w:spacing w:val="-9"/>
          <w:sz w:val="20"/>
        </w:rPr>
        <w:t xml:space="preserve"> </w:t>
      </w:r>
      <w:r>
        <w:rPr>
          <w:sz w:val="20"/>
        </w:rPr>
        <w:t>student’s</w:t>
      </w:r>
      <w:r>
        <w:rPr>
          <w:spacing w:val="-7"/>
          <w:sz w:val="20"/>
        </w:rPr>
        <w:t xml:space="preserve"> </w:t>
      </w:r>
      <w:r>
        <w:rPr>
          <w:sz w:val="20"/>
        </w:rPr>
        <w:t>dissertation</w:t>
      </w:r>
      <w:r>
        <w:rPr>
          <w:spacing w:val="-7"/>
          <w:sz w:val="20"/>
        </w:rPr>
        <w:t xml:space="preserve"> </w:t>
      </w:r>
      <w:r>
        <w:rPr>
          <w:spacing w:val="-2"/>
          <w:sz w:val="20"/>
        </w:rPr>
        <w:t>proposal.</w:t>
      </w:r>
    </w:p>
    <w:p w14:paraId="1CF38768" w14:textId="77777777" w:rsidR="00D336E8" w:rsidRDefault="00D336E8" w:rsidP="00D336E8">
      <w:pPr>
        <w:pStyle w:val="ListParagraph"/>
        <w:numPr>
          <w:ilvl w:val="0"/>
          <w:numId w:val="25"/>
        </w:numPr>
        <w:tabs>
          <w:tab w:val="left" w:pos="839"/>
        </w:tabs>
        <w:spacing w:before="192" w:line="206" w:lineRule="auto"/>
        <w:ind w:right="536"/>
        <w:rPr>
          <w:sz w:val="20"/>
        </w:rPr>
      </w:pPr>
      <w:r>
        <w:rPr>
          <w:sz w:val="20"/>
        </w:rPr>
        <w:t>Meet</w:t>
      </w:r>
      <w:r>
        <w:rPr>
          <w:spacing w:val="-4"/>
          <w:sz w:val="20"/>
        </w:rPr>
        <w:t xml:space="preserve"> </w:t>
      </w:r>
      <w:r>
        <w:rPr>
          <w:sz w:val="20"/>
        </w:rPr>
        <w:t>to</w:t>
      </w:r>
      <w:r>
        <w:rPr>
          <w:spacing w:val="-4"/>
          <w:sz w:val="20"/>
        </w:rPr>
        <w:t xml:space="preserve"> </w:t>
      </w:r>
      <w:r>
        <w:rPr>
          <w:sz w:val="20"/>
        </w:rPr>
        <w:t>review</w:t>
      </w:r>
      <w:r>
        <w:rPr>
          <w:spacing w:val="-5"/>
          <w:sz w:val="20"/>
        </w:rPr>
        <w:t xml:space="preserve"> </w:t>
      </w:r>
      <w:r>
        <w:rPr>
          <w:sz w:val="20"/>
        </w:rPr>
        <w:t>and</w:t>
      </w:r>
      <w:r>
        <w:rPr>
          <w:spacing w:val="-2"/>
          <w:sz w:val="20"/>
        </w:rPr>
        <w:t xml:space="preserve"> </w:t>
      </w:r>
      <w:r>
        <w:rPr>
          <w:sz w:val="20"/>
        </w:rPr>
        <w:t>evaluate</w:t>
      </w:r>
      <w:r>
        <w:rPr>
          <w:spacing w:val="-5"/>
          <w:sz w:val="20"/>
        </w:rPr>
        <w:t xml:space="preserve"> </w:t>
      </w:r>
      <w:r>
        <w:rPr>
          <w:sz w:val="20"/>
        </w:rPr>
        <w:t>the</w:t>
      </w:r>
      <w:r>
        <w:rPr>
          <w:spacing w:val="-5"/>
          <w:sz w:val="20"/>
        </w:rPr>
        <w:t xml:space="preserve"> </w:t>
      </w:r>
      <w:r>
        <w:rPr>
          <w:sz w:val="20"/>
        </w:rPr>
        <w:t>finished</w:t>
      </w:r>
      <w:r>
        <w:rPr>
          <w:spacing w:val="-3"/>
          <w:sz w:val="20"/>
        </w:rPr>
        <w:t xml:space="preserve"> </w:t>
      </w:r>
      <w:r>
        <w:rPr>
          <w:sz w:val="20"/>
        </w:rPr>
        <w:t>dissertation</w:t>
      </w:r>
      <w:r>
        <w:rPr>
          <w:spacing w:val="-3"/>
          <w:sz w:val="20"/>
        </w:rPr>
        <w:t xml:space="preserve"> </w:t>
      </w:r>
      <w:r>
        <w:rPr>
          <w:sz w:val="20"/>
        </w:rPr>
        <w:t>and</w:t>
      </w:r>
      <w:r>
        <w:rPr>
          <w:spacing w:val="-3"/>
          <w:sz w:val="20"/>
        </w:rPr>
        <w:t xml:space="preserve"> </w:t>
      </w:r>
      <w:r>
        <w:rPr>
          <w:sz w:val="20"/>
        </w:rPr>
        <w:t>conduct</w:t>
      </w:r>
      <w:r>
        <w:rPr>
          <w:spacing w:val="-3"/>
          <w:sz w:val="20"/>
        </w:rPr>
        <w:t xml:space="preserve"> </w:t>
      </w:r>
      <w:r>
        <w:rPr>
          <w:sz w:val="20"/>
        </w:rPr>
        <w:t>the</w:t>
      </w:r>
      <w:r>
        <w:rPr>
          <w:spacing w:val="-3"/>
          <w:sz w:val="20"/>
        </w:rPr>
        <w:t xml:space="preserve"> </w:t>
      </w:r>
      <w:r>
        <w:rPr>
          <w:sz w:val="20"/>
        </w:rPr>
        <w:t>oral</w:t>
      </w:r>
      <w:r>
        <w:rPr>
          <w:spacing w:val="-3"/>
          <w:sz w:val="20"/>
        </w:rPr>
        <w:t xml:space="preserve"> </w:t>
      </w:r>
      <w:r>
        <w:rPr>
          <w:sz w:val="20"/>
        </w:rPr>
        <w:t>examination (see next section).</w:t>
      </w:r>
    </w:p>
    <w:p w14:paraId="459E5AED" w14:textId="77777777" w:rsidR="00D336E8" w:rsidRDefault="00D336E8" w:rsidP="00D336E8">
      <w:pPr>
        <w:pStyle w:val="BodyText"/>
        <w:spacing w:before="200" w:line="206" w:lineRule="auto"/>
        <w:ind w:left="119" w:right="477"/>
      </w:pPr>
      <w:r>
        <w:t>The</w:t>
      </w:r>
      <w:r>
        <w:rPr>
          <w:spacing w:val="-1"/>
        </w:rPr>
        <w:t xml:space="preserve"> </w:t>
      </w:r>
      <w:r>
        <w:t>composition of the graduate committee may change with the concurrence of the</w:t>
      </w:r>
      <w:r>
        <w:rPr>
          <w:spacing w:val="-1"/>
        </w:rPr>
        <w:t xml:space="preserve"> </w:t>
      </w:r>
      <w:r>
        <w:t>student and unit, and the committee may establish a distinct dissertation committee to guide dissertation research specifically. While guidance committees are essential from early in the student’s career, their composition may change with the student’s developing needs. Changes in committee</w:t>
      </w:r>
      <w:r>
        <w:rPr>
          <w:spacing w:val="-5"/>
        </w:rPr>
        <w:t xml:space="preserve"> </w:t>
      </w:r>
      <w:r>
        <w:t>membership</w:t>
      </w:r>
      <w:r>
        <w:rPr>
          <w:spacing w:val="-2"/>
        </w:rPr>
        <w:t xml:space="preserve"> </w:t>
      </w:r>
      <w:r>
        <w:t>are</w:t>
      </w:r>
      <w:r>
        <w:rPr>
          <w:spacing w:val="-5"/>
        </w:rPr>
        <w:t xml:space="preserve"> </w:t>
      </w:r>
      <w:r>
        <w:t>submitted</w:t>
      </w:r>
      <w:r>
        <w:rPr>
          <w:spacing w:val="-4"/>
        </w:rPr>
        <w:t xml:space="preserve"> </w:t>
      </w:r>
      <w:r>
        <w:t>through</w:t>
      </w:r>
      <w:r>
        <w:rPr>
          <w:spacing w:val="-4"/>
        </w:rPr>
        <w:t xml:space="preserve"> </w:t>
      </w:r>
      <w:proofErr w:type="spellStart"/>
      <w:r>
        <w:t>GradPlan</w:t>
      </w:r>
      <w:proofErr w:type="spellEnd"/>
      <w:r>
        <w:t>.</w:t>
      </w:r>
      <w:r>
        <w:rPr>
          <w:spacing w:val="-5"/>
        </w:rPr>
        <w:t xml:space="preserve"> </w:t>
      </w:r>
      <w:r>
        <w:t>If</w:t>
      </w:r>
      <w:r>
        <w:rPr>
          <w:spacing w:val="-5"/>
        </w:rPr>
        <w:t xml:space="preserve"> </w:t>
      </w:r>
      <w:r>
        <w:t>a</w:t>
      </w:r>
      <w:r>
        <w:rPr>
          <w:spacing w:val="-4"/>
        </w:rPr>
        <w:t xml:space="preserve"> </w:t>
      </w:r>
      <w:r>
        <w:t>student</w:t>
      </w:r>
      <w:r>
        <w:rPr>
          <w:spacing w:val="-5"/>
        </w:rPr>
        <w:t xml:space="preserve"> </w:t>
      </w:r>
      <w:r>
        <w:t>is</w:t>
      </w:r>
      <w:r>
        <w:rPr>
          <w:spacing w:val="-5"/>
        </w:rPr>
        <w:t xml:space="preserve"> </w:t>
      </w:r>
      <w:r>
        <w:t>considering</w:t>
      </w:r>
      <w:r>
        <w:rPr>
          <w:spacing w:val="-4"/>
        </w:rPr>
        <w:t xml:space="preserve"> </w:t>
      </w:r>
      <w:r>
        <w:t xml:space="preserve">requesting a change in committee membership, he or she should consult with the committee chairperson and/or the program Unit Coordinator. Faculty members considering resigning from a committee are also advised to consult with the committee chairperson and/or program Unit </w:t>
      </w:r>
      <w:r>
        <w:rPr>
          <w:spacing w:val="-2"/>
        </w:rPr>
        <w:t>Coordinator.</w:t>
      </w:r>
    </w:p>
    <w:p w14:paraId="67130E23" w14:textId="77777777" w:rsidR="00D336E8" w:rsidRDefault="00D336E8" w:rsidP="00D336E8">
      <w:pPr>
        <w:pStyle w:val="BodyText"/>
        <w:spacing w:before="10"/>
        <w:rPr>
          <w:sz w:val="16"/>
        </w:rPr>
      </w:pPr>
    </w:p>
    <w:p w14:paraId="61123EF6" w14:textId="77777777" w:rsidR="00D336E8" w:rsidRDefault="00D336E8" w:rsidP="00D336E8">
      <w:pPr>
        <w:pStyle w:val="Heading3"/>
        <w:ind w:left="120" w:firstLine="0"/>
      </w:pPr>
      <w:r>
        <w:rPr>
          <w:color w:val="008183"/>
        </w:rPr>
        <w:t>Non-Regular</w:t>
      </w:r>
      <w:r>
        <w:rPr>
          <w:color w:val="008183"/>
          <w:spacing w:val="-11"/>
        </w:rPr>
        <w:t xml:space="preserve"> </w:t>
      </w:r>
      <w:r>
        <w:rPr>
          <w:color w:val="008183"/>
        </w:rPr>
        <w:t>(non-tenure)</w:t>
      </w:r>
      <w:r>
        <w:rPr>
          <w:color w:val="008183"/>
          <w:spacing w:val="-6"/>
        </w:rPr>
        <w:t xml:space="preserve"> </w:t>
      </w:r>
      <w:r>
        <w:rPr>
          <w:color w:val="008183"/>
        </w:rPr>
        <w:t>Faculty</w:t>
      </w:r>
      <w:r>
        <w:rPr>
          <w:color w:val="008183"/>
          <w:spacing w:val="-8"/>
        </w:rPr>
        <w:t xml:space="preserve"> </w:t>
      </w:r>
      <w:r>
        <w:rPr>
          <w:color w:val="008183"/>
        </w:rPr>
        <w:t>Committee</w:t>
      </w:r>
      <w:r>
        <w:rPr>
          <w:color w:val="008183"/>
          <w:spacing w:val="-7"/>
        </w:rPr>
        <w:t xml:space="preserve"> </w:t>
      </w:r>
      <w:r>
        <w:rPr>
          <w:color w:val="008183"/>
          <w:spacing w:val="-2"/>
        </w:rPr>
        <w:t>Members</w:t>
      </w:r>
    </w:p>
    <w:p w14:paraId="6B1BAA37" w14:textId="747CA336" w:rsidR="00D336E8" w:rsidRPr="007367F5" w:rsidRDefault="00D336E8" w:rsidP="007367F5">
      <w:pPr>
        <w:pStyle w:val="BodyText"/>
        <w:spacing w:before="12" w:line="206" w:lineRule="auto"/>
        <w:ind w:left="119" w:right="485"/>
      </w:pPr>
      <w:r>
        <w:t>If a committee member leaves the university or a student wants a faculty member from another</w:t>
      </w:r>
      <w:r>
        <w:rPr>
          <w:spacing w:val="-3"/>
        </w:rPr>
        <w:t xml:space="preserve"> </w:t>
      </w:r>
      <w:r>
        <w:t>university,</w:t>
      </w:r>
      <w:r>
        <w:rPr>
          <w:spacing w:val="-3"/>
        </w:rPr>
        <w:t xml:space="preserve"> </w:t>
      </w:r>
      <w:r>
        <w:t>an</w:t>
      </w:r>
      <w:r>
        <w:rPr>
          <w:spacing w:val="-2"/>
        </w:rPr>
        <w:t xml:space="preserve"> </w:t>
      </w:r>
      <w:r>
        <w:t>application</w:t>
      </w:r>
      <w:r>
        <w:rPr>
          <w:spacing w:val="-2"/>
        </w:rPr>
        <w:t xml:space="preserve"> </w:t>
      </w:r>
      <w:r>
        <w:t>needs</w:t>
      </w:r>
      <w:r>
        <w:rPr>
          <w:spacing w:val="-1"/>
        </w:rPr>
        <w:t xml:space="preserve"> </w:t>
      </w:r>
      <w:r>
        <w:t>to</w:t>
      </w:r>
      <w:r>
        <w:rPr>
          <w:spacing w:val="-3"/>
        </w:rPr>
        <w:t xml:space="preserve"> </w:t>
      </w:r>
      <w:r>
        <w:t>be</w:t>
      </w:r>
      <w:r>
        <w:rPr>
          <w:spacing w:val="-4"/>
        </w:rPr>
        <w:t xml:space="preserve"> </w:t>
      </w:r>
      <w:r>
        <w:t>made</w:t>
      </w:r>
      <w:r>
        <w:rPr>
          <w:spacing w:val="-4"/>
        </w:rPr>
        <w:t xml:space="preserve"> </w:t>
      </w:r>
      <w:r>
        <w:t>to</w:t>
      </w:r>
      <w:r>
        <w:rPr>
          <w:spacing w:val="-3"/>
        </w:rPr>
        <w:t xml:space="preserve"> </w:t>
      </w:r>
      <w:r>
        <w:t>have</w:t>
      </w:r>
      <w:r>
        <w:rPr>
          <w:spacing w:val="-1"/>
        </w:rPr>
        <w:t xml:space="preserve"> </w:t>
      </w:r>
      <w:r>
        <w:t>that</w:t>
      </w:r>
      <w:r>
        <w:rPr>
          <w:spacing w:val="-3"/>
        </w:rPr>
        <w:t xml:space="preserve"> </w:t>
      </w:r>
      <w:r>
        <w:t>person</w:t>
      </w:r>
      <w:r>
        <w:rPr>
          <w:spacing w:val="-2"/>
        </w:rPr>
        <w:t xml:space="preserve"> </w:t>
      </w:r>
      <w:r>
        <w:t>become</w:t>
      </w:r>
      <w:r>
        <w:rPr>
          <w:spacing w:val="-4"/>
        </w:rPr>
        <w:t xml:space="preserve"> </w:t>
      </w:r>
      <w:r>
        <w:t>a</w:t>
      </w:r>
      <w:r>
        <w:rPr>
          <w:spacing w:val="-2"/>
        </w:rPr>
        <w:t xml:space="preserve"> </w:t>
      </w:r>
      <w:r>
        <w:t>non-regular faculty member.</w:t>
      </w:r>
      <w:r>
        <w:rPr>
          <w:spacing w:val="40"/>
        </w:rPr>
        <w:t xml:space="preserve"> </w:t>
      </w:r>
      <w:r>
        <w:t xml:space="preserve">See this </w:t>
      </w:r>
      <w:hyperlink r:id="rId43">
        <w:r>
          <w:rPr>
            <w:color w:val="005F61"/>
            <w:u w:val="single" w:color="005F61"/>
          </w:rPr>
          <w:t>link</w:t>
        </w:r>
      </w:hyperlink>
      <w:r>
        <w:rPr>
          <w:color w:val="005F61"/>
        </w:rPr>
        <w:t xml:space="preserve"> </w:t>
      </w:r>
      <w:r>
        <w:t>for MSU procedures that must be followed to become a non- regular faculty member.</w:t>
      </w:r>
    </w:p>
    <w:p w14:paraId="7E182FA5" w14:textId="77777777" w:rsidR="007367F5" w:rsidRDefault="007367F5" w:rsidP="007367F5">
      <w:pPr>
        <w:pStyle w:val="BodyText"/>
        <w:spacing w:before="1" w:line="206" w:lineRule="auto"/>
        <w:ind w:right="477"/>
        <w:rPr>
          <w:spacing w:val="-2"/>
        </w:rPr>
      </w:pPr>
    </w:p>
    <w:p w14:paraId="6B8FAFC0" w14:textId="77777777" w:rsidR="007367F5" w:rsidRDefault="007367F5" w:rsidP="007367F5">
      <w:pPr>
        <w:pStyle w:val="BodyText"/>
        <w:spacing w:before="1"/>
        <w:rPr>
          <w:sz w:val="18"/>
        </w:rPr>
      </w:pPr>
    </w:p>
    <w:p w14:paraId="02563C55" w14:textId="21AE6F3B" w:rsidR="007367F5" w:rsidRDefault="00990CE5" w:rsidP="00990CE5">
      <w:pPr>
        <w:pStyle w:val="Heading1"/>
        <w:tabs>
          <w:tab w:val="left" w:pos="383"/>
          <w:tab w:val="left" w:pos="9674"/>
        </w:tabs>
        <w:spacing w:before="0"/>
        <w:ind w:left="119"/>
        <w:rPr>
          <w:u w:color="00AF50"/>
        </w:rPr>
      </w:pPr>
      <w:r>
        <w:rPr>
          <w:spacing w:val="-6"/>
          <w:u w:color="00AF50"/>
        </w:rPr>
        <w:t>6.</w:t>
      </w:r>
      <w:r w:rsidR="007367F5">
        <w:rPr>
          <w:spacing w:val="-6"/>
          <w:u w:color="00AF50"/>
        </w:rPr>
        <w:t xml:space="preserve"> </w:t>
      </w:r>
      <w:r w:rsidR="007367F5">
        <w:rPr>
          <w:u w:color="00AF50"/>
        </w:rPr>
        <w:t>Dissertation</w:t>
      </w:r>
      <w:r w:rsidR="007367F5">
        <w:rPr>
          <w:spacing w:val="-5"/>
          <w:u w:color="00AF50"/>
        </w:rPr>
        <w:t xml:space="preserve"> </w:t>
      </w:r>
      <w:r w:rsidR="007367F5">
        <w:rPr>
          <w:u w:color="00AF50"/>
        </w:rPr>
        <w:t>Defense</w:t>
      </w:r>
      <w:r w:rsidR="007367F5">
        <w:rPr>
          <w:spacing w:val="-5"/>
          <w:u w:color="00AF50"/>
        </w:rPr>
        <w:t xml:space="preserve"> </w:t>
      </w:r>
      <w:r w:rsidR="007367F5">
        <w:rPr>
          <w:u w:color="00AF50"/>
        </w:rPr>
        <w:t>and</w:t>
      </w:r>
      <w:r w:rsidR="007367F5">
        <w:rPr>
          <w:spacing w:val="-5"/>
          <w:u w:color="00AF50"/>
        </w:rPr>
        <w:t xml:space="preserve"> </w:t>
      </w:r>
      <w:r w:rsidR="007367F5">
        <w:rPr>
          <w:u w:color="00AF50"/>
        </w:rPr>
        <w:t>Final</w:t>
      </w:r>
      <w:r w:rsidR="007367F5">
        <w:rPr>
          <w:spacing w:val="-6"/>
          <w:u w:color="00AF50"/>
        </w:rPr>
        <w:t xml:space="preserve"> </w:t>
      </w:r>
      <w:r w:rsidR="007367F5">
        <w:rPr>
          <w:u w:color="00AF50"/>
        </w:rPr>
        <w:t>Oral</w:t>
      </w:r>
      <w:r w:rsidR="007367F5">
        <w:rPr>
          <w:spacing w:val="-4"/>
          <w:u w:color="00AF50"/>
        </w:rPr>
        <w:t xml:space="preserve"> </w:t>
      </w:r>
      <w:r w:rsidR="007367F5">
        <w:rPr>
          <w:spacing w:val="-2"/>
          <w:u w:color="00AF50"/>
        </w:rPr>
        <w:t>Examination</w:t>
      </w:r>
      <w:r w:rsidR="007367F5">
        <w:rPr>
          <w:u w:color="00AF50"/>
        </w:rPr>
        <w:tab/>
      </w:r>
    </w:p>
    <w:p w14:paraId="41554BCA" w14:textId="77777777" w:rsidR="007367F5" w:rsidRDefault="007367F5" w:rsidP="007367F5">
      <w:pPr>
        <w:pStyle w:val="Heading2"/>
        <w:spacing w:before="281" w:line="317" w:lineRule="exact"/>
      </w:pPr>
      <w:r>
        <w:rPr>
          <w:color w:val="008183"/>
          <w:spacing w:val="-2"/>
        </w:rPr>
        <w:t>Intent</w:t>
      </w:r>
    </w:p>
    <w:p w14:paraId="57C8FBF4" w14:textId="77777777" w:rsidR="00F05408" w:rsidRDefault="0063204D" w:rsidP="00E3314F">
      <w:pPr>
        <w:pStyle w:val="BodyText"/>
        <w:spacing w:before="14" w:line="206" w:lineRule="auto"/>
        <w:ind w:left="120" w:right="477"/>
      </w:pPr>
      <w:r>
        <w:t xml:space="preserve">The final </w:t>
      </w:r>
      <w:r w:rsidR="00F05408">
        <w:t xml:space="preserve">doctoral examination is the culmination of a student’s graduate education and reflects on the accomplishments of the graduate student and the quality of the gradate program. </w:t>
      </w:r>
    </w:p>
    <w:p w14:paraId="1500F0EB" w14:textId="77777777" w:rsidR="00EC0F53" w:rsidRDefault="007367F5" w:rsidP="00EC0F53">
      <w:pPr>
        <w:pStyle w:val="BodyText"/>
        <w:spacing w:before="72" w:line="206" w:lineRule="auto"/>
        <w:ind w:left="120" w:right="596"/>
      </w:pPr>
      <w:r>
        <w:lastRenderedPageBreak/>
        <w:t>Dissertation committee members may wish to review each chapter of the dissertation as it is completed,</w:t>
      </w:r>
      <w:r>
        <w:rPr>
          <w:spacing w:val="-4"/>
        </w:rPr>
        <w:t xml:space="preserve"> </w:t>
      </w:r>
      <w:r>
        <w:t>or</w:t>
      </w:r>
      <w:r>
        <w:rPr>
          <w:spacing w:val="-4"/>
        </w:rPr>
        <w:t xml:space="preserve"> </w:t>
      </w:r>
      <w:r>
        <w:t>all</w:t>
      </w:r>
      <w:r>
        <w:rPr>
          <w:spacing w:val="-3"/>
        </w:rPr>
        <w:t xml:space="preserve"> </w:t>
      </w:r>
      <w:r>
        <w:t>chapters</w:t>
      </w:r>
      <w:r>
        <w:rPr>
          <w:spacing w:val="-4"/>
        </w:rPr>
        <w:t xml:space="preserve"> </w:t>
      </w:r>
      <w:r>
        <w:t>at</w:t>
      </w:r>
      <w:r>
        <w:rPr>
          <w:spacing w:val="-4"/>
        </w:rPr>
        <w:t xml:space="preserve"> </w:t>
      </w:r>
      <w:r>
        <w:t>once.</w:t>
      </w:r>
      <w:r>
        <w:rPr>
          <w:spacing w:val="-4"/>
        </w:rPr>
        <w:t xml:space="preserve"> </w:t>
      </w:r>
      <w:r>
        <w:t>The</w:t>
      </w:r>
      <w:r>
        <w:rPr>
          <w:spacing w:val="-5"/>
        </w:rPr>
        <w:t xml:space="preserve"> </w:t>
      </w:r>
      <w:r>
        <w:t>dissertation</w:t>
      </w:r>
      <w:r>
        <w:rPr>
          <w:spacing w:val="-3"/>
        </w:rPr>
        <w:t xml:space="preserve"> </w:t>
      </w:r>
      <w:r>
        <w:t>advisor</w:t>
      </w:r>
      <w:r>
        <w:rPr>
          <w:spacing w:val="-4"/>
        </w:rPr>
        <w:t xml:space="preserve"> </w:t>
      </w:r>
      <w:r>
        <w:t>works</w:t>
      </w:r>
      <w:r>
        <w:rPr>
          <w:spacing w:val="-2"/>
        </w:rPr>
        <w:t xml:space="preserve"> </w:t>
      </w:r>
      <w:r>
        <w:t>with</w:t>
      </w:r>
      <w:r>
        <w:rPr>
          <w:spacing w:val="-3"/>
        </w:rPr>
        <w:t xml:space="preserve"> </w:t>
      </w:r>
      <w:r>
        <w:t>the</w:t>
      </w:r>
      <w:r>
        <w:rPr>
          <w:spacing w:val="-5"/>
        </w:rPr>
        <w:t xml:space="preserve"> </w:t>
      </w:r>
      <w:r>
        <w:t>student</w:t>
      </w:r>
      <w:r>
        <w:rPr>
          <w:spacing w:val="-4"/>
        </w:rPr>
        <w:t xml:space="preserve"> </w:t>
      </w:r>
      <w:r>
        <w:t>throughout the process. The student and the dissertation advisor, in consultation with other dissertation</w:t>
      </w:r>
      <w:r w:rsidR="00EC0F53">
        <w:t xml:space="preserve"> committee</w:t>
      </w:r>
      <w:r w:rsidR="00EC0F53">
        <w:rPr>
          <w:spacing w:val="-5"/>
        </w:rPr>
        <w:t xml:space="preserve"> </w:t>
      </w:r>
      <w:r w:rsidR="00EC0F53">
        <w:t>members,</w:t>
      </w:r>
      <w:r w:rsidR="00EC0F53">
        <w:rPr>
          <w:spacing w:val="-4"/>
        </w:rPr>
        <w:t xml:space="preserve"> </w:t>
      </w:r>
      <w:r w:rsidR="00EC0F53">
        <w:t>as</w:t>
      </w:r>
      <w:r w:rsidR="00EC0F53">
        <w:rPr>
          <w:spacing w:val="-2"/>
        </w:rPr>
        <w:t xml:space="preserve"> </w:t>
      </w:r>
      <w:r w:rsidR="00EC0F53">
        <w:t>appropriate,</w:t>
      </w:r>
      <w:r w:rsidR="00EC0F53">
        <w:rPr>
          <w:spacing w:val="-4"/>
        </w:rPr>
        <w:t xml:space="preserve"> </w:t>
      </w:r>
      <w:r w:rsidR="00EC0F53">
        <w:t>will</w:t>
      </w:r>
      <w:r w:rsidR="00EC0F53">
        <w:rPr>
          <w:spacing w:val="-3"/>
        </w:rPr>
        <w:t xml:space="preserve"> </w:t>
      </w:r>
      <w:r w:rsidR="00EC0F53">
        <w:t>determine</w:t>
      </w:r>
      <w:r w:rsidR="00EC0F53">
        <w:rPr>
          <w:spacing w:val="-2"/>
        </w:rPr>
        <w:t xml:space="preserve"> </w:t>
      </w:r>
      <w:r w:rsidR="00EC0F53">
        <w:t>when</w:t>
      </w:r>
      <w:r w:rsidR="00EC0F53">
        <w:rPr>
          <w:spacing w:val="-1"/>
        </w:rPr>
        <w:t xml:space="preserve"> </w:t>
      </w:r>
      <w:r w:rsidR="00EC0F53">
        <w:t>the</w:t>
      </w:r>
      <w:r w:rsidR="00EC0F53">
        <w:rPr>
          <w:spacing w:val="-2"/>
        </w:rPr>
        <w:t xml:space="preserve"> </w:t>
      </w:r>
      <w:r w:rsidR="00EC0F53">
        <w:t>work</w:t>
      </w:r>
      <w:r w:rsidR="00EC0F53">
        <w:rPr>
          <w:spacing w:val="-5"/>
        </w:rPr>
        <w:t xml:space="preserve"> </w:t>
      </w:r>
      <w:r w:rsidR="00EC0F53">
        <w:t>is</w:t>
      </w:r>
      <w:r w:rsidR="00EC0F53">
        <w:rPr>
          <w:spacing w:val="-4"/>
        </w:rPr>
        <w:t xml:space="preserve"> </w:t>
      </w:r>
      <w:r w:rsidR="00EC0F53">
        <w:t>ready</w:t>
      </w:r>
      <w:r w:rsidR="00EC0F53">
        <w:rPr>
          <w:spacing w:val="-3"/>
        </w:rPr>
        <w:t xml:space="preserve"> </w:t>
      </w:r>
      <w:r w:rsidR="00EC0F53">
        <w:t>for</w:t>
      </w:r>
      <w:r w:rsidR="00EC0F53">
        <w:rPr>
          <w:spacing w:val="-4"/>
        </w:rPr>
        <w:t xml:space="preserve"> </w:t>
      </w:r>
      <w:r w:rsidR="00EC0F53">
        <w:t>the</w:t>
      </w:r>
      <w:r w:rsidR="00EC0F53">
        <w:rPr>
          <w:spacing w:val="-5"/>
        </w:rPr>
        <w:t xml:space="preserve"> </w:t>
      </w:r>
      <w:r w:rsidR="00EC0F53">
        <w:t xml:space="preserve">oral </w:t>
      </w:r>
      <w:r w:rsidR="00EC0F53">
        <w:rPr>
          <w:spacing w:val="-2"/>
        </w:rPr>
        <w:t>defense.</w:t>
      </w:r>
    </w:p>
    <w:p w14:paraId="60272975" w14:textId="77777777" w:rsidR="00EC0F53" w:rsidRDefault="00EC0F53" w:rsidP="00EC0F53">
      <w:pPr>
        <w:pStyle w:val="BodyText"/>
        <w:rPr>
          <w:sz w:val="17"/>
        </w:rPr>
      </w:pPr>
    </w:p>
    <w:p w14:paraId="596E4F49" w14:textId="77777777" w:rsidR="00EC0F53" w:rsidRDefault="00EC0F53" w:rsidP="00EC0F53">
      <w:pPr>
        <w:pStyle w:val="BodyText"/>
        <w:spacing w:before="1" w:line="206" w:lineRule="auto"/>
        <w:ind w:left="119" w:right="540"/>
      </w:pPr>
      <w:r>
        <w:t xml:space="preserve">All students should check the dates listed in each semester's schedule of courses book to make sure that they meet university deadlines for graduating in a particular semester. A final draft of the dissertation must be submitted to the guidance committee at least two weeks before the oral defense. At least two weeks before the time the oral defense is scheduled, the student shall provide the </w:t>
      </w:r>
      <w:proofErr w:type="spellStart"/>
      <w:r>
        <w:t>l&amp;M</w:t>
      </w:r>
      <w:proofErr w:type="spellEnd"/>
      <w:r>
        <w:t xml:space="preserve"> Ph.D. Academic Program Coordinator with an abstract of the dissertation.</w:t>
      </w:r>
      <w:r>
        <w:rPr>
          <w:spacing w:val="-4"/>
        </w:rPr>
        <w:t xml:space="preserve"> </w:t>
      </w:r>
      <w:r>
        <w:t>An</w:t>
      </w:r>
      <w:r>
        <w:rPr>
          <w:spacing w:val="-3"/>
        </w:rPr>
        <w:t xml:space="preserve"> </w:t>
      </w:r>
      <w:r>
        <w:t>announcement</w:t>
      </w:r>
      <w:r>
        <w:rPr>
          <w:spacing w:val="-4"/>
        </w:rPr>
        <w:t xml:space="preserve"> </w:t>
      </w:r>
      <w:r>
        <w:t>of</w:t>
      </w:r>
      <w:r>
        <w:rPr>
          <w:spacing w:val="-4"/>
        </w:rPr>
        <w:t xml:space="preserve"> </w:t>
      </w:r>
      <w:r>
        <w:t>the</w:t>
      </w:r>
      <w:r>
        <w:rPr>
          <w:spacing w:val="-5"/>
        </w:rPr>
        <w:t xml:space="preserve"> </w:t>
      </w:r>
      <w:r>
        <w:t>time</w:t>
      </w:r>
      <w:r>
        <w:rPr>
          <w:spacing w:val="-5"/>
        </w:rPr>
        <w:t xml:space="preserve"> </w:t>
      </w:r>
      <w:r>
        <w:t>and</w:t>
      </w:r>
      <w:r>
        <w:rPr>
          <w:spacing w:val="-3"/>
        </w:rPr>
        <w:t xml:space="preserve"> </w:t>
      </w:r>
      <w:r>
        <w:t>place</w:t>
      </w:r>
      <w:r>
        <w:rPr>
          <w:spacing w:val="-2"/>
        </w:rPr>
        <w:t xml:space="preserve"> </w:t>
      </w:r>
      <w:r>
        <w:t>will</w:t>
      </w:r>
      <w:r>
        <w:rPr>
          <w:spacing w:val="-3"/>
        </w:rPr>
        <w:t xml:space="preserve"> </w:t>
      </w:r>
      <w:r>
        <w:t>be</w:t>
      </w:r>
      <w:r>
        <w:rPr>
          <w:spacing w:val="-5"/>
        </w:rPr>
        <w:t xml:space="preserve"> </w:t>
      </w:r>
      <w:r>
        <w:t>circulated</w:t>
      </w:r>
      <w:r>
        <w:rPr>
          <w:spacing w:val="-3"/>
        </w:rPr>
        <w:t xml:space="preserve"> </w:t>
      </w:r>
      <w:r>
        <w:t>along</w:t>
      </w:r>
      <w:r>
        <w:rPr>
          <w:spacing w:val="-3"/>
        </w:rPr>
        <w:t xml:space="preserve"> </w:t>
      </w:r>
      <w:r>
        <w:t>with</w:t>
      </w:r>
      <w:r>
        <w:rPr>
          <w:spacing w:val="-3"/>
        </w:rPr>
        <w:t xml:space="preserve"> </w:t>
      </w:r>
      <w:r>
        <w:t>the</w:t>
      </w:r>
      <w:r>
        <w:rPr>
          <w:spacing w:val="-5"/>
        </w:rPr>
        <w:t xml:space="preserve"> </w:t>
      </w:r>
      <w:r>
        <w:t>abstract to Information and Media faculty and students.</w:t>
      </w:r>
    </w:p>
    <w:p w14:paraId="77E47EEE" w14:textId="77777777" w:rsidR="00EC0F53" w:rsidRDefault="00EC0F53" w:rsidP="00EC0F53">
      <w:pPr>
        <w:pStyle w:val="BodyText"/>
        <w:spacing w:before="10"/>
        <w:rPr>
          <w:sz w:val="16"/>
        </w:rPr>
      </w:pPr>
    </w:p>
    <w:p w14:paraId="13E66162" w14:textId="77777777" w:rsidR="00EC0F53" w:rsidRDefault="00EC0F53" w:rsidP="00EC0F53">
      <w:pPr>
        <w:pStyle w:val="BodyText"/>
        <w:spacing w:line="206" w:lineRule="auto"/>
        <w:ind w:left="119" w:right="596"/>
      </w:pPr>
      <w:r>
        <w:t xml:space="preserve">The first part of the dissertation defense is open to faculty, students, and the </w:t>
      </w:r>
      <w:proofErr w:type="gramStart"/>
      <w:r>
        <w:t>general public</w:t>
      </w:r>
      <w:proofErr w:type="gramEnd"/>
      <w:r>
        <w:t>, without a vote.</w:t>
      </w:r>
      <w:r>
        <w:rPr>
          <w:spacing w:val="40"/>
        </w:rPr>
        <w:t xml:space="preserve"> </w:t>
      </w:r>
      <w:r>
        <w:t>Only dissertation committee members may participate in the examination portion of the defense and the final vote. The format of the dissertation and the details of publication</w:t>
      </w:r>
      <w:r>
        <w:rPr>
          <w:spacing w:val="-3"/>
        </w:rPr>
        <w:t xml:space="preserve"> </w:t>
      </w:r>
      <w:r>
        <w:t>and</w:t>
      </w:r>
      <w:r>
        <w:rPr>
          <w:spacing w:val="-3"/>
        </w:rPr>
        <w:t xml:space="preserve"> </w:t>
      </w:r>
      <w:r>
        <w:t>dissemination</w:t>
      </w:r>
      <w:r>
        <w:rPr>
          <w:spacing w:val="-3"/>
        </w:rPr>
        <w:t xml:space="preserve"> </w:t>
      </w:r>
      <w:r>
        <w:t>are</w:t>
      </w:r>
      <w:r>
        <w:rPr>
          <w:spacing w:val="-5"/>
        </w:rPr>
        <w:t xml:space="preserve"> </w:t>
      </w:r>
      <w:r>
        <w:t>described</w:t>
      </w:r>
      <w:r>
        <w:rPr>
          <w:spacing w:val="-3"/>
        </w:rPr>
        <w:t xml:space="preserve"> </w:t>
      </w:r>
      <w:r>
        <w:t>on</w:t>
      </w:r>
      <w:r>
        <w:rPr>
          <w:spacing w:val="-3"/>
        </w:rPr>
        <w:t xml:space="preserve"> </w:t>
      </w:r>
      <w:r>
        <w:t>the</w:t>
      </w:r>
      <w:r>
        <w:rPr>
          <w:spacing w:val="-5"/>
        </w:rPr>
        <w:t xml:space="preserve"> </w:t>
      </w:r>
      <w:hyperlink r:id="rId44">
        <w:r>
          <w:rPr>
            <w:color w:val="005F61"/>
            <w:u w:val="single" w:color="005F61"/>
          </w:rPr>
          <w:t>Graduate</w:t>
        </w:r>
        <w:r>
          <w:rPr>
            <w:color w:val="005F61"/>
            <w:spacing w:val="-2"/>
            <w:u w:val="single" w:color="005F61"/>
          </w:rPr>
          <w:t xml:space="preserve"> </w:t>
        </w:r>
        <w:r>
          <w:rPr>
            <w:color w:val="005F61"/>
            <w:u w:val="single" w:color="005F61"/>
          </w:rPr>
          <w:t>School</w:t>
        </w:r>
        <w:r>
          <w:rPr>
            <w:color w:val="005F61"/>
            <w:spacing w:val="-3"/>
            <w:u w:val="single" w:color="005F61"/>
          </w:rPr>
          <w:t xml:space="preserve"> </w:t>
        </w:r>
        <w:r>
          <w:rPr>
            <w:color w:val="005F61"/>
            <w:u w:val="single" w:color="005F61"/>
          </w:rPr>
          <w:t>website</w:t>
        </w:r>
        <w:r>
          <w:t>.</w:t>
        </w:r>
      </w:hyperlink>
      <w:r>
        <w:rPr>
          <w:spacing w:val="-4"/>
        </w:rPr>
        <w:t xml:space="preserve"> </w:t>
      </w:r>
      <w:r>
        <w:t>The</w:t>
      </w:r>
      <w:r>
        <w:rPr>
          <w:spacing w:val="-5"/>
        </w:rPr>
        <w:t xml:space="preserve"> </w:t>
      </w:r>
      <w:r>
        <w:t>final</w:t>
      </w:r>
      <w:r>
        <w:rPr>
          <w:spacing w:val="-3"/>
        </w:rPr>
        <w:t xml:space="preserve"> </w:t>
      </w:r>
      <w:r>
        <w:t>listing on the title pages of dissertations must be Information and Media.</w:t>
      </w:r>
    </w:p>
    <w:p w14:paraId="083295E4" w14:textId="77777777" w:rsidR="00EC0F53" w:rsidRDefault="00EC0F53" w:rsidP="00EC0F53">
      <w:pPr>
        <w:pStyle w:val="BodyText"/>
        <w:spacing w:before="12"/>
        <w:rPr>
          <w:sz w:val="16"/>
        </w:rPr>
      </w:pPr>
    </w:p>
    <w:p w14:paraId="17AD0287" w14:textId="77777777" w:rsidR="00EC0F53" w:rsidRDefault="00EC0F53" w:rsidP="00EC0F53">
      <w:pPr>
        <w:pStyle w:val="BodyText"/>
        <w:spacing w:line="206" w:lineRule="auto"/>
        <w:ind w:left="119" w:right="477"/>
      </w:pPr>
      <w:r>
        <w:t>The standards for the dissertation are determined and invoked by the members of the dissertation</w:t>
      </w:r>
      <w:r>
        <w:rPr>
          <w:spacing w:val="-2"/>
        </w:rPr>
        <w:t xml:space="preserve"> </w:t>
      </w:r>
      <w:r>
        <w:t>committee.</w:t>
      </w:r>
      <w:r>
        <w:rPr>
          <w:spacing w:val="-2"/>
        </w:rPr>
        <w:t xml:space="preserve"> </w:t>
      </w:r>
      <w:r>
        <w:t>Normally</w:t>
      </w:r>
      <w:r>
        <w:rPr>
          <w:spacing w:val="-4"/>
        </w:rPr>
        <w:t xml:space="preserve"> </w:t>
      </w:r>
      <w:r>
        <w:t>the</w:t>
      </w:r>
      <w:r>
        <w:rPr>
          <w:spacing w:val="-3"/>
        </w:rPr>
        <w:t xml:space="preserve"> </w:t>
      </w:r>
      <w:r>
        <w:t>expectations</w:t>
      </w:r>
      <w:r>
        <w:rPr>
          <w:spacing w:val="-5"/>
        </w:rPr>
        <w:t xml:space="preserve"> </w:t>
      </w:r>
      <w:r>
        <w:t>will</w:t>
      </w:r>
      <w:r>
        <w:rPr>
          <w:spacing w:val="-4"/>
        </w:rPr>
        <w:t xml:space="preserve"> </w:t>
      </w:r>
      <w:r>
        <w:t>have</w:t>
      </w:r>
      <w:r>
        <w:rPr>
          <w:spacing w:val="-6"/>
        </w:rPr>
        <w:t xml:space="preserve"> </w:t>
      </w:r>
      <w:r>
        <w:t>been</w:t>
      </w:r>
      <w:r>
        <w:rPr>
          <w:spacing w:val="-4"/>
        </w:rPr>
        <w:t xml:space="preserve"> </w:t>
      </w:r>
      <w:r>
        <w:t>delineated</w:t>
      </w:r>
      <w:r>
        <w:rPr>
          <w:spacing w:val="-4"/>
        </w:rPr>
        <w:t xml:space="preserve"> </w:t>
      </w:r>
      <w:r>
        <w:t>in</w:t>
      </w:r>
      <w:r>
        <w:rPr>
          <w:spacing w:val="-4"/>
        </w:rPr>
        <w:t xml:space="preserve"> </w:t>
      </w:r>
      <w:r>
        <w:t>the</w:t>
      </w:r>
      <w:r>
        <w:rPr>
          <w:spacing w:val="-6"/>
        </w:rPr>
        <w:t xml:space="preserve"> </w:t>
      </w:r>
      <w:r>
        <w:t>dissertation proposal. The general university standard is that the dissertation must be based on original research and must constitute a significant contribution to scholarly knowledge in the field of Information and Media. The guidance committee's judgment on the acceptability of the dissertation shall be final.</w:t>
      </w:r>
    </w:p>
    <w:p w14:paraId="6346BF72" w14:textId="77777777" w:rsidR="00EC0F53" w:rsidRDefault="00EC0F53" w:rsidP="00EC0F53">
      <w:pPr>
        <w:pStyle w:val="BodyText"/>
        <w:spacing w:before="11"/>
        <w:rPr>
          <w:sz w:val="16"/>
        </w:rPr>
      </w:pPr>
    </w:p>
    <w:p w14:paraId="2C2B606B" w14:textId="77777777" w:rsidR="00EC0F53" w:rsidRDefault="00EC0F53" w:rsidP="00EC0F53">
      <w:pPr>
        <w:pStyle w:val="BodyText"/>
        <w:spacing w:line="206" w:lineRule="auto"/>
        <w:ind w:left="119" w:right="521"/>
      </w:pPr>
      <w:r>
        <w:t>Four members on the guidance committee must participate in the oral examination on the dissertation. To ensure fairness in the examination procedure and maintenance of academic standards, the dean of the college or the chair/director of the academic unit may appoint an outside</w:t>
      </w:r>
      <w:r>
        <w:rPr>
          <w:spacing w:val="-5"/>
        </w:rPr>
        <w:t xml:space="preserve"> </w:t>
      </w:r>
      <w:r>
        <w:t>member</w:t>
      </w:r>
      <w:r>
        <w:rPr>
          <w:spacing w:val="-4"/>
        </w:rPr>
        <w:t xml:space="preserve"> </w:t>
      </w:r>
      <w:r>
        <w:t>to</w:t>
      </w:r>
      <w:r>
        <w:rPr>
          <w:spacing w:val="-1"/>
        </w:rPr>
        <w:t xml:space="preserve"> </w:t>
      </w:r>
      <w:r>
        <w:t>the</w:t>
      </w:r>
      <w:r>
        <w:rPr>
          <w:spacing w:val="-5"/>
        </w:rPr>
        <w:t xml:space="preserve"> </w:t>
      </w:r>
      <w:r>
        <w:t>examining</w:t>
      </w:r>
      <w:r>
        <w:rPr>
          <w:spacing w:val="-3"/>
        </w:rPr>
        <w:t xml:space="preserve"> </w:t>
      </w:r>
      <w:r>
        <w:t>committee.</w:t>
      </w:r>
      <w:r>
        <w:rPr>
          <w:spacing w:val="40"/>
        </w:rPr>
        <w:t xml:space="preserve"> </w:t>
      </w:r>
      <w:r>
        <w:t>The</w:t>
      </w:r>
      <w:r>
        <w:rPr>
          <w:spacing w:val="-5"/>
        </w:rPr>
        <w:t xml:space="preserve"> </w:t>
      </w:r>
      <w:r>
        <w:t>outside</w:t>
      </w:r>
      <w:r>
        <w:rPr>
          <w:spacing w:val="-2"/>
        </w:rPr>
        <w:t xml:space="preserve"> </w:t>
      </w:r>
      <w:r>
        <w:t>member</w:t>
      </w:r>
      <w:r>
        <w:rPr>
          <w:spacing w:val="-2"/>
        </w:rPr>
        <w:t xml:space="preserve"> </w:t>
      </w:r>
      <w:r>
        <w:t>of</w:t>
      </w:r>
      <w:r>
        <w:rPr>
          <w:spacing w:val="-4"/>
        </w:rPr>
        <w:t xml:space="preserve"> </w:t>
      </w:r>
      <w:r>
        <w:t>the</w:t>
      </w:r>
      <w:r>
        <w:rPr>
          <w:spacing w:val="-2"/>
        </w:rPr>
        <w:t xml:space="preserve"> </w:t>
      </w:r>
      <w:r>
        <w:t>committee</w:t>
      </w:r>
      <w:r>
        <w:rPr>
          <w:spacing w:val="-2"/>
        </w:rPr>
        <w:t xml:space="preserve"> </w:t>
      </w:r>
      <w:r>
        <w:t>will</w:t>
      </w:r>
      <w:r>
        <w:rPr>
          <w:spacing w:val="-3"/>
        </w:rPr>
        <w:t xml:space="preserve"> </w:t>
      </w:r>
      <w:r>
        <w:t>read and</w:t>
      </w:r>
      <w:r>
        <w:rPr>
          <w:spacing w:val="-3"/>
        </w:rPr>
        <w:t xml:space="preserve"> </w:t>
      </w:r>
      <w:r>
        <w:t>critique</w:t>
      </w:r>
      <w:r>
        <w:rPr>
          <w:spacing w:val="-2"/>
        </w:rPr>
        <w:t xml:space="preserve"> </w:t>
      </w:r>
      <w:r>
        <w:t>the</w:t>
      </w:r>
      <w:r>
        <w:rPr>
          <w:spacing w:val="-5"/>
        </w:rPr>
        <w:t xml:space="preserve"> </w:t>
      </w:r>
      <w:r>
        <w:t>thesis/dissertation,</w:t>
      </w:r>
      <w:r>
        <w:rPr>
          <w:spacing w:val="-1"/>
        </w:rPr>
        <w:t xml:space="preserve"> </w:t>
      </w:r>
      <w:r>
        <w:t>will</w:t>
      </w:r>
      <w:r>
        <w:rPr>
          <w:spacing w:val="-3"/>
        </w:rPr>
        <w:t xml:space="preserve"> </w:t>
      </w:r>
      <w:r>
        <w:t>participate</w:t>
      </w:r>
      <w:r>
        <w:rPr>
          <w:spacing w:val="-5"/>
        </w:rPr>
        <w:t xml:space="preserve"> </w:t>
      </w:r>
      <w:r>
        <w:t>in</w:t>
      </w:r>
      <w:r>
        <w:rPr>
          <w:spacing w:val="-3"/>
        </w:rPr>
        <w:t xml:space="preserve"> </w:t>
      </w:r>
      <w:r>
        <w:t>the</w:t>
      </w:r>
      <w:r>
        <w:rPr>
          <w:spacing w:val="-5"/>
        </w:rPr>
        <w:t xml:space="preserve"> </w:t>
      </w:r>
      <w:r>
        <w:t>oral</w:t>
      </w:r>
      <w:r>
        <w:rPr>
          <w:spacing w:val="-3"/>
        </w:rPr>
        <w:t xml:space="preserve"> </w:t>
      </w:r>
      <w:r>
        <w:t>part</w:t>
      </w:r>
      <w:r>
        <w:rPr>
          <w:spacing w:val="-2"/>
        </w:rPr>
        <w:t xml:space="preserve"> </w:t>
      </w:r>
      <w:r>
        <w:t>of</w:t>
      </w:r>
      <w:r>
        <w:rPr>
          <w:spacing w:val="-4"/>
        </w:rPr>
        <w:t xml:space="preserve"> </w:t>
      </w:r>
      <w:r>
        <w:t>the</w:t>
      </w:r>
      <w:r>
        <w:rPr>
          <w:spacing w:val="-2"/>
        </w:rPr>
        <w:t xml:space="preserve"> </w:t>
      </w:r>
      <w:r>
        <w:t>exam,</w:t>
      </w:r>
      <w:r>
        <w:rPr>
          <w:spacing w:val="-4"/>
        </w:rPr>
        <w:t xml:space="preserve"> </w:t>
      </w:r>
      <w:r>
        <w:t>and</w:t>
      </w:r>
      <w:r>
        <w:rPr>
          <w:spacing w:val="-3"/>
        </w:rPr>
        <w:t xml:space="preserve"> </w:t>
      </w:r>
      <w:r>
        <w:t>will</w:t>
      </w:r>
      <w:r>
        <w:rPr>
          <w:spacing w:val="-3"/>
        </w:rPr>
        <w:t xml:space="preserve"> </w:t>
      </w:r>
      <w:r>
        <w:t xml:space="preserve">submit a report to the dean of the college and/or the chair/director of the academic unit. It is the student's responsibility to verify the availability of faculty members in any </w:t>
      </w:r>
      <w:proofErr w:type="gramStart"/>
      <w:r>
        <w:t>particular semester</w:t>
      </w:r>
      <w:proofErr w:type="gramEnd"/>
      <w:r>
        <w:t>.</w:t>
      </w:r>
    </w:p>
    <w:p w14:paraId="171EA0D8" w14:textId="77777777" w:rsidR="00EC0F53" w:rsidRDefault="00EC0F53" w:rsidP="00EC0F53">
      <w:pPr>
        <w:pStyle w:val="BodyText"/>
        <w:spacing w:before="11"/>
        <w:rPr>
          <w:sz w:val="16"/>
        </w:rPr>
      </w:pPr>
    </w:p>
    <w:p w14:paraId="0D0D4C3F" w14:textId="77777777" w:rsidR="00EC0F53" w:rsidRDefault="00EC0F53" w:rsidP="00EC0F53">
      <w:pPr>
        <w:pStyle w:val="BodyText"/>
        <w:spacing w:line="206" w:lineRule="auto"/>
        <w:ind w:left="119" w:right="540"/>
      </w:pPr>
      <w:r>
        <w:t>Only members of the dissertation committee are allowed to remain during the examination portion of the defense. The possible outcomes of the oral dissertation defense and examination are votes of pass, conditional pass, or fail. The outcome is reported on the Final Oral Dissertation Exam form.</w:t>
      </w:r>
      <w:r>
        <w:rPr>
          <w:spacing w:val="40"/>
        </w:rPr>
        <w:t xml:space="preserve"> </w:t>
      </w:r>
      <w:r>
        <w:t>For a student to receive a pass vote, all faculty or all faculty except one must vote pass. For a student to receive a failure vote, at least two dissertation committee</w:t>
      </w:r>
      <w:r>
        <w:rPr>
          <w:spacing w:val="-2"/>
        </w:rPr>
        <w:t xml:space="preserve"> </w:t>
      </w:r>
      <w:r>
        <w:t>members</w:t>
      </w:r>
      <w:r>
        <w:rPr>
          <w:spacing w:val="-1"/>
        </w:rPr>
        <w:t xml:space="preserve"> </w:t>
      </w:r>
      <w:r>
        <w:t>must</w:t>
      </w:r>
      <w:r>
        <w:rPr>
          <w:spacing w:val="-1"/>
        </w:rPr>
        <w:t xml:space="preserve"> </w:t>
      </w:r>
      <w:r>
        <w:t>vote</w:t>
      </w:r>
      <w:r>
        <w:rPr>
          <w:spacing w:val="-2"/>
        </w:rPr>
        <w:t xml:space="preserve"> </w:t>
      </w:r>
      <w:r>
        <w:t>for failing.</w:t>
      </w:r>
      <w:r>
        <w:rPr>
          <w:spacing w:val="-1"/>
        </w:rPr>
        <w:t xml:space="preserve"> </w:t>
      </w:r>
      <w:r>
        <w:t>If</w:t>
      </w:r>
      <w:r>
        <w:rPr>
          <w:spacing w:val="-1"/>
        </w:rPr>
        <w:t xml:space="preserve"> </w:t>
      </w:r>
      <w:r>
        <w:t>the vote</w:t>
      </w:r>
      <w:r>
        <w:rPr>
          <w:spacing w:val="-2"/>
        </w:rPr>
        <w:t xml:space="preserve"> </w:t>
      </w:r>
      <w:r>
        <w:t>is</w:t>
      </w:r>
      <w:r>
        <w:rPr>
          <w:spacing w:val="-1"/>
        </w:rPr>
        <w:t xml:space="preserve"> </w:t>
      </w:r>
      <w:proofErr w:type="gramStart"/>
      <w:r>
        <w:t>fail</w:t>
      </w:r>
      <w:proofErr w:type="gramEnd"/>
      <w:r>
        <w:t>,</w:t>
      </w:r>
      <w:r>
        <w:rPr>
          <w:spacing w:val="-1"/>
        </w:rPr>
        <w:t xml:space="preserve"> </w:t>
      </w:r>
      <w:r>
        <w:t>the</w:t>
      </w:r>
      <w:r>
        <w:rPr>
          <w:spacing w:val="-2"/>
        </w:rPr>
        <w:t xml:space="preserve"> </w:t>
      </w:r>
      <w:r>
        <w:t>student</w:t>
      </w:r>
      <w:r>
        <w:rPr>
          <w:spacing w:val="-1"/>
        </w:rPr>
        <w:t xml:space="preserve"> </w:t>
      </w:r>
      <w:r>
        <w:t>is withdrawn from the program. For a student to receive a conditional pass vote, at least two guidance committee members must vote conditional pass. A conditional pass indicates that the committee wishes substantial revision in the dissertation. Conditions should be stipulated on Final Oral Dissertation</w:t>
      </w:r>
      <w:r>
        <w:rPr>
          <w:spacing w:val="-3"/>
        </w:rPr>
        <w:t xml:space="preserve"> </w:t>
      </w:r>
      <w:r>
        <w:t>Exam</w:t>
      </w:r>
      <w:r>
        <w:rPr>
          <w:spacing w:val="-3"/>
        </w:rPr>
        <w:t xml:space="preserve"> </w:t>
      </w:r>
      <w:r>
        <w:t>form</w:t>
      </w:r>
      <w:r>
        <w:rPr>
          <w:spacing w:val="-1"/>
        </w:rPr>
        <w:t xml:space="preserve"> </w:t>
      </w:r>
      <w:r>
        <w:t>or</w:t>
      </w:r>
      <w:r>
        <w:rPr>
          <w:spacing w:val="-4"/>
        </w:rPr>
        <w:t xml:space="preserve"> </w:t>
      </w:r>
      <w:r>
        <w:t>on</w:t>
      </w:r>
      <w:r>
        <w:rPr>
          <w:spacing w:val="-3"/>
        </w:rPr>
        <w:t xml:space="preserve"> </w:t>
      </w:r>
      <w:r>
        <w:t>an</w:t>
      </w:r>
      <w:r>
        <w:rPr>
          <w:spacing w:val="-3"/>
        </w:rPr>
        <w:t xml:space="preserve"> </w:t>
      </w:r>
      <w:r>
        <w:t>attachment</w:t>
      </w:r>
      <w:r>
        <w:rPr>
          <w:spacing w:val="-1"/>
        </w:rPr>
        <w:t xml:space="preserve"> </w:t>
      </w:r>
      <w:r>
        <w:t>to</w:t>
      </w:r>
      <w:r>
        <w:rPr>
          <w:spacing w:val="-4"/>
        </w:rPr>
        <w:t xml:space="preserve"> </w:t>
      </w:r>
      <w:r>
        <w:t>the</w:t>
      </w:r>
      <w:r>
        <w:rPr>
          <w:spacing w:val="-5"/>
        </w:rPr>
        <w:t xml:space="preserve"> </w:t>
      </w:r>
      <w:r>
        <w:t>form.</w:t>
      </w:r>
      <w:r>
        <w:rPr>
          <w:spacing w:val="-4"/>
        </w:rPr>
        <w:t xml:space="preserve"> </w:t>
      </w:r>
      <w:r>
        <w:t>All</w:t>
      </w:r>
      <w:r>
        <w:rPr>
          <w:spacing w:val="-3"/>
        </w:rPr>
        <w:t xml:space="preserve"> </w:t>
      </w:r>
      <w:r>
        <w:t>dissertation</w:t>
      </w:r>
      <w:r>
        <w:rPr>
          <w:spacing w:val="-1"/>
        </w:rPr>
        <w:t xml:space="preserve"> </w:t>
      </w:r>
      <w:r>
        <w:t>committee</w:t>
      </w:r>
      <w:r>
        <w:rPr>
          <w:spacing w:val="-5"/>
        </w:rPr>
        <w:t xml:space="preserve"> </w:t>
      </w:r>
      <w:r>
        <w:t>members must review the revisions prior to voting pass or fail. A second meeting is not required. A conditional pass must be completed within one calendar year of the committee vote. A student may receive a conditional pass only once.</w:t>
      </w:r>
    </w:p>
    <w:p w14:paraId="5232D531" w14:textId="77777777" w:rsidR="00EC0F53" w:rsidRDefault="00EC0F53" w:rsidP="00EC0F53">
      <w:pPr>
        <w:pStyle w:val="BodyText"/>
        <w:spacing w:before="6"/>
        <w:rPr>
          <w:sz w:val="16"/>
        </w:rPr>
      </w:pPr>
    </w:p>
    <w:p w14:paraId="79CAAB04" w14:textId="77777777" w:rsidR="00EC0F53" w:rsidRDefault="00EC0F53" w:rsidP="00EC0F53">
      <w:pPr>
        <w:pStyle w:val="BodyText"/>
        <w:spacing w:before="72" w:line="206" w:lineRule="auto"/>
        <w:ind w:left="120" w:right="477"/>
      </w:pPr>
      <w:r>
        <w:t xml:space="preserve">Dissertations are submitted electronically. The instructions for submission can be found at </w:t>
      </w:r>
      <w:hyperlink r:id="rId45">
        <w:r>
          <w:rPr>
            <w:color w:val="005F61"/>
            <w:u w:val="single" w:color="005F61"/>
          </w:rPr>
          <w:t>http://grad.msu.edu/etd/</w:t>
        </w:r>
        <w:r>
          <w:t>.</w:t>
        </w:r>
      </w:hyperlink>
      <w:r>
        <w:rPr>
          <w:spacing w:val="-5"/>
        </w:rPr>
        <w:t xml:space="preserve"> </w:t>
      </w:r>
      <w:r>
        <w:t>When</w:t>
      </w:r>
      <w:r>
        <w:rPr>
          <w:spacing w:val="-4"/>
        </w:rPr>
        <w:t xml:space="preserve"> </w:t>
      </w:r>
      <w:r>
        <w:t>submitting</w:t>
      </w:r>
      <w:r>
        <w:rPr>
          <w:spacing w:val="-4"/>
        </w:rPr>
        <w:t xml:space="preserve"> </w:t>
      </w:r>
      <w:r>
        <w:t>an</w:t>
      </w:r>
      <w:r>
        <w:rPr>
          <w:spacing w:val="-4"/>
        </w:rPr>
        <w:t xml:space="preserve"> </w:t>
      </w:r>
      <w:r>
        <w:t>electronic</w:t>
      </w:r>
      <w:r>
        <w:rPr>
          <w:spacing w:val="-5"/>
        </w:rPr>
        <w:t xml:space="preserve"> </w:t>
      </w:r>
      <w:r>
        <w:t>thesis</w:t>
      </w:r>
      <w:r>
        <w:rPr>
          <w:spacing w:val="-3"/>
        </w:rPr>
        <w:t xml:space="preserve"> </w:t>
      </w:r>
      <w:r>
        <w:t>or</w:t>
      </w:r>
      <w:r>
        <w:rPr>
          <w:spacing w:val="-5"/>
        </w:rPr>
        <w:t xml:space="preserve"> </w:t>
      </w:r>
      <w:r>
        <w:t>dissertation</w:t>
      </w:r>
      <w:r>
        <w:rPr>
          <w:spacing w:val="-4"/>
        </w:rPr>
        <w:t xml:space="preserve"> </w:t>
      </w:r>
      <w:r>
        <w:t>to</w:t>
      </w:r>
      <w:r>
        <w:rPr>
          <w:spacing w:val="-2"/>
        </w:rPr>
        <w:t xml:space="preserve"> </w:t>
      </w:r>
      <w:r>
        <w:t>ProQuest,</w:t>
      </w:r>
      <w:r>
        <w:rPr>
          <w:spacing w:val="-5"/>
        </w:rPr>
        <w:t xml:space="preserve"> </w:t>
      </w:r>
      <w:r>
        <w:t>a student has the option to open the document to search using Google, Google Scholar and Google Books. The option to block such searches continues to be available. A bound copy of the</w:t>
      </w:r>
      <w:r>
        <w:rPr>
          <w:spacing w:val="-5"/>
        </w:rPr>
        <w:t xml:space="preserve"> </w:t>
      </w:r>
      <w:r>
        <w:t>dissertation</w:t>
      </w:r>
      <w:r>
        <w:rPr>
          <w:spacing w:val="-3"/>
        </w:rPr>
        <w:t xml:space="preserve"> </w:t>
      </w:r>
      <w:r>
        <w:t>as</w:t>
      </w:r>
      <w:r>
        <w:rPr>
          <w:spacing w:val="-4"/>
        </w:rPr>
        <w:t xml:space="preserve"> </w:t>
      </w:r>
      <w:r>
        <w:t>approved</w:t>
      </w:r>
      <w:r>
        <w:rPr>
          <w:spacing w:val="-3"/>
        </w:rPr>
        <w:t xml:space="preserve"> </w:t>
      </w:r>
      <w:r>
        <w:t>by</w:t>
      </w:r>
      <w:r>
        <w:rPr>
          <w:spacing w:val="-1"/>
        </w:rPr>
        <w:t xml:space="preserve"> </w:t>
      </w:r>
      <w:r>
        <w:t>the</w:t>
      </w:r>
      <w:r>
        <w:rPr>
          <w:spacing w:val="-5"/>
        </w:rPr>
        <w:t xml:space="preserve"> </w:t>
      </w:r>
      <w:r>
        <w:t>dissertation</w:t>
      </w:r>
      <w:r>
        <w:rPr>
          <w:spacing w:val="-3"/>
        </w:rPr>
        <w:t xml:space="preserve"> </w:t>
      </w:r>
      <w:r>
        <w:t>committee</w:t>
      </w:r>
      <w:r>
        <w:rPr>
          <w:spacing w:val="-5"/>
        </w:rPr>
        <w:t xml:space="preserve"> </w:t>
      </w:r>
      <w:r>
        <w:t>must</w:t>
      </w:r>
      <w:r>
        <w:rPr>
          <w:spacing w:val="-4"/>
        </w:rPr>
        <w:t xml:space="preserve"> </w:t>
      </w:r>
      <w:r>
        <w:t>be</w:t>
      </w:r>
      <w:r>
        <w:rPr>
          <w:spacing w:val="-2"/>
        </w:rPr>
        <w:t xml:space="preserve"> </w:t>
      </w:r>
      <w:r>
        <w:t>filed</w:t>
      </w:r>
      <w:r>
        <w:rPr>
          <w:spacing w:val="-1"/>
        </w:rPr>
        <w:t xml:space="preserve"> </w:t>
      </w:r>
      <w:r>
        <w:t>with</w:t>
      </w:r>
      <w:r>
        <w:rPr>
          <w:spacing w:val="-3"/>
        </w:rPr>
        <w:t xml:space="preserve"> </w:t>
      </w:r>
      <w:r>
        <w:t>the</w:t>
      </w:r>
      <w:r>
        <w:rPr>
          <w:spacing w:val="-5"/>
        </w:rPr>
        <w:t xml:space="preserve"> </w:t>
      </w:r>
      <w:r>
        <w:t>Information and Media Ph.D. Program Office before a student can graduate. It is the student's responsibility</w:t>
      </w:r>
      <w:r>
        <w:rPr>
          <w:spacing w:val="-4"/>
        </w:rPr>
        <w:t xml:space="preserve"> </w:t>
      </w:r>
      <w:r>
        <w:t>to</w:t>
      </w:r>
      <w:r>
        <w:rPr>
          <w:spacing w:val="-2"/>
        </w:rPr>
        <w:t xml:space="preserve"> </w:t>
      </w:r>
      <w:r>
        <w:t>ensure</w:t>
      </w:r>
      <w:r>
        <w:rPr>
          <w:spacing w:val="-6"/>
        </w:rPr>
        <w:t xml:space="preserve"> </w:t>
      </w:r>
      <w:r>
        <w:t>timely</w:t>
      </w:r>
      <w:r>
        <w:rPr>
          <w:spacing w:val="-4"/>
        </w:rPr>
        <w:t xml:space="preserve"> </w:t>
      </w:r>
      <w:r>
        <w:t>submission</w:t>
      </w:r>
      <w:r>
        <w:rPr>
          <w:spacing w:val="-4"/>
        </w:rPr>
        <w:t xml:space="preserve"> </w:t>
      </w:r>
      <w:r>
        <w:t>of</w:t>
      </w:r>
      <w:r>
        <w:rPr>
          <w:spacing w:val="-5"/>
        </w:rPr>
        <w:t xml:space="preserve"> </w:t>
      </w:r>
      <w:proofErr w:type="gramStart"/>
      <w:r>
        <w:t>all</w:t>
      </w:r>
      <w:r>
        <w:rPr>
          <w:spacing w:val="-4"/>
        </w:rPr>
        <w:t xml:space="preserve"> </w:t>
      </w:r>
      <w:r>
        <w:t>of</w:t>
      </w:r>
      <w:proofErr w:type="gramEnd"/>
      <w:r>
        <w:rPr>
          <w:spacing w:val="-5"/>
        </w:rPr>
        <w:t xml:space="preserve"> </w:t>
      </w:r>
      <w:r>
        <w:t>these</w:t>
      </w:r>
      <w:r>
        <w:rPr>
          <w:spacing w:val="-3"/>
        </w:rPr>
        <w:t xml:space="preserve"> </w:t>
      </w:r>
      <w:r>
        <w:t>materials;</w:t>
      </w:r>
      <w:r>
        <w:rPr>
          <w:spacing w:val="-4"/>
        </w:rPr>
        <w:t xml:space="preserve"> </w:t>
      </w:r>
      <w:r>
        <w:t>certification</w:t>
      </w:r>
      <w:r>
        <w:rPr>
          <w:spacing w:val="-4"/>
        </w:rPr>
        <w:t xml:space="preserve"> </w:t>
      </w:r>
      <w:r>
        <w:t>for</w:t>
      </w:r>
      <w:r>
        <w:rPr>
          <w:spacing w:val="-5"/>
        </w:rPr>
        <w:t xml:space="preserve"> </w:t>
      </w:r>
      <w:r>
        <w:t xml:space="preserve">graduation may be denied or delayed if these materials are not submitted according to the university </w:t>
      </w:r>
      <w:r>
        <w:rPr>
          <w:spacing w:val="-2"/>
        </w:rPr>
        <w:t>calendar.</w:t>
      </w:r>
    </w:p>
    <w:p w14:paraId="4FAC49F6" w14:textId="6F0FB9C7" w:rsidR="007367F5" w:rsidRPr="00E3314F" w:rsidRDefault="007367F5" w:rsidP="00EC0F53">
      <w:pPr>
        <w:pStyle w:val="BodyText"/>
        <w:spacing w:line="206" w:lineRule="auto"/>
        <w:ind w:right="477"/>
        <w:sectPr w:rsidR="007367F5" w:rsidRPr="00E3314F">
          <w:pgSz w:w="12240" w:h="15840"/>
          <w:pgMar w:top="1340" w:right="960" w:bottom="1540" w:left="1320" w:header="0" w:footer="1352" w:gutter="0"/>
          <w:cols w:space="720"/>
        </w:sectPr>
      </w:pPr>
    </w:p>
    <w:p w14:paraId="7ADB898E" w14:textId="77777777" w:rsidR="00CB383E" w:rsidRDefault="00CB383E">
      <w:pPr>
        <w:pStyle w:val="BodyText"/>
        <w:spacing w:before="12"/>
        <w:rPr>
          <w:sz w:val="19"/>
        </w:rPr>
      </w:pPr>
    </w:p>
    <w:p w14:paraId="53390BBD" w14:textId="77777777" w:rsidR="00CB383E" w:rsidRDefault="0008531C" w:rsidP="007367F5">
      <w:pPr>
        <w:pStyle w:val="ListParagraph"/>
        <w:numPr>
          <w:ilvl w:val="1"/>
          <w:numId w:val="35"/>
        </w:numPr>
        <w:tabs>
          <w:tab w:val="left" w:pos="1198"/>
          <w:tab w:val="left" w:pos="1200"/>
        </w:tabs>
        <w:spacing w:line="206" w:lineRule="auto"/>
        <w:ind w:left="1200" w:right="844"/>
        <w:rPr>
          <w:rFonts w:ascii="Gotham-Medium" w:hAnsi="Gotham-Medium"/>
          <w:color w:val="008183"/>
        </w:rPr>
      </w:pPr>
      <w:bookmarkStart w:id="24" w:name="A._University_Policy_About_Dissemination"/>
      <w:bookmarkEnd w:id="24"/>
      <w:r>
        <w:rPr>
          <w:rFonts w:ascii="Gotham-Medium" w:hAnsi="Gotham-Medium"/>
          <w:color w:val="008183"/>
        </w:rPr>
        <w:t xml:space="preserve">University Policy About Dissemination of Graduate Students’ Research </w:t>
      </w:r>
      <w:r>
        <w:rPr>
          <w:sz w:val="20"/>
        </w:rPr>
        <w:t>In keeping with MSU’s public mission, the University requires that theses, dissertations and abstracts will become public after the conferral of the degree; embargoes</w:t>
      </w:r>
      <w:r>
        <w:rPr>
          <w:spacing w:val="-4"/>
          <w:sz w:val="20"/>
        </w:rPr>
        <w:t xml:space="preserve"> </w:t>
      </w:r>
      <w:r>
        <w:rPr>
          <w:sz w:val="20"/>
        </w:rPr>
        <w:t>can</w:t>
      </w:r>
      <w:r>
        <w:rPr>
          <w:spacing w:val="-3"/>
          <w:sz w:val="20"/>
        </w:rPr>
        <w:t xml:space="preserve"> </w:t>
      </w:r>
      <w:r>
        <w:rPr>
          <w:sz w:val="20"/>
        </w:rPr>
        <w:t>only</w:t>
      </w:r>
      <w:r>
        <w:rPr>
          <w:spacing w:val="-3"/>
          <w:sz w:val="20"/>
        </w:rPr>
        <w:t xml:space="preserve"> </w:t>
      </w:r>
      <w:r>
        <w:rPr>
          <w:sz w:val="20"/>
        </w:rPr>
        <w:t>be</w:t>
      </w:r>
      <w:r>
        <w:rPr>
          <w:spacing w:val="-2"/>
          <w:sz w:val="20"/>
        </w:rPr>
        <w:t xml:space="preserve"> </w:t>
      </w:r>
      <w:r>
        <w:rPr>
          <w:sz w:val="20"/>
        </w:rPr>
        <w:t>pursued</w:t>
      </w:r>
      <w:r>
        <w:rPr>
          <w:spacing w:val="-3"/>
          <w:sz w:val="20"/>
        </w:rPr>
        <w:t xml:space="preserve"> </w:t>
      </w:r>
      <w:r>
        <w:rPr>
          <w:sz w:val="20"/>
        </w:rPr>
        <w:t>for</w:t>
      </w:r>
      <w:r>
        <w:rPr>
          <w:spacing w:val="-4"/>
          <w:sz w:val="20"/>
        </w:rPr>
        <w:t xml:space="preserve"> </w:t>
      </w:r>
      <w:r>
        <w:rPr>
          <w:sz w:val="20"/>
        </w:rPr>
        <w:t>a</w:t>
      </w:r>
      <w:r>
        <w:rPr>
          <w:spacing w:val="-3"/>
          <w:sz w:val="20"/>
        </w:rPr>
        <w:t xml:space="preserve"> </w:t>
      </w:r>
      <w:r>
        <w:rPr>
          <w:sz w:val="20"/>
        </w:rPr>
        <w:t>limited</w:t>
      </w:r>
      <w:r>
        <w:rPr>
          <w:spacing w:val="-3"/>
          <w:sz w:val="20"/>
        </w:rPr>
        <w:t xml:space="preserve"> </w:t>
      </w:r>
      <w:r>
        <w:rPr>
          <w:sz w:val="20"/>
        </w:rPr>
        <w:t>period</w:t>
      </w:r>
      <w:r>
        <w:rPr>
          <w:spacing w:val="-3"/>
          <w:sz w:val="20"/>
        </w:rPr>
        <w:t xml:space="preserve"> </w:t>
      </w:r>
      <w:r>
        <w:rPr>
          <w:sz w:val="20"/>
        </w:rPr>
        <w:t>(see</w:t>
      </w:r>
      <w:r>
        <w:rPr>
          <w:spacing w:val="-5"/>
          <w:sz w:val="20"/>
        </w:rPr>
        <w:t xml:space="preserve"> </w:t>
      </w:r>
      <w:r>
        <w:rPr>
          <w:sz w:val="20"/>
        </w:rPr>
        <w:t>[1]</w:t>
      </w:r>
      <w:r>
        <w:rPr>
          <w:spacing w:val="-3"/>
          <w:sz w:val="20"/>
        </w:rPr>
        <w:t xml:space="preserve"> </w:t>
      </w:r>
      <w:r>
        <w:rPr>
          <w:sz w:val="20"/>
        </w:rPr>
        <w:t>below).</w:t>
      </w:r>
      <w:r>
        <w:rPr>
          <w:spacing w:val="-4"/>
          <w:sz w:val="20"/>
        </w:rPr>
        <w:t xml:space="preserve"> </w:t>
      </w:r>
      <w:r>
        <w:rPr>
          <w:sz w:val="20"/>
        </w:rPr>
        <w:t>Results</w:t>
      </w:r>
      <w:r>
        <w:rPr>
          <w:spacing w:val="-4"/>
          <w:sz w:val="20"/>
        </w:rPr>
        <w:t xml:space="preserve"> </w:t>
      </w:r>
      <w:r>
        <w:rPr>
          <w:sz w:val="20"/>
        </w:rPr>
        <w:t>that are</w:t>
      </w:r>
      <w:r>
        <w:rPr>
          <w:spacing w:val="-4"/>
          <w:sz w:val="20"/>
        </w:rPr>
        <w:t xml:space="preserve"> </w:t>
      </w:r>
      <w:r>
        <w:rPr>
          <w:sz w:val="20"/>
        </w:rPr>
        <w:t>subject</w:t>
      </w:r>
      <w:r>
        <w:rPr>
          <w:spacing w:val="-3"/>
          <w:sz w:val="20"/>
        </w:rPr>
        <w:t xml:space="preserve"> </w:t>
      </w:r>
      <w:r>
        <w:rPr>
          <w:sz w:val="20"/>
        </w:rPr>
        <w:t>to restrictions</w:t>
      </w:r>
      <w:r>
        <w:rPr>
          <w:spacing w:val="-3"/>
          <w:sz w:val="20"/>
        </w:rPr>
        <w:t xml:space="preserve"> </w:t>
      </w:r>
      <w:r>
        <w:rPr>
          <w:sz w:val="20"/>
        </w:rPr>
        <w:t>for</w:t>
      </w:r>
      <w:r>
        <w:rPr>
          <w:spacing w:val="-3"/>
          <w:sz w:val="20"/>
        </w:rPr>
        <w:t xml:space="preserve"> </w:t>
      </w:r>
      <w:r>
        <w:rPr>
          <w:sz w:val="20"/>
        </w:rPr>
        <w:t>dissemination</w:t>
      </w:r>
      <w:r>
        <w:rPr>
          <w:spacing w:val="-2"/>
          <w:sz w:val="20"/>
        </w:rPr>
        <w:t xml:space="preserve"> </w:t>
      </w:r>
      <w:r>
        <w:rPr>
          <w:sz w:val="20"/>
        </w:rPr>
        <w:t>by</w:t>
      </w:r>
      <w:r>
        <w:rPr>
          <w:spacing w:val="-2"/>
          <w:sz w:val="20"/>
        </w:rPr>
        <w:t xml:space="preserve"> </w:t>
      </w:r>
      <w:r>
        <w:rPr>
          <w:sz w:val="20"/>
        </w:rPr>
        <w:t>funding</w:t>
      </w:r>
      <w:r>
        <w:rPr>
          <w:spacing w:val="-2"/>
          <w:sz w:val="20"/>
        </w:rPr>
        <w:t xml:space="preserve"> </w:t>
      </w:r>
      <w:r>
        <w:rPr>
          <w:sz w:val="20"/>
        </w:rPr>
        <w:t>agencies</w:t>
      </w:r>
      <w:r>
        <w:rPr>
          <w:spacing w:val="-3"/>
          <w:sz w:val="20"/>
        </w:rPr>
        <w:t xml:space="preserve"> </w:t>
      </w:r>
      <w:r>
        <w:rPr>
          <w:sz w:val="20"/>
        </w:rPr>
        <w:t>(see</w:t>
      </w:r>
      <w:r>
        <w:rPr>
          <w:spacing w:val="-4"/>
          <w:sz w:val="20"/>
        </w:rPr>
        <w:t xml:space="preserve"> </w:t>
      </w:r>
      <w:r>
        <w:rPr>
          <w:sz w:val="20"/>
        </w:rPr>
        <w:t>[2]</w:t>
      </w:r>
      <w:r>
        <w:rPr>
          <w:spacing w:val="-2"/>
          <w:sz w:val="20"/>
        </w:rPr>
        <w:t xml:space="preserve"> </w:t>
      </w:r>
      <w:r>
        <w:rPr>
          <w:sz w:val="20"/>
        </w:rPr>
        <w:t>below) cannot be part of any document submitted as a thesis or dissertation to the Graduate School.</w:t>
      </w:r>
    </w:p>
    <w:p w14:paraId="4E8434F1" w14:textId="77777777" w:rsidR="00CB383E" w:rsidRDefault="0008531C">
      <w:pPr>
        <w:pStyle w:val="ListParagraph"/>
        <w:numPr>
          <w:ilvl w:val="0"/>
          <w:numId w:val="24"/>
        </w:numPr>
        <w:tabs>
          <w:tab w:val="left" w:pos="1919"/>
        </w:tabs>
        <w:spacing w:before="194" w:line="206" w:lineRule="auto"/>
        <w:ind w:right="559"/>
        <w:rPr>
          <w:sz w:val="20"/>
        </w:rPr>
      </w:pPr>
      <w:r>
        <w:rPr>
          <w:color w:val="008183"/>
          <w:sz w:val="20"/>
        </w:rPr>
        <w:t xml:space="preserve">Hold/embargo on publication of documents submitted to ProQuest: </w:t>
      </w:r>
      <w:r>
        <w:rPr>
          <w:sz w:val="20"/>
        </w:rPr>
        <w:t xml:space="preserve">Students submitting a thesis/dissertation to ProQuest now can request a hold/embargo of publication by ProQuest by contacting the Graduate School at </w:t>
      </w:r>
      <w:hyperlink r:id="rId46">
        <w:r>
          <w:rPr>
            <w:sz w:val="20"/>
          </w:rPr>
          <w:t>msuetds.approval@grd.msu.edu.</w:t>
        </w:r>
      </w:hyperlink>
      <w:r>
        <w:rPr>
          <w:sz w:val="20"/>
        </w:rPr>
        <w:t xml:space="preserve"> In response to the request, the Graduate School will send directly to the student a form that needs to be completed and turned to the Graduate School prior to submission of the document</w:t>
      </w:r>
      <w:r>
        <w:rPr>
          <w:spacing w:val="-2"/>
          <w:sz w:val="20"/>
        </w:rPr>
        <w:t xml:space="preserve"> </w:t>
      </w:r>
      <w:r>
        <w:rPr>
          <w:sz w:val="20"/>
        </w:rPr>
        <w:t>to</w:t>
      </w:r>
      <w:r>
        <w:rPr>
          <w:spacing w:val="-2"/>
          <w:sz w:val="20"/>
        </w:rPr>
        <w:t xml:space="preserve"> </w:t>
      </w:r>
      <w:r>
        <w:rPr>
          <w:sz w:val="20"/>
        </w:rPr>
        <w:t>ProQuest.</w:t>
      </w:r>
      <w:r>
        <w:rPr>
          <w:spacing w:val="-2"/>
          <w:sz w:val="20"/>
        </w:rPr>
        <w:t xml:space="preserve"> </w:t>
      </w:r>
      <w:r>
        <w:rPr>
          <w:sz w:val="20"/>
        </w:rPr>
        <w:t>The</w:t>
      </w:r>
      <w:r>
        <w:rPr>
          <w:spacing w:val="-5"/>
          <w:sz w:val="20"/>
        </w:rPr>
        <w:t xml:space="preserve"> </w:t>
      </w:r>
      <w:r>
        <w:rPr>
          <w:sz w:val="20"/>
        </w:rPr>
        <w:t>form</w:t>
      </w:r>
      <w:r>
        <w:rPr>
          <w:spacing w:val="-3"/>
          <w:sz w:val="20"/>
        </w:rPr>
        <w:t xml:space="preserve"> </w:t>
      </w:r>
      <w:r>
        <w:rPr>
          <w:sz w:val="20"/>
        </w:rPr>
        <w:t>needs</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signed</w:t>
      </w:r>
      <w:r>
        <w:rPr>
          <w:spacing w:val="-3"/>
          <w:sz w:val="20"/>
        </w:rPr>
        <w:t xml:space="preserve"> </w:t>
      </w:r>
      <w:r>
        <w:rPr>
          <w:sz w:val="20"/>
        </w:rPr>
        <w:t>by</w:t>
      </w:r>
      <w:r>
        <w:rPr>
          <w:spacing w:val="-3"/>
          <w:sz w:val="20"/>
        </w:rPr>
        <w:t xml:space="preserve"> </w:t>
      </w:r>
      <w:r>
        <w:rPr>
          <w:sz w:val="20"/>
        </w:rPr>
        <w:t>the</w:t>
      </w:r>
      <w:r>
        <w:rPr>
          <w:spacing w:val="-5"/>
          <w:sz w:val="20"/>
        </w:rPr>
        <w:t xml:space="preserve"> </w:t>
      </w:r>
      <w:r>
        <w:rPr>
          <w:sz w:val="20"/>
        </w:rPr>
        <w:t>student’s</w:t>
      </w:r>
      <w:r>
        <w:rPr>
          <w:spacing w:val="-2"/>
          <w:sz w:val="20"/>
        </w:rPr>
        <w:t xml:space="preserve"> </w:t>
      </w:r>
      <w:r>
        <w:rPr>
          <w:sz w:val="20"/>
        </w:rPr>
        <w:t>major professor and by the Associate Dean of the student’s college. The request for the hold/embargo may be for six months, one year or two years. Requests for a period longer than six months must include a written justification for the length of the hold/embargo.</w:t>
      </w:r>
    </w:p>
    <w:p w14:paraId="40EFCEE1" w14:textId="77777777" w:rsidR="00CB383E" w:rsidRDefault="0008531C">
      <w:pPr>
        <w:pStyle w:val="ListParagraph"/>
        <w:numPr>
          <w:ilvl w:val="0"/>
          <w:numId w:val="24"/>
        </w:numPr>
        <w:tabs>
          <w:tab w:val="left" w:pos="1919"/>
          <w:tab w:val="left" w:pos="1979"/>
        </w:tabs>
        <w:spacing w:before="191" w:line="206" w:lineRule="auto"/>
        <w:ind w:right="1213"/>
        <w:rPr>
          <w:sz w:val="20"/>
        </w:rPr>
      </w:pPr>
      <w:r>
        <w:rPr>
          <w:color w:val="008183"/>
          <w:sz w:val="20"/>
        </w:rPr>
        <w:tab/>
        <w:t>Graduate</w:t>
      </w:r>
      <w:r>
        <w:rPr>
          <w:color w:val="008183"/>
          <w:spacing w:val="-7"/>
          <w:sz w:val="20"/>
        </w:rPr>
        <w:t xml:space="preserve"> </w:t>
      </w:r>
      <w:r>
        <w:rPr>
          <w:color w:val="008183"/>
          <w:sz w:val="20"/>
        </w:rPr>
        <w:t>students'</w:t>
      </w:r>
      <w:r>
        <w:rPr>
          <w:color w:val="008183"/>
          <w:spacing w:val="-9"/>
          <w:sz w:val="20"/>
        </w:rPr>
        <w:t xml:space="preserve"> </w:t>
      </w:r>
      <w:r>
        <w:rPr>
          <w:color w:val="008183"/>
          <w:sz w:val="20"/>
        </w:rPr>
        <w:t>participating</w:t>
      </w:r>
      <w:r>
        <w:rPr>
          <w:color w:val="008183"/>
          <w:spacing w:val="-8"/>
          <w:sz w:val="20"/>
        </w:rPr>
        <w:t xml:space="preserve"> </w:t>
      </w:r>
      <w:r>
        <w:rPr>
          <w:color w:val="008183"/>
          <w:sz w:val="20"/>
        </w:rPr>
        <w:t>in</w:t>
      </w:r>
      <w:r>
        <w:rPr>
          <w:color w:val="008183"/>
          <w:spacing w:val="-8"/>
          <w:sz w:val="20"/>
        </w:rPr>
        <w:t xml:space="preserve"> </w:t>
      </w:r>
      <w:r>
        <w:rPr>
          <w:color w:val="008183"/>
          <w:sz w:val="20"/>
        </w:rPr>
        <w:t>University</w:t>
      </w:r>
      <w:r>
        <w:rPr>
          <w:color w:val="008183"/>
          <w:spacing w:val="-6"/>
          <w:sz w:val="20"/>
        </w:rPr>
        <w:t xml:space="preserve"> </w:t>
      </w:r>
      <w:r>
        <w:rPr>
          <w:color w:val="008183"/>
          <w:sz w:val="20"/>
        </w:rPr>
        <w:t>Research</w:t>
      </w:r>
      <w:r>
        <w:rPr>
          <w:color w:val="008183"/>
          <w:spacing w:val="-8"/>
          <w:sz w:val="20"/>
        </w:rPr>
        <w:t xml:space="preserve"> </w:t>
      </w:r>
      <w:r>
        <w:rPr>
          <w:color w:val="008183"/>
          <w:sz w:val="20"/>
        </w:rPr>
        <w:t xml:space="preserve">Organization </w:t>
      </w:r>
      <w:r>
        <w:rPr>
          <w:color w:val="008183"/>
          <w:spacing w:val="-2"/>
          <w:sz w:val="20"/>
        </w:rPr>
        <w:t>(</w:t>
      </w:r>
      <w:hyperlink r:id="rId47">
        <w:r>
          <w:rPr>
            <w:color w:val="008183"/>
            <w:spacing w:val="-2"/>
            <w:sz w:val="20"/>
            <w:u w:val="single" w:color="008183"/>
          </w:rPr>
          <w:t>URO</w:t>
        </w:r>
      </w:hyperlink>
      <w:r>
        <w:rPr>
          <w:color w:val="008183"/>
          <w:spacing w:val="-2"/>
          <w:sz w:val="20"/>
        </w:rPr>
        <w:t>):</w:t>
      </w:r>
    </w:p>
    <w:p w14:paraId="4AE05299" w14:textId="77777777" w:rsidR="00CB383E" w:rsidRDefault="0008531C">
      <w:pPr>
        <w:pStyle w:val="BodyText"/>
        <w:spacing w:line="206" w:lineRule="auto"/>
        <w:ind w:left="1920" w:right="511"/>
      </w:pPr>
      <w:r>
        <w:t>Graduate students involved in a URO project will receive both written documentation</w:t>
      </w:r>
      <w:r>
        <w:rPr>
          <w:spacing w:val="-4"/>
        </w:rPr>
        <w:t xml:space="preserve"> </w:t>
      </w:r>
      <w:r>
        <w:t>and</w:t>
      </w:r>
      <w:r>
        <w:rPr>
          <w:spacing w:val="-4"/>
        </w:rPr>
        <w:t xml:space="preserve"> </w:t>
      </w:r>
      <w:r>
        <w:t>a</w:t>
      </w:r>
      <w:r>
        <w:rPr>
          <w:spacing w:val="-4"/>
        </w:rPr>
        <w:t xml:space="preserve"> </w:t>
      </w:r>
      <w:r>
        <w:t>verbal</w:t>
      </w:r>
      <w:r>
        <w:rPr>
          <w:spacing w:val="-4"/>
        </w:rPr>
        <w:t xml:space="preserve"> </w:t>
      </w:r>
      <w:r>
        <w:t>explanation</w:t>
      </w:r>
      <w:r>
        <w:rPr>
          <w:spacing w:val="-4"/>
        </w:rPr>
        <w:t xml:space="preserve"> </w:t>
      </w:r>
      <w:r>
        <w:t>of</w:t>
      </w:r>
      <w:r>
        <w:rPr>
          <w:spacing w:val="-5"/>
        </w:rPr>
        <w:t xml:space="preserve"> </w:t>
      </w:r>
      <w:r>
        <w:t>any</w:t>
      </w:r>
      <w:r>
        <w:rPr>
          <w:spacing w:val="-4"/>
        </w:rPr>
        <w:t xml:space="preserve"> </w:t>
      </w:r>
      <w:r>
        <w:t>limitations</w:t>
      </w:r>
      <w:r>
        <w:rPr>
          <w:spacing w:val="-5"/>
        </w:rPr>
        <w:t xml:space="preserve"> </w:t>
      </w:r>
      <w:r>
        <w:t>or</w:t>
      </w:r>
      <w:r>
        <w:rPr>
          <w:spacing w:val="-5"/>
        </w:rPr>
        <w:t xml:space="preserve"> </w:t>
      </w:r>
      <w:r>
        <w:t>implications</w:t>
      </w:r>
      <w:r>
        <w:rPr>
          <w:spacing w:val="-3"/>
        </w:rPr>
        <w:t xml:space="preserve"> </w:t>
      </w:r>
      <w:r>
        <w:t xml:space="preserve">to their current or future academic progress prior to participating </w:t>
      </w:r>
      <w:proofErr w:type="gramStart"/>
      <w:r>
        <w:t>on</w:t>
      </w:r>
      <w:proofErr w:type="gramEnd"/>
      <w:r>
        <w:t xml:space="preserve"> the project.</w:t>
      </w:r>
      <w:r>
        <w:rPr>
          <w:spacing w:val="40"/>
        </w:rPr>
        <w:t xml:space="preserve"> </w:t>
      </w:r>
      <w:r>
        <w:t>Students engaging in work for a URO project undergo a 2-step approval process before hiring:</w:t>
      </w:r>
      <w:r>
        <w:rPr>
          <w:spacing w:val="40"/>
        </w:rPr>
        <w:t xml:space="preserve"> </w:t>
      </w:r>
      <w:r>
        <w:t>a consultation with a representative of the URO’s</w:t>
      </w:r>
      <w:r>
        <w:rPr>
          <w:spacing w:val="-1"/>
        </w:rPr>
        <w:t xml:space="preserve"> </w:t>
      </w:r>
      <w:r>
        <w:t>office</w:t>
      </w:r>
      <w:r>
        <w:rPr>
          <w:spacing w:val="-2"/>
        </w:rPr>
        <w:t xml:space="preserve"> </w:t>
      </w:r>
      <w:r>
        <w:t>to explain the</w:t>
      </w:r>
      <w:r>
        <w:rPr>
          <w:spacing w:val="-2"/>
        </w:rPr>
        <w:t xml:space="preserve"> </w:t>
      </w:r>
      <w:r>
        <w:t>restrictions</w:t>
      </w:r>
      <w:r>
        <w:rPr>
          <w:spacing w:val="-1"/>
        </w:rPr>
        <w:t xml:space="preserve"> </w:t>
      </w:r>
      <w:r>
        <w:t>on the</w:t>
      </w:r>
      <w:r>
        <w:rPr>
          <w:spacing w:val="-2"/>
        </w:rPr>
        <w:t xml:space="preserve"> </w:t>
      </w:r>
      <w:r>
        <w:t>project,</w:t>
      </w:r>
      <w:r>
        <w:rPr>
          <w:spacing w:val="-1"/>
        </w:rPr>
        <w:t xml:space="preserve"> </w:t>
      </w:r>
      <w:r>
        <w:t>and an interview with the Graduate School Dean or Dean’s designee to discuss the relationship, if any, between their work as graduate students and their participation in the project.</w:t>
      </w:r>
      <w:r>
        <w:rPr>
          <w:spacing w:val="40"/>
        </w:rPr>
        <w:t xml:space="preserve"> </w:t>
      </w:r>
      <w:r>
        <w:t>Students must be informed that results that are sub</w:t>
      </w:r>
      <w:r>
        <w:t>ject to restrictions for dissemination cannot be</w:t>
      </w:r>
      <w:r>
        <w:rPr>
          <w:spacing w:val="-1"/>
        </w:rPr>
        <w:t xml:space="preserve"> </w:t>
      </w:r>
      <w:r>
        <w:t>part of any document submitted as a thesis or dissertation. As part of their degree program, all graduate students must have research options to ensure the generation of appropriate results to fulfill the degree requirements, and to have data for professional development activities that are integral to their graduate education (e.g., presentations at conferences and research seminars).</w:t>
      </w:r>
    </w:p>
    <w:p w14:paraId="1ACD8EA7" w14:textId="77777777" w:rsidR="00CB383E" w:rsidRDefault="00CB383E">
      <w:pPr>
        <w:pStyle w:val="BodyText"/>
        <w:spacing w:before="8"/>
        <w:rPr>
          <w:sz w:val="33"/>
        </w:rPr>
      </w:pPr>
    </w:p>
    <w:p w14:paraId="5AE652B1" w14:textId="77777777" w:rsidR="00CB383E" w:rsidRDefault="0008531C" w:rsidP="007367F5">
      <w:pPr>
        <w:pStyle w:val="Heading3"/>
        <w:numPr>
          <w:ilvl w:val="1"/>
          <w:numId w:val="35"/>
        </w:numPr>
        <w:tabs>
          <w:tab w:val="left" w:pos="1198"/>
        </w:tabs>
        <w:ind w:left="1198" w:hanging="358"/>
        <w:rPr>
          <w:color w:val="008183"/>
        </w:rPr>
      </w:pPr>
      <w:bookmarkStart w:id="25" w:name="B._Dissertation_Completion_Awards"/>
      <w:bookmarkEnd w:id="25"/>
      <w:r>
        <w:rPr>
          <w:color w:val="008183"/>
        </w:rPr>
        <w:t>Dissertation</w:t>
      </w:r>
      <w:r>
        <w:rPr>
          <w:color w:val="008183"/>
          <w:spacing w:val="-10"/>
        </w:rPr>
        <w:t xml:space="preserve"> </w:t>
      </w:r>
      <w:r>
        <w:rPr>
          <w:color w:val="008183"/>
        </w:rPr>
        <w:t>Completion</w:t>
      </w:r>
      <w:r>
        <w:rPr>
          <w:color w:val="008183"/>
          <w:spacing w:val="-9"/>
        </w:rPr>
        <w:t xml:space="preserve"> </w:t>
      </w:r>
      <w:r>
        <w:rPr>
          <w:color w:val="008183"/>
          <w:spacing w:val="-2"/>
        </w:rPr>
        <w:t>Awards</w:t>
      </w:r>
    </w:p>
    <w:p w14:paraId="50FF28B7" w14:textId="77777777" w:rsidR="00CB383E" w:rsidRDefault="0008531C">
      <w:pPr>
        <w:pStyle w:val="BodyText"/>
        <w:spacing w:before="13" w:line="206" w:lineRule="auto"/>
        <w:ind w:left="1200" w:right="501"/>
      </w:pPr>
      <w:r>
        <w:t>Every year the college takes applications for Dissertation Completion Awards. Students</w:t>
      </w:r>
      <w:r>
        <w:rPr>
          <w:spacing w:val="-3"/>
        </w:rPr>
        <w:t xml:space="preserve"> </w:t>
      </w:r>
      <w:r>
        <w:t>must</w:t>
      </w:r>
      <w:r>
        <w:rPr>
          <w:spacing w:val="-3"/>
        </w:rPr>
        <w:t xml:space="preserve"> </w:t>
      </w:r>
      <w:r>
        <w:t>successfully</w:t>
      </w:r>
      <w:r>
        <w:rPr>
          <w:spacing w:val="-4"/>
        </w:rPr>
        <w:t xml:space="preserve"> </w:t>
      </w:r>
      <w:r>
        <w:t>defend</w:t>
      </w:r>
      <w:r>
        <w:rPr>
          <w:spacing w:val="-4"/>
        </w:rPr>
        <w:t xml:space="preserve"> </w:t>
      </w:r>
      <w:r>
        <w:t>their</w:t>
      </w:r>
      <w:r>
        <w:rPr>
          <w:spacing w:val="-5"/>
        </w:rPr>
        <w:t xml:space="preserve"> </w:t>
      </w:r>
      <w:r>
        <w:t>dissertation</w:t>
      </w:r>
      <w:r>
        <w:rPr>
          <w:spacing w:val="-4"/>
        </w:rPr>
        <w:t xml:space="preserve"> </w:t>
      </w:r>
      <w:r>
        <w:t>proposal</w:t>
      </w:r>
      <w:r>
        <w:rPr>
          <w:spacing w:val="-4"/>
        </w:rPr>
        <w:t xml:space="preserve"> </w:t>
      </w:r>
      <w:r>
        <w:t>and</w:t>
      </w:r>
      <w:r>
        <w:rPr>
          <w:spacing w:val="-4"/>
        </w:rPr>
        <w:t xml:space="preserve"> </w:t>
      </w:r>
      <w:r>
        <w:t>have</w:t>
      </w:r>
      <w:r>
        <w:rPr>
          <w:spacing w:val="-6"/>
        </w:rPr>
        <w:t xml:space="preserve"> </w:t>
      </w:r>
      <w:r>
        <w:t>a</w:t>
      </w:r>
      <w:r>
        <w:rPr>
          <w:spacing w:val="-2"/>
        </w:rPr>
        <w:t xml:space="preserve"> </w:t>
      </w:r>
      <w:r>
        <w:t>note</w:t>
      </w:r>
      <w:r>
        <w:rPr>
          <w:spacing w:val="-3"/>
        </w:rPr>
        <w:t xml:space="preserve"> </w:t>
      </w:r>
      <w:r>
        <w:t xml:space="preserve">from their advisor endorsing their proposal, budget, and timeline. The student is responsible for completing the degree </w:t>
      </w:r>
      <w:proofErr w:type="gramStart"/>
      <w:r>
        <w:t>on</w:t>
      </w:r>
      <w:proofErr w:type="gramEnd"/>
      <w:r>
        <w:t xml:space="preserve"> or by December of the following academic year that the dissertation completion funding was awarded.</w:t>
      </w:r>
    </w:p>
    <w:p w14:paraId="67C9DB34" w14:textId="77777777" w:rsidR="00CB383E" w:rsidRDefault="00CB383E">
      <w:pPr>
        <w:spacing w:line="206" w:lineRule="auto"/>
        <w:sectPr w:rsidR="00CB383E">
          <w:pgSz w:w="12240" w:h="15840"/>
          <w:pgMar w:top="1360" w:right="960" w:bottom="1540" w:left="1320" w:header="0" w:footer="1352" w:gutter="0"/>
          <w:cols w:space="720"/>
        </w:sectPr>
      </w:pPr>
    </w:p>
    <w:p w14:paraId="45EB5B38" w14:textId="77777777" w:rsidR="00CB383E" w:rsidRDefault="0008531C">
      <w:pPr>
        <w:pStyle w:val="BodyText"/>
        <w:spacing w:before="72" w:line="206" w:lineRule="auto"/>
        <w:ind w:left="1199" w:right="596"/>
      </w:pPr>
      <w:r>
        <w:lastRenderedPageBreak/>
        <w:t>The</w:t>
      </w:r>
      <w:r>
        <w:rPr>
          <w:spacing w:val="-5"/>
        </w:rPr>
        <w:t xml:space="preserve"> </w:t>
      </w:r>
      <w:r>
        <w:t>call</w:t>
      </w:r>
      <w:r>
        <w:rPr>
          <w:spacing w:val="-3"/>
        </w:rPr>
        <w:t xml:space="preserve"> </w:t>
      </w:r>
      <w:r>
        <w:t>for</w:t>
      </w:r>
      <w:r>
        <w:rPr>
          <w:spacing w:val="-4"/>
        </w:rPr>
        <w:t xml:space="preserve"> </w:t>
      </w:r>
      <w:r>
        <w:t>applications</w:t>
      </w:r>
      <w:r>
        <w:rPr>
          <w:spacing w:val="-2"/>
        </w:rPr>
        <w:t xml:space="preserve"> </w:t>
      </w:r>
      <w:r>
        <w:t>will</w:t>
      </w:r>
      <w:r>
        <w:rPr>
          <w:spacing w:val="-3"/>
        </w:rPr>
        <w:t xml:space="preserve"> </w:t>
      </w:r>
      <w:r>
        <w:t>come</w:t>
      </w:r>
      <w:r>
        <w:rPr>
          <w:spacing w:val="-5"/>
        </w:rPr>
        <w:t xml:space="preserve"> </w:t>
      </w:r>
      <w:r>
        <w:t>from</w:t>
      </w:r>
      <w:r>
        <w:rPr>
          <w:spacing w:val="-3"/>
        </w:rPr>
        <w:t xml:space="preserve"> </w:t>
      </w:r>
      <w:r>
        <w:t>the</w:t>
      </w:r>
      <w:r>
        <w:rPr>
          <w:spacing w:val="-4"/>
        </w:rPr>
        <w:t xml:space="preserve"> </w:t>
      </w:r>
      <w:r>
        <w:t>Associate</w:t>
      </w:r>
      <w:r>
        <w:rPr>
          <w:spacing w:val="-5"/>
        </w:rPr>
        <w:t xml:space="preserve"> </w:t>
      </w:r>
      <w:r>
        <w:t>Dean</w:t>
      </w:r>
      <w:r>
        <w:rPr>
          <w:spacing w:val="-3"/>
        </w:rPr>
        <w:t xml:space="preserve"> </w:t>
      </w:r>
      <w:r>
        <w:t>of</w:t>
      </w:r>
      <w:r>
        <w:rPr>
          <w:spacing w:val="-2"/>
        </w:rPr>
        <w:t xml:space="preserve"> </w:t>
      </w:r>
      <w:r>
        <w:t>Graduate</w:t>
      </w:r>
      <w:r>
        <w:rPr>
          <w:spacing w:val="-2"/>
        </w:rPr>
        <w:t xml:space="preserve"> </w:t>
      </w:r>
      <w:r>
        <w:t xml:space="preserve">Studies. The application will be submitted to the college’s Associate Dean of </w:t>
      </w:r>
      <w:r>
        <w:t>Graduate Studies and reviewed by a college committee of Ph.D. Program directors.</w:t>
      </w:r>
    </w:p>
    <w:p w14:paraId="71173A73" w14:textId="77777777" w:rsidR="00CB383E" w:rsidRDefault="0008531C">
      <w:pPr>
        <w:pStyle w:val="ListParagraph"/>
        <w:numPr>
          <w:ilvl w:val="0"/>
          <w:numId w:val="23"/>
        </w:numPr>
        <w:tabs>
          <w:tab w:val="left" w:pos="1919"/>
        </w:tabs>
        <w:spacing w:before="205"/>
        <w:rPr>
          <w:sz w:val="20"/>
        </w:rPr>
      </w:pPr>
      <w:r>
        <w:rPr>
          <w:color w:val="008183"/>
          <w:sz w:val="20"/>
        </w:rPr>
        <w:t>Application</w:t>
      </w:r>
      <w:r>
        <w:rPr>
          <w:color w:val="008183"/>
          <w:spacing w:val="-12"/>
          <w:sz w:val="20"/>
        </w:rPr>
        <w:t xml:space="preserve"> </w:t>
      </w:r>
      <w:r>
        <w:rPr>
          <w:color w:val="008183"/>
          <w:sz w:val="20"/>
        </w:rPr>
        <w:t>Material</w:t>
      </w:r>
      <w:r>
        <w:rPr>
          <w:color w:val="008183"/>
          <w:spacing w:val="-12"/>
          <w:sz w:val="20"/>
        </w:rPr>
        <w:t xml:space="preserve"> </w:t>
      </w:r>
      <w:r>
        <w:rPr>
          <w:color w:val="008183"/>
          <w:spacing w:val="-2"/>
          <w:sz w:val="20"/>
        </w:rPr>
        <w:t>Requirements</w:t>
      </w:r>
    </w:p>
    <w:p w14:paraId="232A3614" w14:textId="77777777" w:rsidR="00CB383E" w:rsidRDefault="0008531C">
      <w:pPr>
        <w:pStyle w:val="ListParagraph"/>
        <w:numPr>
          <w:ilvl w:val="1"/>
          <w:numId w:val="23"/>
        </w:numPr>
        <w:tabs>
          <w:tab w:val="left" w:pos="2638"/>
        </w:tabs>
        <w:spacing w:before="160"/>
        <w:ind w:left="2638" w:hanging="359"/>
        <w:rPr>
          <w:sz w:val="20"/>
        </w:rPr>
      </w:pPr>
      <w:r>
        <w:rPr>
          <w:sz w:val="20"/>
        </w:rPr>
        <w:t>A</w:t>
      </w:r>
      <w:r>
        <w:rPr>
          <w:spacing w:val="-5"/>
          <w:sz w:val="20"/>
        </w:rPr>
        <w:t xml:space="preserve"> </w:t>
      </w:r>
      <w:r>
        <w:rPr>
          <w:sz w:val="20"/>
        </w:rPr>
        <w:t>note</w:t>
      </w:r>
      <w:r>
        <w:rPr>
          <w:spacing w:val="-7"/>
          <w:sz w:val="20"/>
        </w:rPr>
        <w:t xml:space="preserve"> </w:t>
      </w:r>
      <w:r>
        <w:rPr>
          <w:sz w:val="20"/>
        </w:rPr>
        <w:t>from</w:t>
      </w:r>
      <w:r>
        <w:rPr>
          <w:spacing w:val="-4"/>
          <w:sz w:val="20"/>
        </w:rPr>
        <w:t xml:space="preserve"> </w:t>
      </w:r>
      <w:r>
        <w:rPr>
          <w:sz w:val="20"/>
        </w:rPr>
        <w:t>the</w:t>
      </w:r>
      <w:r>
        <w:rPr>
          <w:spacing w:val="-7"/>
          <w:sz w:val="20"/>
        </w:rPr>
        <w:t xml:space="preserve"> </w:t>
      </w:r>
      <w:r>
        <w:rPr>
          <w:sz w:val="20"/>
        </w:rPr>
        <w:t>advisor</w:t>
      </w:r>
      <w:r>
        <w:rPr>
          <w:spacing w:val="-4"/>
          <w:sz w:val="20"/>
        </w:rPr>
        <w:t xml:space="preserve"> </w:t>
      </w:r>
      <w:r>
        <w:rPr>
          <w:sz w:val="20"/>
        </w:rPr>
        <w:t>endorsing</w:t>
      </w:r>
      <w:r>
        <w:rPr>
          <w:spacing w:val="-6"/>
          <w:sz w:val="20"/>
        </w:rPr>
        <w:t xml:space="preserve"> </w:t>
      </w:r>
      <w:r>
        <w:rPr>
          <w:sz w:val="20"/>
        </w:rPr>
        <w:t>the</w:t>
      </w:r>
      <w:r>
        <w:rPr>
          <w:spacing w:val="-7"/>
          <w:sz w:val="20"/>
        </w:rPr>
        <w:t xml:space="preserve"> </w:t>
      </w:r>
      <w:r>
        <w:rPr>
          <w:spacing w:val="-2"/>
          <w:sz w:val="20"/>
        </w:rPr>
        <w:t>application.</w:t>
      </w:r>
    </w:p>
    <w:p w14:paraId="2569711D" w14:textId="77777777" w:rsidR="00CB383E" w:rsidRDefault="0008531C">
      <w:pPr>
        <w:pStyle w:val="ListParagraph"/>
        <w:numPr>
          <w:ilvl w:val="1"/>
          <w:numId w:val="23"/>
        </w:numPr>
        <w:tabs>
          <w:tab w:val="left" w:pos="2639"/>
        </w:tabs>
        <w:spacing w:before="194" w:line="206" w:lineRule="auto"/>
        <w:ind w:right="574"/>
        <w:rPr>
          <w:sz w:val="20"/>
        </w:rPr>
      </w:pPr>
      <w:r>
        <w:rPr>
          <w:sz w:val="20"/>
        </w:rPr>
        <w:t>A detailed budget of all costs of the dissertation. These costs may include</w:t>
      </w:r>
      <w:r>
        <w:rPr>
          <w:spacing w:val="-5"/>
          <w:sz w:val="20"/>
        </w:rPr>
        <w:t xml:space="preserve"> </w:t>
      </w:r>
      <w:r>
        <w:rPr>
          <w:sz w:val="20"/>
        </w:rPr>
        <w:t>activities</w:t>
      </w:r>
      <w:r>
        <w:rPr>
          <w:spacing w:val="-2"/>
          <w:sz w:val="20"/>
        </w:rPr>
        <w:t xml:space="preserve"> </w:t>
      </w:r>
      <w:r>
        <w:rPr>
          <w:sz w:val="20"/>
        </w:rPr>
        <w:t>engaged</w:t>
      </w:r>
      <w:r>
        <w:rPr>
          <w:spacing w:val="-3"/>
          <w:sz w:val="20"/>
        </w:rPr>
        <w:t xml:space="preserve"> </w:t>
      </w:r>
      <w:r>
        <w:rPr>
          <w:sz w:val="20"/>
        </w:rPr>
        <w:t>in</w:t>
      </w:r>
      <w:r>
        <w:rPr>
          <w:spacing w:val="-3"/>
          <w:sz w:val="20"/>
        </w:rPr>
        <w:t xml:space="preserve"> </w:t>
      </w:r>
      <w:r>
        <w:rPr>
          <w:sz w:val="20"/>
        </w:rPr>
        <w:t>as</w:t>
      </w:r>
      <w:r>
        <w:rPr>
          <w:spacing w:val="-4"/>
          <w:sz w:val="20"/>
        </w:rPr>
        <w:t xml:space="preserve"> </w:t>
      </w:r>
      <w:r>
        <w:rPr>
          <w:sz w:val="20"/>
        </w:rPr>
        <w:t>a</w:t>
      </w:r>
      <w:r>
        <w:rPr>
          <w:spacing w:val="-3"/>
          <w:sz w:val="20"/>
        </w:rPr>
        <w:t xml:space="preserve"> </w:t>
      </w:r>
      <w:r>
        <w:rPr>
          <w:sz w:val="20"/>
        </w:rPr>
        <w:t>direct</w:t>
      </w:r>
      <w:r>
        <w:rPr>
          <w:spacing w:val="-4"/>
          <w:sz w:val="20"/>
        </w:rPr>
        <w:t xml:space="preserve"> </w:t>
      </w:r>
      <w:r>
        <w:rPr>
          <w:sz w:val="20"/>
        </w:rPr>
        <w:t>result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work</w:t>
      </w:r>
      <w:r>
        <w:rPr>
          <w:spacing w:val="-5"/>
          <w:sz w:val="20"/>
        </w:rPr>
        <w:t xml:space="preserve"> </w:t>
      </w:r>
      <w:r>
        <w:rPr>
          <w:sz w:val="20"/>
        </w:rPr>
        <w:t>needed</w:t>
      </w:r>
      <w:r>
        <w:rPr>
          <w:spacing w:val="-3"/>
          <w:sz w:val="20"/>
        </w:rPr>
        <w:t xml:space="preserve"> </w:t>
      </w:r>
      <w:r>
        <w:rPr>
          <w:sz w:val="20"/>
        </w:rPr>
        <w:t>to be completed. For example, students may include the costs of participation, equipment, materials, travel, etc. Please note that the funds cannot cover paying students to work, as there are MSU regulations against paying other students.</w:t>
      </w:r>
    </w:p>
    <w:p w14:paraId="592522D3" w14:textId="77777777" w:rsidR="00CB383E" w:rsidRDefault="0008531C">
      <w:pPr>
        <w:pStyle w:val="ListParagraph"/>
        <w:numPr>
          <w:ilvl w:val="1"/>
          <w:numId w:val="23"/>
        </w:numPr>
        <w:tabs>
          <w:tab w:val="left" w:pos="2639"/>
        </w:tabs>
        <w:spacing w:before="162"/>
        <w:rPr>
          <w:sz w:val="20"/>
        </w:rPr>
      </w:pPr>
      <w:r>
        <w:rPr>
          <w:sz w:val="20"/>
        </w:rPr>
        <w:t>A</w:t>
      </w:r>
      <w:r>
        <w:rPr>
          <w:spacing w:val="-5"/>
          <w:sz w:val="20"/>
        </w:rPr>
        <w:t xml:space="preserve"> </w:t>
      </w:r>
      <w:r>
        <w:rPr>
          <w:sz w:val="20"/>
        </w:rPr>
        <w:t>calendar</w:t>
      </w:r>
      <w:r>
        <w:rPr>
          <w:spacing w:val="-6"/>
          <w:sz w:val="20"/>
        </w:rPr>
        <w:t xml:space="preserve"> </w:t>
      </w:r>
      <w:r>
        <w:rPr>
          <w:sz w:val="20"/>
        </w:rPr>
        <w:t>for</w:t>
      </w:r>
      <w:r>
        <w:rPr>
          <w:spacing w:val="-6"/>
          <w:sz w:val="20"/>
        </w:rPr>
        <w:t xml:space="preserve"> </w:t>
      </w:r>
      <w:r>
        <w:rPr>
          <w:sz w:val="20"/>
        </w:rPr>
        <w:t>completion</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pacing w:val="-2"/>
          <w:sz w:val="20"/>
        </w:rPr>
        <w:t>dissertation.</w:t>
      </w:r>
    </w:p>
    <w:p w14:paraId="00B5E8D3" w14:textId="77777777" w:rsidR="00CB383E" w:rsidRDefault="0008531C">
      <w:pPr>
        <w:pStyle w:val="ListParagraph"/>
        <w:numPr>
          <w:ilvl w:val="1"/>
          <w:numId w:val="23"/>
        </w:numPr>
        <w:tabs>
          <w:tab w:val="left" w:pos="2638"/>
        </w:tabs>
        <w:spacing w:before="159"/>
        <w:ind w:left="2638" w:hanging="359"/>
        <w:rPr>
          <w:sz w:val="20"/>
        </w:rPr>
      </w:pPr>
      <w:r>
        <w:rPr>
          <w:spacing w:val="-2"/>
          <w:sz w:val="20"/>
        </w:rPr>
        <w:t>CV/Resume.</w:t>
      </w:r>
    </w:p>
    <w:p w14:paraId="5DB196E8" w14:textId="77777777" w:rsidR="00CB383E" w:rsidRDefault="0008531C">
      <w:pPr>
        <w:pStyle w:val="ListParagraph"/>
        <w:numPr>
          <w:ilvl w:val="1"/>
          <w:numId w:val="23"/>
        </w:numPr>
        <w:tabs>
          <w:tab w:val="left" w:pos="2638"/>
        </w:tabs>
        <w:spacing w:before="162"/>
        <w:ind w:left="2638" w:hanging="359"/>
        <w:rPr>
          <w:sz w:val="20"/>
        </w:rPr>
      </w:pPr>
      <w:r>
        <w:rPr>
          <w:sz w:val="20"/>
        </w:rPr>
        <w:t>The</w:t>
      </w:r>
      <w:r>
        <w:rPr>
          <w:spacing w:val="-12"/>
          <w:sz w:val="20"/>
        </w:rPr>
        <w:t xml:space="preserve"> </w:t>
      </w:r>
      <w:r>
        <w:rPr>
          <w:sz w:val="20"/>
        </w:rPr>
        <w:t>dissertation</w:t>
      </w:r>
      <w:r>
        <w:rPr>
          <w:spacing w:val="-10"/>
          <w:sz w:val="20"/>
        </w:rPr>
        <w:t xml:space="preserve"> </w:t>
      </w:r>
      <w:r>
        <w:rPr>
          <w:spacing w:val="-2"/>
          <w:sz w:val="20"/>
        </w:rPr>
        <w:t>proposal.</w:t>
      </w:r>
    </w:p>
    <w:p w14:paraId="00F71B3A" w14:textId="77777777" w:rsidR="00CB383E" w:rsidRDefault="0008531C">
      <w:pPr>
        <w:pStyle w:val="ListParagraph"/>
        <w:numPr>
          <w:ilvl w:val="0"/>
          <w:numId w:val="23"/>
        </w:numPr>
        <w:tabs>
          <w:tab w:val="left" w:pos="1918"/>
        </w:tabs>
        <w:spacing w:before="159"/>
        <w:ind w:left="1918" w:hanging="359"/>
        <w:rPr>
          <w:sz w:val="20"/>
        </w:rPr>
      </w:pPr>
      <w:r>
        <w:rPr>
          <w:color w:val="008183"/>
          <w:sz w:val="20"/>
        </w:rPr>
        <w:t>Important</w:t>
      </w:r>
      <w:r>
        <w:rPr>
          <w:color w:val="008183"/>
          <w:spacing w:val="-14"/>
          <w:sz w:val="20"/>
        </w:rPr>
        <w:t xml:space="preserve"> </w:t>
      </w:r>
      <w:r>
        <w:rPr>
          <w:color w:val="008183"/>
          <w:spacing w:val="-2"/>
          <w:sz w:val="20"/>
        </w:rPr>
        <w:t>Notes</w:t>
      </w:r>
    </w:p>
    <w:p w14:paraId="22DC2FF4" w14:textId="77777777" w:rsidR="00CB383E" w:rsidRDefault="0008531C">
      <w:pPr>
        <w:pStyle w:val="ListParagraph"/>
        <w:numPr>
          <w:ilvl w:val="1"/>
          <w:numId w:val="23"/>
        </w:numPr>
        <w:tabs>
          <w:tab w:val="left" w:pos="2639"/>
        </w:tabs>
        <w:spacing w:before="192" w:line="206" w:lineRule="auto"/>
        <w:ind w:right="973"/>
        <w:rPr>
          <w:sz w:val="20"/>
        </w:rPr>
      </w:pPr>
      <w:r>
        <w:rPr>
          <w:sz w:val="20"/>
        </w:rPr>
        <w:t>Students</w:t>
      </w:r>
      <w:r>
        <w:rPr>
          <w:spacing w:val="-6"/>
          <w:sz w:val="20"/>
        </w:rPr>
        <w:t xml:space="preserve"> </w:t>
      </w:r>
      <w:r>
        <w:rPr>
          <w:sz w:val="20"/>
        </w:rPr>
        <w:t>who</w:t>
      </w:r>
      <w:r>
        <w:rPr>
          <w:spacing w:val="-6"/>
          <w:sz w:val="20"/>
        </w:rPr>
        <w:t xml:space="preserve"> </w:t>
      </w:r>
      <w:r>
        <w:rPr>
          <w:sz w:val="20"/>
        </w:rPr>
        <w:t>receive</w:t>
      </w:r>
      <w:r>
        <w:rPr>
          <w:spacing w:val="-9"/>
          <w:sz w:val="20"/>
        </w:rPr>
        <w:t xml:space="preserve"> </w:t>
      </w:r>
      <w:r>
        <w:rPr>
          <w:sz w:val="20"/>
        </w:rPr>
        <w:t>a</w:t>
      </w:r>
      <w:r>
        <w:rPr>
          <w:spacing w:val="-7"/>
          <w:sz w:val="20"/>
        </w:rPr>
        <w:t xml:space="preserve"> </w:t>
      </w:r>
      <w:r>
        <w:rPr>
          <w:sz w:val="20"/>
        </w:rPr>
        <w:t>dissertation</w:t>
      </w:r>
      <w:r>
        <w:rPr>
          <w:spacing w:val="-5"/>
          <w:sz w:val="20"/>
        </w:rPr>
        <w:t xml:space="preserve"> </w:t>
      </w:r>
      <w:r>
        <w:rPr>
          <w:sz w:val="20"/>
        </w:rPr>
        <w:t>completion</w:t>
      </w:r>
      <w:r>
        <w:rPr>
          <w:spacing w:val="-5"/>
          <w:sz w:val="20"/>
        </w:rPr>
        <w:t xml:space="preserve"> </w:t>
      </w:r>
      <w:r>
        <w:rPr>
          <w:sz w:val="20"/>
        </w:rPr>
        <w:t>award</w:t>
      </w:r>
      <w:r>
        <w:rPr>
          <w:spacing w:val="-7"/>
          <w:sz w:val="20"/>
        </w:rPr>
        <w:t xml:space="preserve"> </w:t>
      </w:r>
      <w:r>
        <w:rPr>
          <w:sz w:val="20"/>
        </w:rPr>
        <w:t>CANNOT request summer research funding too.</w:t>
      </w:r>
    </w:p>
    <w:p w14:paraId="742859BD" w14:textId="77777777" w:rsidR="00CB383E" w:rsidRDefault="00CB383E">
      <w:pPr>
        <w:pStyle w:val="BodyText"/>
        <w:spacing w:before="6"/>
        <w:rPr>
          <w:sz w:val="12"/>
        </w:rPr>
      </w:pPr>
    </w:p>
    <w:p w14:paraId="4B07928C" w14:textId="77777777" w:rsidR="00CB383E" w:rsidRDefault="0008531C" w:rsidP="007367F5">
      <w:pPr>
        <w:pStyle w:val="Heading3"/>
        <w:numPr>
          <w:ilvl w:val="1"/>
          <w:numId w:val="35"/>
        </w:numPr>
        <w:tabs>
          <w:tab w:val="left" w:pos="1199"/>
        </w:tabs>
        <w:spacing w:before="68"/>
        <w:ind w:left="1199" w:hanging="359"/>
        <w:rPr>
          <w:color w:val="008183"/>
        </w:rPr>
      </w:pPr>
      <w:bookmarkStart w:id="26" w:name="C._Exit_Survey"/>
      <w:bookmarkEnd w:id="26"/>
      <w:r>
        <w:rPr>
          <w:color w:val="008183"/>
        </w:rPr>
        <w:t>Exit</w:t>
      </w:r>
      <w:r>
        <w:rPr>
          <w:color w:val="008183"/>
          <w:spacing w:val="-1"/>
        </w:rPr>
        <w:t xml:space="preserve"> </w:t>
      </w:r>
      <w:r>
        <w:rPr>
          <w:color w:val="008183"/>
          <w:spacing w:val="-2"/>
        </w:rPr>
        <w:t>Survey</w:t>
      </w:r>
    </w:p>
    <w:p w14:paraId="7C8DCFDC" w14:textId="77777777" w:rsidR="00CB383E" w:rsidRDefault="0008531C">
      <w:pPr>
        <w:pStyle w:val="BodyText"/>
        <w:spacing w:before="12" w:line="206" w:lineRule="auto"/>
        <w:ind w:left="1200" w:right="507"/>
      </w:pPr>
      <w:r>
        <w:t>You are</w:t>
      </w:r>
      <w:r>
        <w:rPr>
          <w:spacing w:val="-1"/>
        </w:rPr>
        <w:t xml:space="preserve"> </w:t>
      </w:r>
      <w:r>
        <w:t>required to complete</w:t>
      </w:r>
      <w:r>
        <w:rPr>
          <w:spacing w:val="-1"/>
        </w:rPr>
        <w:t xml:space="preserve"> </w:t>
      </w:r>
      <w:r>
        <w:t>an Exit Survey from the Graduate</w:t>
      </w:r>
      <w:r>
        <w:rPr>
          <w:spacing w:val="-1"/>
        </w:rPr>
        <w:t xml:space="preserve"> </w:t>
      </w:r>
      <w:r>
        <w:t>School. The</w:t>
      </w:r>
      <w:r>
        <w:rPr>
          <w:spacing w:val="-1"/>
        </w:rPr>
        <w:t xml:space="preserve"> </w:t>
      </w:r>
      <w:r>
        <w:t>survey will ask you questions about your educational experience in your graduate</w:t>
      </w:r>
      <w:r>
        <w:rPr>
          <w:spacing w:val="40"/>
        </w:rPr>
        <w:t xml:space="preserve"> </w:t>
      </w:r>
      <w:r>
        <w:t>program.</w:t>
      </w:r>
      <w:r>
        <w:rPr>
          <w:spacing w:val="-5"/>
        </w:rPr>
        <w:t xml:space="preserve"> </w:t>
      </w:r>
      <w:r>
        <w:t>The</w:t>
      </w:r>
      <w:r>
        <w:rPr>
          <w:spacing w:val="-6"/>
        </w:rPr>
        <w:t xml:space="preserve"> </w:t>
      </w:r>
      <w:r>
        <w:t>Graduate</w:t>
      </w:r>
      <w:r>
        <w:rPr>
          <w:spacing w:val="-3"/>
        </w:rPr>
        <w:t xml:space="preserve"> </w:t>
      </w:r>
      <w:r>
        <w:t>School</w:t>
      </w:r>
      <w:r>
        <w:rPr>
          <w:spacing w:val="-4"/>
        </w:rPr>
        <w:t xml:space="preserve"> </w:t>
      </w:r>
      <w:r>
        <w:t>uses</w:t>
      </w:r>
      <w:r>
        <w:rPr>
          <w:spacing w:val="-5"/>
        </w:rPr>
        <w:t xml:space="preserve"> </w:t>
      </w:r>
      <w:r>
        <w:t>data</w:t>
      </w:r>
      <w:r>
        <w:rPr>
          <w:spacing w:val="-4"/>
        </w:rPr>
        <w:t xml:space="preserve"> </w:t>
      </w:r>
      <w:r>
        <w:t>from</w:t>
      </w:r>
      <w:r>
        <w:rPr>
          <w:spacing w:val="-4"/>
        </w:rPr>
        <w:t xml:space="preserve"> </w:t>
      </w:r>
      <w:r>
        <w:t>this</w:t>
      </w:r>
      <w:r>
        <w:rPr>
          <w:spacing w:val="-5"/>
        </w:rPr>
        <w:t xml:space="preserve"> </w:t>
      </w:r>
      <w:r>
        <w:t>survey</w:t>
      </w:r>
      <w:r>
        <w:rPr>
          <w:spacing w:val="-2"/>
        </w:rPr>
        <w:t xml:space="preserve"> </w:t>
      </w:r>
      <w:r>
        <w:t>when</w:t>
      </w:r>
      <w:r>
        <w:rPr>
          <w:spacing w:val="-4"/>
        </w:rPr>
        <w:t xml:space="preserve"> </w:t>
      </w:r>
      <w:r>
        <w:t>reviewing</w:t>
      </w:r>
      <w:r>
        <w:rPr>
          <w:spacing w:val="-4"/>
        </w:rPr>
        <w:t xml:space="preserve"> </w:t>
      </w:r>
      <w:r>
        <w:t xml:space="preserve">graduate programs and to guide decisions about services and initiatives for graduate </w:t>
      </w:r>
      <w:r>
        <w:rPr>
          <w:spacing w:val="-2"/>
        </w:rPr>
        <w:t>students.</w:t>
      </w:r>
    </w:p>
    <w:p w14:paraId="676C244E" w14:textId="77777777" w:rsidR="00CB383E" w:rsidRDefault="00CB383E">
      <w:pPr>
        <w:pStyle w:val="BodyText"/>
        <w:spacing w:before="12"/>
        <w:rPr>
          <w:sz w:val="16"/>
        </w:rPr>
      </w:pPr>
    </w:p>
    <w:p w14:paraId="3AB9A811" w14:textId="77777777" w:rsidR="00CB383E" w:rsidRDefault="0008531C">
      <w:pPr>
        <w:pStyle w:val="BodyText"/>
        <w:spacing w:before="1" w:line="206" w:lineRule="auto"/>
        <w:ind w:left="1200" w:right="477"/>
      </w:pPr>
      <w:r>
        <w:t>Beginning</w:t>
      </w:r>
      <w:r>
        <w:rPr>
          <w:spacing w:val="-5"/>
        </w:rPr>
        <w:t xml:space="preserve"> </w:t>
      </w:r>
      <w:r>
        <w:t>Spring</w:t>
      </w:r>
      <w:r>
        <w:rPr>
          <w:spacing w:val="-5"/>
        </w:rPr>
        <w:t xml:space="preserve"> </w:t>
      </w:r>
      <w:r>
        <w:t>2021,</w:t>
      </w:r>
      <w:r>
        <w:rPr>
          <w:spacing w:val="-6"/>
        </w:rPr>
        <w:t xml:space="preserve"> </w:t>
      </w:r>
      <w:r>
        <w:t>graduating</w:t>
      </w:r>
      <w:r>
        <w:rPr>
          <w:spacing w:val="-5"/>
        </w:rPr>
        <w:t xml:space="preserve"> </w:t>
      </w:r>
      <w:r>
        <w:t>doctoral</w:t>
      </w:r>
      <w:r>
        <w:rPr>
          <w:spacing w:val="-5"/>
        </w:rPr>
        <w:t xml:space="preserve"> </w:t>
      </w:r>
      <w:r>
        <w:t>students</w:t>
      </w:r>
      <w:r>
        <w:rPr>
          <w:spacing w:val="-4"/>
        </w:rPr>
        <w:t xml:space="preserve"> </w:t>
      </w:r>
      <w:r>
        <w:t>will</w:t>
      </w:r>
      <w:r>
        <w:rPr>
          <w:spacing w:val="-5"/>
        </w:rPr>
        <w:t xml:space="preserve"> </w:t>
      </w:r>
      <w:r>
        <w:t>receive</w:t>
      </w:r>
      <w:r>
        <w:rPr>
          <w:spacing w:val="-6"/>
        </w:rPr>
        <w:t xml:space="preserve"> </w:t>
      </w:r>
      <w:r>
        <w:t>their</w:t>
      </w:r>
      <w:r>
        <w:rPr>
          <w:spacing w:val="-4"/>
        </w:rPr>
        <w:t xml:space="preserve"> </w:t>
      </w:r>
      <w:r>
        <w:t>exit</w:t>
      </w:r>
      <w:r>
        <w:rPr>
          <w:spacing w:val="-4"/>
        </w:rPr>
        <w:t xml:space="preserve"> </w:t>
      </w:r>
      <w:r>
        <w:t>survey from MSU’s license with 12Twenty, not from egr.msu.edu.</w:t>
      </w:r>
    </w:p>
    <w:p w14:paraId="7F7164F2" w14:textId="77777777" w:rsidR="00CB383E" w:rsidRDefault="00CB383E">
      <w:pPr>
        <w:pStyle w:val="BodyText"/>
        <w:spacing w:before="9"/>
        <w:rPr>
          <w:sz w:val="30"/>
        </w:rPr>
      </w:pPr>
    </w:p>
    <w:p w14:paraId="3C3A90C6" w14:textId="065D40B8" w:rsidR="00CB383E" w:rsidRDefault="00DC5D96" w:rsidP="00DC5D96">
      <w:pPr>
        <w:pStyle w:val="Heading1"/>
        <w:tabs>
          <w:tab w:val="left" w:pos="372"/>
          <w:tab w:val="left" w:pos="9674"/>
        </w:tabs>
        <w:spacing w:before="0"/>
        <w:ind w:left="119"/>
        <w:rPr>
          <w:u w:color="00AF50"/>
        </w:rPr>
      </w:pPr>
      <w:r>
        <w:rPr>
          <w:spacing w:val="-8"/>
          <w:u w:color="00AF50"/>
        </w:rPr>
        <w:t xml:space="preserve">7. </w:t>
      </w:r>
      <w:r>
        <w:rPr>
          <w:u w:color="00AF50"/>
        </w:rPr>
        <w:t>Departmental</w:t>
      </w:r>
      <w:r>
        <w:rPr>
          <w:spacing w:val="-8"/>
          <w:u w:color="00AF50"/>
        </w:rPr>
        <w:t xml:space="preserve"> </w:t>
      </w:r>
      <w:r>
        <w:rPr>
          <w:u w:color="00AF50"/>
        </w:rPr>
        <w:t>Policies:</w:t>
      </w:r>
      <w:r>
        <w:rPr>
          <w:spacing w:val="-8"/>
          <w:u w:color="00AF50"/>
        </w:rPr>
        <w:t xml:space="preserve"> </w:t>
      </w:r>
      <w:r>
        <w:rPr>
          <w:u w:color="00AF50"/>
        </w:rPr>
        <w:t>Academic</w:t>
      </w:r>
      <w:r>
        <w:rPr>
          <w:spacing w:val="-6"/>
          <w:u w:color="00AF50"/>
        </w:rPr>
        <w:t xml:space="preserve"> </w:t>
      </w:r>
      <w:r>
        <w:rPr>
          <w:u w:color="00AF50"/>
        </w:rPr>
        <w:t>&amp;</w:t>
      </w:r>
      <w:r>
        <w:rPr>
          <w:spacing w:val="-6"/>
          <w:u w:color="00AF50"/>
        </w:rPr>
        <w:t xml:space="preserve"> </w:t>
      </w:r>
      <w:r>
        <w:rPr>
          <w:u w:color="00AF50"/>
        </w:rPr>
        <w:t>Professional</w:t>
      </w:r>
      <w:r>
        <w:rPr>
          <w:spacing w:val="-9"/>
          <w:u w:color="00AF50"/>
        </w:rPr>
        <w:t xml:space="preserve"> </w:t>
      </w:r>
      <w:r>
        <w:rPr>
          <w:spacing w:val="-2"/>
          <w:u w:color="00AF50"/>
        </w:rPr>
        <w:t>Performance</w:t>
      </w:r>
      <w:r>
        <w:rPr>
          <w:u w:color="00AF50"/>
        </w:rPr>
        <w:tab/>
      </w:r>
    </w:p>
    <w:p w14:paraId="2DD0D552" w14:textId="77777777" w:rsidR="00CB383E" w:rsidRDefault="0008531C">
      <w:pPr>
        <w:pStyle w:val="Heading2"/>
        <w:spacing w:before="281" w:line="317" w:lineRule="exact"/>
      </w:pPr>
      <w:r>
        <w:rPr>
          <w:color w:val="008183"/>
          <w:spacing w:val="-2"/>
        </w:rPr>
        <w:t>Intent</w:t>
      </w:r>
    </w:p>
    <w:p w14:paraId="3F947904" w14:textId="77777777" w:rsidR="00CB383E" w:rsidRDefault="0008531C">
      <w:pPr>
        <w:pStyle w:val="BodyText"/>
        <w:spacing w:before="14" w:line="206" w:lineRule="auto"/>
        <w:ind w:left="120" w:right="477"/>
      </w:pPr>
      <w:r>
        <w:t>It is in the interests of students, faculty members, and the program to make early and continuing</w:t>
      </w:r>
      <w:r>
        <w:rPr>
          <w:spacing w:val="-1"/>
        </w:rPr>
        <w:t xml:space="preserve"> </w:t>
      </w:r>
      <w:r>
        <w:t>assessments of</w:t>
      </w:r>
      <w:r>
        <w:rPr>
          <w:spacing w:val="-2"/>
        </w:rPr>
        <w:t xml:space="preserve"> </w:t>
      </w:r>
      <w:r>
        <w:t>student</w:t>
      </w:r>
      <w:r>
        <w:rPr>
          <w:spacing w:val="-2"/>
        </w:rPr>
        <w:t xml:space="preserve"> </w:t>
      </w:r>
      <w:r>
        <w:t>performance. The</w:t>
      </w:r>
      <w:r>
        <w:rPr>
          <w:spacing w:val="-3"/>
        </w:rPr>
        <w:t xml:space="preserve"> </w:t>
      </w:r>
      <w:r>
        <w:t>evaluation</w:t>
      </w:r>
      <w:r>
        <w:rPr>
          <w:spacing w:val="-1"/>
        </w:rPr>
        <w:t xml:space="preserve"> </w:t>
      </w:r>
      <w:r>
        <w:t>procedures</w:t>
      </w:r>
      <w:r>
        <w:rPr>
          <w:spacing w:val="-2"/>
        </w:rPr>
        <w:t xml:space="preserve"> </w:t>
      </w:r>
      <w:r>
        <w:t>below</w:t>
      </w:r>
      <w:r>
        <w:rPr>
          <w:spacing w:val="-3"/>
        </w:rPr>
        <w:t xml:space="preserve"> </w:t>
      </w:r>
      <w:r>
        <w:t>are specific to</w:t>
      </w:r>
      <w:r>
        <w:rPr>
          <w:spacing w:val="-5"/>
        </w:rPr>
        <w:t xml:space="preserve"> </w:t>
      </w:r>
      <w:r>
        <w:t>the</w:t>
      </w:r>
      <w:r>
        <w:rPr>
          <w:spacing w:val="-6"/>
        </w:rPr>
        <w:t xml:space="preserve"> </w:t>
      </w:r>
      <w:r>
        <w:t>Information</w:t>
      </w:r>
      <w:r>
        <w:rPr>
          <w:spacing w:val="-4"/>
        </w:rPr>
        <w:t xml:space="preserve"> </w:t>
      </w:r>
      <w:r>
        <w:t>and</w:t>
      </w:r>
      <w:r>
        <w:rPr>
          <w:spacing w:val="-4"/>
        </w:rPr>
        <w:t xml:space="preserve"> </w:t>
      </w:r>
      <w:r>
        <w:t>Media</w:t>
      </w:r>
      <w:r>
        <w:rPr>
          <w:spacing w:val="-4"/>
        </w:rPr>
        <w:t xml:space="preserve"> </w:t>
      </w:r>
      <w:r>
        <w:t>Ph.D.</w:t>
      </w:r>
      <w:r>
        <w:rPr>
          <w:spacing w:val="-5"/>
        </w:rPr>
        <w:t xml:space="preserve"> </w:t>
      </w:r>
      <w:r>
        <w:t>Program.</w:t>
      </w:r>
      <w:r>
        <w:rPr>
          <w:spacing w:val="-5"/>
        </w:rPr>
        <w:t xml:space="preserve"> </w:t>
      </w:r>
      <w:r>
        <w:t>They</w:t>
      </w:r>
      <w:r>
        <w:rPr>
          <w:spacing w:val="-4"/>
        </w:rPr>
        <w:t xml:space="preserve"> </w:t>
      </w:r>
      <w:r>
        <w:t>incorporate</w:t>
      </w:r>
      <w:r>
        <w:rPr>
          <w:spacing w:val="-6"/>
        </w:rPr>
        <w:t xml:space="preserve"> </w:t>
      </w:r>
      <w:r>
        <w:t>both</w:t>
      </w:r>
      <w:r>
        <w:rPr>
          <w:spacing w:val="-2"/>
        </w:rPr>
        <w:t xml:space="preserve"> </w:t>
      </w:r>
      <w:r>
        <w:t>College</w:t>
      </w:r>
      <w:r>
        <w:rPr>
          <w:spacing w:val="-6"/>
        </w:rPr>
        <w:t xml:space="preserve"> </w:t>
      </w:r>
      <w:r>
        <w:t>of</w:t>
      </w:r>
      <w:r>
        <w:rPr>
          <w:spacing w:val="-2"/>
        </w:rPr>
        <w:t xml:space="preserve"> </w:t>
      </w:r>
      <w:r>
        <w:t>Communication Arts and Sciences and university requirements.</w:t>
      </w:r>
    </w:p>
    <w:p w14:paraId="3DF35A35" w14:textId="77777777" w:rsidR="00CB383E" w:rsidRDefault="00CB383E">
      <w:pPr>
        <w:pStyle w:val="BodyText"/>
        <w:rPr>
          <w:sz w:val="17"/>
        </w:rPr>
      </w:pPr>
    </w:p>
    <w:p w14:paraId="3BD86F3B" w14:textId="77777777" w:rsidR="00CB383E" w:rsidRDefault="0008531C" w:rsidP="007367F5">
      <w:pPr>
        <w:pStyle w:val="Heading3"/>
        <w:numPr>
          <w:ilvl w:val="1"/>
          <w:numId w:val="35"/>
        </w:numPr>
        <w:tabs>
          <w:tab w:val="left" w:pos="1198"/>
        </w:tabs>
        <w:ind w:left="1198" w:hanging="358"/>
        <w:rPr>
          <w:color w:val="008183"/>
        </w:rPr>
      </w:pPr>
      <w:bookmarkStart w:id="27" w:name="A._Grades"/>
      <w:bookmarkEnd w:id="27"/>
      <w:r>
        <w:rPr>
          <w:color w:val="008183"/>
          <w:spacing w:val="-2"/>
        </w:rPr>
        <w:t>Grades</w:t>
      </w:r>
    </w:p>
    <w:p w14:paraId="79300B50" w14:textId="77777777" w:rsidR="00CB383E" w:rsidRDefault="0008531C">
      <w:pPr>
        <w:pStyle w:val="BodyText"/>
        <w:spacing w:before="13" w:line="206" w:lineRule="auto"/>
        <w:ind w:left="1200" w:right="521"/>
      </w:pPr>
      <w:r>
        <w:t>Courses taken as part of a program of coursework approved by a guidance committee</w:t>
      </w:r>
      <w:r>
        <w:rPr>
          <w:spacing w:val="-5"/>
        </w:rPr>
        <w:t xml:space="preserve"> </w:t>
      </w:r>
      <w:r>
        <w:t>are</w:t>
      </w:r>
      <w:r>
        <w:rPr>
          <w:spacing w:val="-5"/>
        </w:rPr>
        <w:t xml:space="preserve"> </w:t>
      </w:r>
      <w:r>
        <w:t>to</w:t>
      </w:r>
      <w:r>
        <w:rPr>
          <w:spacing w:val="-4"/>
        </w:rPr>
        <w:t xml:space="preserve"> </w:t>
      </w:r>
      <w:r>
        <w:t>be</w:t>
      </w:r>
      <w:r>
        <w:rPr>
          <w:spacing w:val="-2"/>
        </w:rPr>
        <w:t xml:space="preserve"> </w:t>
      </w:r>
      <w:r>
        <w:t>taken</w:t>
      </w:r>
      <w:r>
        <w:rPr>
          <w:spacing w:val="-3"/>
        </w:rPr>
        <w:t xml:space="preserve"> </w:t>
      </w:r>
      <w:r>
        <w:t>on</w:t>
      </w:r>
      <w:r>
        <w:rPr>
          <w:spacing w:val="-3"/>
        </w:rPr>
        <w:t xml:space="preserve"> </w:t>
      </w:r>
      <w:r>
        <w:t>a</w:t>
      </w:r>
      <w:r>
        <w:rPr>
          <w:spacing w:val="-3"/>
        </w:rPr>
        <w:t xml:space="preserve"> </w:t>
      </w:r>
      <w:r>
        <w:t>graded</w:t>
      </w:r>
      <w:r>
        <w:rPr>
          <w:spacing w:val="-3"/>
        </w:rPr>
        <w:t xml:space="preserve"> </w:t>
      </w:r>
      <w:r>
        <w:t>basis.</w:t>
      </w:r>
      <w:r>
        <w:rPr>
          <w:spacing w:val="-4"/>
        </w:rPr>
        <w:t xml:space="preserve"> </w:t>
      </w:r>
      <w:r>
        <w:t>Any</w:t>
      </w:r>
      <w:r>
        <w:rPr>
          <w:spacing w:val="-3"/>
        </w:rPr>
        <w:t xml:space="preserve"> </w:t>
      </w:r>
      <w:r>
        <w:t>grade</w:t>
      </w:r>
      <w:r>
        <w:rPr>
          <w:spacing w:val="-5"/>
        </w:rPr>
        <w:t xml:space="preserve"> </w:t>
      </w:r>
      <w:r>
        <w:t>below</w:t>
      </w:r>
      <w:r>
        <w:rPr>
          <w:spacing w:val="-5"/>
        </w:rPr>
        <w:t xml:space="preserve"> </w:t>
      </w:r>
      <w:r>
        <w:t>a</w:t>
      </w:r>
      <w:r>
        <w:rPr>
          <w:spacing w:val="-3"/>
        </w:rPr>
        <w:t xml:space="preserve"> </w:t>
      </w:r>
      <w:r>
        <w:t>3.0</w:t>
      </w:r>
      <w:r>
        <w:rPr>
          <w:spacing w:val="-1"/>
        </w:rPr>
        <w:t xml:space="preserve"> </w:t>
      </w:r>
      <w:r>
        <w:t>received</w:t>
      </w:r>
      <w:r>
        <w:rPr>
          <w:spacing w:val="-3"/>
        </w:rPr>
        <w:t xml:space="preserve"> </w:t>
      </w:r>
      <w:r>
        <w:t>in</w:t>
      </w:r>
      <w:r>
        <w:rPr>
          <w:spacing w:val="-3"/>
        </w:rPr>
        <w:t xml:space="preserve"> </w:t>
      </w:r>
      <w:r>
        <w:t>a course taken for</w:t>
      </w:r>
      <w:r>
        <w:rPr>
          <w:spacing w:val="-1"/>
        </w:rPr>
        <w:t xml:space="preserve"> </w:t>
      </w:r>
      <w:r>
        <w:t>graduate</w:t>
      </w:r>
      <w:r>
        <w:rPr>
          <w:spacing w:val="-2"/>
        </w:rPr>
        <w:t xml:space="preserve"> </w:t>
      </w:r>
      <w:r>
        <w:t>credit or</w:t>
      </w:r>
      <w:r>
        <w:rPr>
          <w:spacing w:val="-1"/>
        </w:rPr>
        <w:t xml:space="preserve"> </w:t>
      </w:r>
      <w:r>
        <w:t>as</w:t>
      </w:r>
      <w:r>
        <w:rPr>
          <w:spacing w:val="-1"/>
        </w:rPr>
        <w:t xml:space="preserve"> </w:t>
      </w:r>
      <w:r>
        <w:t>part</w:t>
      </w:r>
      <w:r>
        <w:rPr>
          <w:spacing w:val="-1"/>
        </w:rPr>
        <w:t xml:space="preserve"> </w:t>
      </w:r>
      <w:r>
        <w:t>of</w:t>
      </w:r>
      <w:r>
        <w:rPr>
          <w:spacing w:val="-1"/>
        </w:rPr>
        <w:t xml:space="preserve"> </w:t>
      </w:r>
      <w:r>
        <w:t>a program of</w:t>
      </w:r>
      <w:r>
        <w:rPr>
          <w:spacing w:val="-1"/>
        </w:rPr>
        <w:t xml:space="preserve"> </w:t>
      </w:r>
      <w:r>
        <w:t>coursework</w:t>
      </w:r>
      <w:r>
        <w:rPr>
          <w:spacing w:val="-2"/>
        </w:rPr>
        <w:t xml:space="preserve"> </w:t>
      </w:r>
      <w:r>
        <w:t xml:space="preserve">approved by a student's guidance committee is considered a failing grade. A student is subject to dismissal from the program under any one of the </w:t>
      </w:r>
      <w:r>
        <w:t>following conditions:</w:t>
      </w:r>
    </w:p>
    <w:p w14:paraId="432EF6F2" w14:textId="77777777" w:rsidR="00CB383E" w:rsidRDefault="00CB383E">
      <w:pPr>
        <w:spacing w:line="206" w:lineRule="auto"/>
        <w:sectPr w:rsidR="00CB383E">
          <w:pgSz w:w="12240" w:h="15840"/>
          <w:pgMar w:top="1360" w:right="960" w:bottom="1540" w:left="1320" w:header="0" w:footer="1352" w:gutter="0"/>
          <w:cols w:space="720"/>
        </w:sectPr>
      </w:pPr>
    </w:p>
    <w:p w14:paraId="7BC4778E" w14:textId="77777777" w:rsidR="00CB383E" w:rsidRDefault="0008531C">
      <w:pPr>
        <w:pStyle w:val="ListParagraph"/>
        <w:numPr>
          <w:ilvl w:val="0"/>
          <w:numId w:val="22"/>
        </w:numPr>
        <w:tabs>
          <w:tab w:val="left" w:pos="1919"/>
        </w:tabs>
        <w:spacing w:before="72" w:line="206" w:lineRule="auto"/>
        <w:ind w:right="1040"/>
        <w:rPr>
          <w:sz w:val="20"/>
        </w:rPr>
      </w:pPr>
      <w:r>
        <w:rPr>
          <w:sz w:val="20"/>
        </w:rPr>
        <w:lastRenderedPageBreak/>
        <w:t>If</w:t>
      </w:r>
      <w:r>
        <w:rPr>
          <w:spacing w:val="-4"/>
          <w:sz w:val="20"/>
        </w:rPr>
        <w:t xml:space="preserve"> </w:t>
      </w:r>
      <w:r>
        <w:rPr>
          <w:sz w:val="20"/>
        </w:rPr>
        <w:t>a</w:t>
      </w:r>
      <w:r>
        <w:rPr>
          <w:spacing w:val="-3"/>
          <w:sz w:val="20"/>
        </w:rPr>
        <w:t xml:space="preserve"> </w:t>
      </w:r>
      <w:r>
        <w:rPr>
          <w:sz w:val="20"/>
        </w:rPr>
        <w:t>student</w:t>
      </w:r>
      <w:r>
        <w:rPr>
          <w:spacing w:val="-4"/>
          <w:sz w:val="20"/>
        </w:rPr>
        <w:t xml:space="preserve"> </w:t>
      </w:r>
      <w:r>
        <w:rPr>
          <w:sz w:val="20"/>
        </w:rPr>
        <w:t>earns</w:t>
      </w:r>
      <w:r>
        <w:rPr>
          <w:spacing w:val="-4"/>
          <w:sz w:val="20"/>
        </w:rPr>
        <w:t xml:space="preserve"> </w:t>
      </w:r>
      <w:r>
        <w:rPr>
          <w:sz w:val="20"/>
        </w:rPr>
        <w:t>less</w:t>
      </w:r>
      <w:r>
        <w:rPr>
          <w:spacing w:val="-2"/>
          <w:sz w:val="20"/>
        </w:rPr>
        <w:t xml:space="preserve"> </w:t>
      </w:r>
      <w:r>
        <w:rPr>
          <w:sz w:val="20"/>
        </w:rPr>
        <w:t>than</w:t>
      </w:r>
      <w:r>
        <w:rPr>
          <w:spacing w:val="-3"/>
          <w:sz w:val="20"/>
        </w:rPr>
        <w:t xml:space="preserve"> </w:t>
      </w:r>
      <w:r>
        <w:rPr>
          <w:sz w:val="20"/>
        </w:rPr>
        <w:t>a</w:t>
      </w:r>
      <w:r>
        <w:rPr>
          <w:spacing w:val="-3"/>
          <w:sz w:val="20"/>
        </w:rPr>
        <w:t xml:space="preserve"> </w:t>
      </w:r>
      <w:r>
        <w:rPr>
          <w:sz w:val="20"/>
        </w:rPr>
        <w:t>3.0</w:t>
      </w:r>
      <w:r>
        <w:rPr>
          <w:spacing w:val="-3"/>
          <w:sz w:val="20"/>
        </w:rPr>
        <w:t xml:space="preserve"> </w:t>
      </w:r>
      <w:r>
        <w:rPr>
          <w:sz w:val="20"/>
        </w:rPr>
        <w:t>in</w:t>
      </w:r>
      <w:r>
        <w:rPr>
          <w:spacing w:val="-3"/>
          <w:sz w:val="20"/>
        </w:rPr>
        <w:t xml:space="preserve"> </w:t>
      </w:r>
      <w:r>
        <w:rPr>
          <w:sz w:val="20"/>
        </w:rPr>
        <w:t>two</w:t>
      </w:r>
      <w:r>
        <w:rPr>
          <w:spacing w:val="-1"/>
          <w:sz w:val="20"/>
        </w:rPr>
        <w:t xml:space="preserve"> </w:t>
      </w:r>
      <w:r>
        <w:rPr>
          <w:sz w:val="20"/>
        </w:rPr>
        <w:t>courses</w:t>
      </w:r>
      <w:r>
        <w:rPr>
          <w:spacing w:val="-4"/>
          <w:sz w:val="20"/>
        </w:rPr>
        <w:t xml:space="preserve"> </w:t>
      </w:r>
      <w:r>
        <w:rPr>
          <w:sz w:val="20"/>
        </w:rPr>
        <w:t>in</w:t>
      </w:r>
      <w:r>
        <w:rPr>
          <w:spacing w:val="-3"/>
          <w:sz w:val="20"/>
        </w:rPr>
        <w:t xml:space="preserve"> </w:t>
      </w:r>
      <w:r>
        <w:rPr>
          <w:sz w:val="20"/>
        </w:rPr>
        <w:t>his/her</w:t>
      </w:r>
      <w:r>
        <w:rPr>
          <w:spacing w:val="-4"/>
          <w:sz w:val="20"/>
        </w:rPr>
        <w:t xml:space="preserve"> </w:t>
      </w:r>
      <w:r>
        <w:rPr>
          <w:sz w:val="20"/>
        </w:rPr>
        <w:t>program,</w:t>
      </w:r>
      <w:r>
        <w:rPr>
          <w:spacing w:val="-1"/>
          <w:sz w:val="20"/>
        </w:rPr>
        <w:t xml:space="preserve"> </w:t>
      </w:r>
      <w:r>
        <w:rPr>
          <w:sz w:val="20"/>
        </w:rPr>
        <w:t>the student is automatically recessed, subject to the following conditions:</w:t>
      </w:r>
    </w:p>
    <w:p w14:paraId="3B2B7407" w14:textId="77777777" w:rsidR="00CB383E" w:rsidRDefault="00CB383E">
      <w:pPr>
        <w:pStyle w:val="BodyText"/>
        <w:spacing w:before="1"/>
        <w:rPr>
          <w:sz w:val="17"/>
        </w:rPr>
      </w:pPr>
    </w:p>
    <w:p w14:paraId="0D0F0AAF" w14:textId="045A0A28" w:rsidR="00CB383E" w:rsidRDefault="0008531C">
      <w:pPr>
        <w:pStyle w:val="ListParagraph"/>
        <w:numPr>
          <w:ilvl w:val="1"/>
          <w:numId w:val="22"/>
        </w:numPr>
        <w:tabs>
          <w:tab w:val="left" w:pos="2639"/>
        </w:tabs>
        <w:spacing w:line="206" w:lineRule="auto"/>
        <w:ind w:right="530"/>
        <w:rPr>
          <w:sz w:val="20"/>
        </w:rPr>
      </w:pPr>
      <w:r>
        <w:rPr>
          <w:sz w:val="20"/>
        </w:rPr>
        <w:t>The</w:t>
      </w:r>
      <w:r>
        <w:rPr>
          <w:spacing w:val="-5"/>
          <w:sz w:val="20"/>
        </w:rPr>
        <w:t xml:space="preserve"> </w:t>
      </w:r>
      <w:r>
        <w:rPr>
          <w:sz w:val="20"/>
        </w:rPr>
        <w:t>student</w:t>
      </w:r>
      <w:r>
        <w:rPr>
          <w:spacing w:val="-4"/>
          <w:sz w:val="20"/>
        </w:rPr>
        <w:t xml:space="preserve"> </w:t>
      </w:r>
      <w:r>
        <w:rPr>
          <w:sz w:val="20"/>
        </w:rPr>
        <w:t>can</w:t>
      </w:r>
      <w:r>
        <w:rPr>
          <w:spacing w:val="-3"/>
          <w:sz w:val="20"/>
        </w:rPr>
        <w:t xml:space="preserve"> </w:t>
      </w:r>
      <w:r>
        <w:rPr>
          <w:sz w:val="20"/>
        </w:rPr>
        <w:t>apply</w:t>
      </w:r>
      <w:r>
        <w:rPr>
          <w:spacing w:val="-3"/>
          <w:sz w:val="20"/>
        </w:rPr>
        <w:t xml:space="preserve"> </w:t>
      </w:r>
      <w:r>
        <w:rPr>
          <w:sz w:val="20"/>
        </w:rPr>
        <w:t>for</w:t>
      </w:r>
      <w:r>
        <w:rPr>
          <w:spacing w:val="-4"/>
          <w:sz w:val="20"/>
        </w:rPr>
        <w:t xml:space="preserve"> </w:t>
      </w:r>
      <w:r>
        <w:rPr>
          <w:sz w:val="20"/>
        </w:rPr>
        <w:t>readmission</w:t>
      </w:r>
      <w:r>
        <w:rPr>
          <w:spacing w:val="-3"/>
          <w:sz w:val="20"/>
        </w:rPr>
        <w:t xml:space="preserve"> </w:t>
      </w:r>
      <w:r>
        <w:rPr>
          <w:sz w:val="20"/>
        </w:rPr>
        <w:t>to</w:t>
      </w:r>
      <w:r>
        <w:rPr>
          <w:spacing w:val="-1"/>
          <w:sz w:val="20"/>
        </w:rPr>
        <w:t xml:space="preserve"> </w:t>
      </w:r>
      <w:r>
        <w:rPr>
          <w:sz w:val="20"/>
        </w:rPr>
        <w:t>the</w:t>
      </w:r>
      <w:r>
        <w:rPr>
          <w:spacing w:val="-5"/>
          <w:sz w:val="20"/>
        </w:rPr>
        <w:t xml:space="preserve"> </w:t>
      </w:r>
      <w:r>
        <w:rPr>
          <w:sz w:val="20"/>
        </w:rPr>
        <w:t>program</w:t>
      </w:r>
      <w:r>
        <w:rPr>
          <w:spacing w:val="-3"/>
          <w:sz w:val="20"/>
        </w:rPr>
        <w:t xml:space="preserve"> </w:t>
      </w:r>
      <w:r>
        <w:rPr>
          <w:sz w:val="20"/>
        </w:rPr>
        <w:t>after</w:t>
      </w:r>
      <w:r>
        <w:rPr>
          <w:spacing w:val="-4"/>
          <w:sz w:val="20"/>
        </w:rPr>
        <w:t xml:space="preserve"> </w:t>
      </w:r>
      <w:r>
        <w:rPr>
          <w:sz w:val="20"/>
        </w:rPr>
        <w:t>one</w:t>
      </w:r>
      <w:r>
        <w:rPr>
          <w:spacing w:val="-5"/>
          <w:sz w:val="20"/>
        </w:rPr>
        <w:t xml:space="preserve"> </w:t>
      </w:r>
      <w:r>
        <w:rPr>
          <w:sz w:val="20"/>
        </w:rPr>
        <w:t>year</w:t>
      </w:r>
      <w:r w:rsidR="00A24A3F">
        <w:rPr>
          <w:sz w:val="20"/>
        </w:rPr>
        <w:t>, by the Executive Committee's decision</w:t>
      </w:r>
      <w:r>
        <w:rPr>
          <w:sz w:val="20"/>
        </w:rPr>
        <w:t>.</w:t>
      </w:r>
    </w:p>
    <w:p w14:paraId="1519A2C2" w14:textId="77777777" w:rsidR="00CB383E" w:rsidRDefault="00CB383E">
      <w:pPr>
        <w:pStyle w:val="BodyText"/>
        <w:rPr>
          <w:sz w:val="17"/>
        </w:rPr>
      </w:pPr>
    </w:p>
    <w:p w14:paraId="1385B563" w14:textId="20FBC70B" w:rsidR="00CB383E" w:rsidRDefault="0008531C">
      <w:pPr>
        <w:pStyle w:val="ListParagraph"/>
        <w:numPr>
          <w:ilvl w:val="1"/>
          <w:numId w:val="22"/>
        </w:numPr>
        <w:tabs>
          <w:tab w:val="left" w:pos="2637"/>
          <w:tab w:val="left" w:pos="2639"/>
        </w:tabs>
        <w:spacing w:line="206" w:lineRule="auto"/>
        <w:ind w:right="841" w:hanging="361"/>
        <w:rPr>
          <w:sz w:val="20"/>
        </w:rPr>
      </w:pPr>
      <w:r>
        <w:rPr>
          <w:sz w:val="20"/>
        </w:rPr>
        <w:t>If</w:t>
      </w:r>
      <w:r>
        <w:rPr>
          <w:spacing w:val="-5"/>
          <w:sz w:val="20"/>
        </w:rPr>
        <w:t xml:space="preserve"> </w:t>
      </w:r>
      <w:r>
        <w:rPr>
          <w:sz w:val="20"/>
        </w:rPr>
        <w:t>readmitted</w:t>
      </w:r>
      <w:r>
        <w:rPr>
          <w:spacing w:val="-4"/>
          <w:sz w:val="20"/>
        </w:rPr>
        <w:t xml:space="preserve"> </w:t>
      </w:r>
      <w:r>
        <w:rPr>
          <w:sz w:val="20"/>
        </w:rPr>
        <w:t>by</w:t>
      </w:r>
      <w:r>
        <w:rPr>
          <w:spacing w:val="-4"/>
          <w:sz w:val="20"/>
        </w:rPr>
        <w:t xml:space="preserve"> </w:t>
      </w:r>
      <w:r>
        <w:rPr>
          <w:sz w:val="20"/>
        </w:rPr>
        <w:t>decision</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Executive</w:t>
      </w:r>
      <w:r>
        <w:rPr>
          <w:spacing w:val="-6"/>
          <w:sz w:val="20"/>
        </w:rPr>
        <w:t xml:space="preserve"> </w:t>
      </w:r>
      <w:r>
        <w:rPr>
          <w:sz w:val="20"/>
        </w:rPr>
        <w:t>Committee</w:t>
      </w:r>
      <w:r>
        <w:rPr>
          <w:spacing w:val="-6"/>
          <w:sz w:val="20"/>
        </w:rPr>
        <w:t xml:space="preserve"> </w:t>
      </w:r>
      <w:r>
        <w:rPr>
          <w:sz w:val="20"/>
        </w:rPr>
        <w:t>the</w:t>
      </w:r>
      <w:r>
        <w:rPr>
          <w:spacing w:val="-3"/>
          <w:sz w:val="20"/>
        </w:rPr>
        <w:t xml:space="preserve"> </w:t>
      </w:r>
      <w:r>
        <w:rPr>
          <w:sz w:val="20"/>
        </w:rPr>
        <w:t>student will retake the course and earn at least a 3.0. Any subsequent grade(s) lower than 3.0 will result in automatic dismissal.</w:t>
      </w:r>
    </w:p>
    <w:p w14:paraId="0B8C4054" w14:textId="77777777" w:rsidR="00CB383E" w:rsidRDefault="00CB383E">
      <w:pPr>
        <w:pStyle w:val="BodyText"/>
        <w:rPr>
          <w:sz w:val="17"/>
        </w:rPr>
      </w:pPr>
    </w:p>
    <w:p w14:paraId="1E8C942F" w14:textId="067864C6" w:rsidR="00CB383E" w:rsidRDefault="0008531C">
      <w:pPr>
        <w:pStyle w:val="ListParagraph"/>
        <w:numPr>
          <w:ilvl w:val="1"/>
          <w:numId w:val="22"/>
        </w:numPr>
        <w:tabs>
          <w:tab w:val="left" w:pos="2639"/>
        </w:tabs>
        <w:spacing w:line="206" w:lineRule="auto"/>
        <w:ind w:right="1220"/>
        <w:rPr>
          <w:sz w:val="20"/>
        </w:rPr>
      </w:pPr>
      <w:r>
        <w:rPr>
          <w:sz w:val="20"/>
        </w:rPr>
        <w:t>All</w:t>
      </w:r>
      <w:r>
        <w:rPr>
          <w:spacing w:val="-4"/>
          <w:sz w:val="20"/>
        </w:rPr>
        <w:t xml:space="preserve"> </w:t>
      </w:r>
      <w:r>
        <w:rPr>
          <w:sz w:val="20"/>
        </w:rPr>
        <w:t>students</w:t>
      </w:r>
      <w:r>
        <w:rPr>
          <w:spacing w:val="-5"/>
          <w:sz w:val="20"/>
        </w:rPr>
        <w:t xml:space="preserve"> </w:t>
      </w:r>
      <w:r>
        <w:rPr>
          <w:sz w:val="20"/>
        </w:rPr>
        <w:t>need</w:t>
      </w:r>
      <w:r>
        <w:rPr>
          <w:spacing w:val="-4"/>
          <w:sz w:val="20"/>
        </w:rPr>
        <w:t xml:space="preserve"> </w:t>
      </w:r>
      <w:r>
        <w:rPr>
          <w:sz w:val="20"/>
        </w:rPr>
        <w:t>to</w:t>
      </w:r>
      <w:r>
        <w:rPr>
          <w:spacing w:val="-5"/>
          <w:sz w:val="20"/>
        </w:rPr>
        <w:t xml:space="preserve"> </w:t>
      </w:r>
      <w:r>
        <w:rPr>
          <w:sz w:val="20"/>
        </w:rPr>
        <w:t>maintain</w:t>
      </w:r>
      <w:r>
        <w:rPr>
          <w:spacing w:val="-4"/>
          <w:sz w:val="20"/>
        </w:rPr>
        <w:t xml:space="preserve"> </w:t>
      </w:r>
      <w:r>
        <w:rPr>
          <w:sz w:val="20"/>
        </w:rPr>
        <w:t>a</w:t>
      </w:r>
      <w:r>
        <w:rPr>
          <w:spacing w:val="-4"/>
          <w:sz w:val="20"/>
        </w:rPr>
        <w:t xml:space="preserve"> </w:t>
      </w:r>
      <w:r>
        <w:rPr>
          <w:sz w:val="20"/>
        </w:rPr>
        <w:t>3.0</w:t>
      </w:r>
      <w:r>
        <w:rPr>
          <w:spacing w:val="-4"/>
          <w:sz w:val="20"/>
        </w:rPr>
        <w:t xml:space="preserve"> </w:t>
      </w:r>
      <w:r>
        <w:rPr>
          <w:sz w:val="20"/>
        </w:rPr>
        <w:t>overall</w:t>
      </w:r>
      <w:r>
        <w:rPr>
          <w:spacing w:val="-4"/>
          <w:sz w:val="20"/>
        </w:rPr>
        <w:t xml:space="preserve"> </w:t>
      </w:r>
      <w:r>
        <w:rPr>
          <w:sz w:val="20"/>
        </w:rPr>
        <w:t>average</w:t>
      </w:r>
      <w:r>
        <w:rPr>
          <w:spacing w:val="-6"/>
          <w:sz w:val="20"/>
        </w:rPr>
        <w:t xml:space="preserve"> </w:t>
      </w:r>
      <w:r>
        <w:rPr>
          <w:sz w:val="20"/>
        </w:rPr>
        <w:t xml:space="preserve">to </w:t>
      </w:r>
      <w:r>
        <w:rPr>
          <w:spacing w:val="-2"/>
          <w:sz w:val="20"/>
        </w:rPr>
        <w:t>matriculate.</w:t>
      </w:r>
    </w:p>
    <w:p w14:paraId="121D955C" w14:textId="77777777" w:rsidR="00CB383E" w:rsidRDefault="00CB383E">
      <w:pPr>
        <w:pStyle w:val="BodyText"/>
        <w:rPr>
          <w:sz w:val="17"/>
        </w:rPr>
      </w:pPr>
    </w:p>
    <w:p w14:paraId="13F7AC70" w14:textId="77777777" w:rsidR="00CB383E" w:rsidRDefault="0008531C">
      <w:pPr>
        <w:pStyle w:val="ListParagraph"/>
        <w:numPr>
          <w:ilvl w:val="1"/>
          <w:numId w:val="22"/>
        </w:numPr>
        <w:tabs>
          <w:tab w:val="left" w:pos="2637"/>
          <w:tab w:val="left" w:pos="2639"/>
        </w:tabs>
        <w:spacing w:line="206" w:lineRule="auto"/>
        <w:ind w:right="701" w:hanging="361"/>
        <w:rPr>
          <w:sz w:val="20"/>
        </w:rPr>
      </w:pPr>
      <w:r>
        <w:rPr>
          <w:sz w:val="20"/>
        </w:rPr>
        <w:t xml:space="preserve">Students will receive a letter from the </w:t>
      </w:r>
      <w:proofErr w:type="spellStart"/>
      <w:r>
        <w:rPr>
          <w:sz w:val="20"/>
        </w:rPr>
        <w:t>l&amp;M</w:t>
      </w:r>
      <w:proofErr w:type="spellEnd"/>
      <w:r>
        <w:rPr>
          <w:sz w:val="20"/>
        </w:rPr>
        <w:t xml:space="preserve"> Ph.D. director whenever they</w:t>
      </w:r>
      <w:r>
        <w:rPr>
          <w:spacing w:val="-3"/>
          <w:sz w:val="20"/>
        </w:rPr>
        <w:t xml:space="preserve"> </w:t>
      </w:r>
      <w:r>
        <w:rPr>
          <w:sz w:val="20"/>
        </w:rPr>
        <w:t>receive</w:t>
      </w:r>
      <w:r>
        <w:rPr>
          <w:spacing w:val="-5"/>
          <w:sz w:val="20"/>
        </w:rPr>
        <w:t xml:space="preserve"> </w:t>
      </w:r>
      <w:r>
        <w:rPr>
          <w:sz w:val="20"/>
        </w:rPr>
        <w:t>less</w:t>
      </w:r>
      <w:r>
        <w:rPr>
          <w:spacing w:val="-4"/>
          <w:sz w:val="20"/>
        </w:rPr>
        <w:t xml:space="preserve"> </w:t>
      </w:r>
      <w:r>
        <w:rPr>
          <w:sz w:val="20"/>
        </w:rPr>
        <w:t>than</w:t>
      </w:r>
      <w:r>
        <w:rPr>
          <w:spacing w:val="-3"/>
          <w:sz w:val="20"/>
        </w:rPr>
        <w:t xml:space="preserve"> </w:t>
      </w:r>
      <w:r>
        <w:rPr>
          <w:sz w:val="20"/>
        </w:rPr>
        <w:t>a 3.0</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class</w:t>
      </w:r>
      <w:r>
        <w:rPr>
          <w:spacing w:val="-4"/>
          <w:sz w:val="20"/>
        </w:rPr>
        <w:t xml:space="preserve"> </w:t>
      </w:r>
      <w:r>
        <w:rPr>
          <w:sz w:val="20"/>
        </w:rPr>
        <w:t>reminding</w:t>
      </w:r>
      <w:r>
        <w:rPr>
          <w:spacing w:val="-3"/>
          <w:sz w:val="20"/>
        </w:rPr>
        <w:t xml:space="preserve"> </w:t>
      </w:r>
      <w:r>
        <w:rPr>
          <w:sz w:val="20"/>
        </w:rPr>
        <w:t>them</w:t>
      </w:r>
      <w:r>
        <w:rPr>
          <w:spacing w:val="-3"/>
          <w:sz w:val="20"/>
        </w:rPr>
        <w:t xml:space="preserve"> </w:t>
      </w:r>
      <w:r>
        <w:rPr>
          <w:sz w:val="20"/>
        </w:rPr>
        <w:t>of</w:t>
      </w:r>
      <w:r>
        <w:rPr>
          <w:spacing w:val="-4"/>
          <w:sz w:val="20"/>
        </w:rPr>
        <w:t xml:space="preserve"> </w:t>
      </w:r>
      <w:r>
        <w:rPr>
          <w:sz w:val="20"/>
        </w:rPr>
        <w:t>this</w:t>
      </w:r>
      <w:r>
        <w:rPr>
          <w:spacing w:val="-4"/>
          <w:sz w:val="20"/>
        </w:rPr>
        <w:t xml:space="preserve"> </w:t>
      </w:r>
      <w:r>
        <w:rPr>
          <w:sz w:val="20"/>
        </w:rPr>
        <w:t>policy.</w:t>
      </w:r>
    </w:p>
    <w:p w14:paraId="1F9EF924" w14:textId="77777777" w:rsidR="00CB383E" w:rsidRDefault="00CB383E">
      <w:pPr>
        <w:pStyle w:val="BodyText"/>
        <w:spacing w:before="1"/>
        <w:rPr>
          <w:sz w:val="17"/>
        </w:rPr>
      </w:pPr>
    </w:p>
    <w:p w14:paraId="30C89340" w14:textId="77777777" w:rsidR="00CB383E" w:rsidRDefault="0008531C">
      <w:pPr>
        <w:pStyle w:val="ListParagraph"/>
        <w:numPr>
          <w:ilvl w:val="0"/>
          <w:numId w:val="22"/>
        </w:numPr>
        <w:tabs>
          <w:tab w:val="left" w:pos="1919"/>
        </w:tabs>
        <w:spacing w:line="206" w:lineRule="auto"/>
        <w:ind w:right="597"/>
        <w:rPr>
          <w:sz w:val="20"/>
        </w:rPr>
      </w:pPr>
      <w:r>
        <w:rPr>
          <w:sz w:val="20"/>
        </w:rPr>
        <w:t>A cumulative average below 3.0 after ten credits have been earned since the</w:t>
      </w:r>
      <w:r>
        <w:rPr>
          <w:spacing w:val="-5"/>
          <w:sz w:val="20"/>
        </w:rPr>
        <w:t xml:space="preserve"> </w:t>
      </w:r>
      <w:r>
        <w:rPr>
          <w:sz w:val="20"/>
        </w:rPr>
        <w:t>date</w:t>
      </w:r>
      <w:r>
        <w:rPr>
          <w:spacing w:val="-5"/>
          <w:sz w:val="20"/>
        </w:rPr>
        <w:t xml:space="preserve"> </w:t>
      </w:r>
      <w:r>
        <w:rPr>
          <w:sz w:val="20"/>
        </w:rPr>
        <w:t>of</w:t>
      </w:r>
      <w:r>
        <w:rPr>
          <w:spacing w:val="-1"/>
          <w:sz w:val="20"/>
        </w:rPr>
        <w:t xml:space="preserve"> </w:t>
      </w:r>
      <w:r>
        <w:rPr>
          <w:sz w:val="20"/>
        </w:rPr>
        <w:t>the</w:t>
      </w:r>
      <w:r>
        <w:rPr>
          <w:spacing w:val="-5"/>
          <w:sz w:val="20"/>
        </w:rPr>
        <w:t xml:space="preserve"> </w:t>
      </w:r>
      <w:r>
        <w:rPr>
          <w:sz w:val="20"/>
        </w:rPr>
        <w:t>first</w:t>
      </w:r>
      <w:r>
        <w:rPr>
          <w:spacing w:val="-4"/>
          <w:sz w:val="20"/>
        </w:rPr>
        <w:t xml:space="preserve"> </w:t>
      </w:r>
      <w:r>
        <w:rPr>
          <w:sz w:val="20"/>
        </w:rPr>
        <w:t>enrollment</w:t>
      </w:r>
      <w:r>
        <w:rPr>
          <w:spacing w:val="-4"/>
          <w:sz w:val="20"/>
        </w:rPr>
        <w:t xml:space="preserve"> </w:t>
      </w:r>
      <w:r>
        <w:rPr>
          <w:sz w:val="20"/>
        </w:rPr>
        <w:t>in</w:t>
      </w:r>
      <w:r>
        <w:rPr>
          <w:spacing w:val="-3"/>
          <w:sz w:val="20"/>
        </w:rPr>
        <w:t xml:space="preserve"> </w:t>
      </w:r>
      <w:r>
        <w:rPr>
          <w:sz w:val="20"/>
        </w:rPr>
        <w:t>the</w:t>
      </w:r>
      <w:r>
        <w:rPr>
          <w:spacing w:val="-5"/>
          <w:sz w:val="20"/>
        </w:rPr>
        <w:t xml:space="preserve"> </w:t>
      </w:r>
      <w:r>
        <w:rPr>
          <w:sz w:val="20"/>
        </w:rPr>
        <w:t>Information</w:t>
      </w:r>
      <w:r>
        <w:rPr>
          <w:spacing w:val="-1"/>
          <w:sz w:val="20"/>
        </w:rPr>
        <w:t xml:space="preserve"> </w:t>
      </w:r>
      <w:r>
        <w:rPr>
          <w:sz w:val="20"/>
        </w:rPr>
        <w:t>and</w:t>
      </w:r>
      <w:r>
        <w:rPr>
          <w:spacing w:val="-3"/>
          <w:sz w:val="20"/>
        </w:rPr>
        <w:t xml:space="preserve"> </w:t>
      </w:r>
      <w:r>
        <w:rPr>
          <w:sz w:val="20"/>
        </w:rPr>
        <w:t>Media</w:t>
      </w:r>
      <w:r>
        <w:rPr>
          <w:spacing w:val="-3"/>
          <w:sz w:val="20"/>
        </w:rPr>
        <w:t xml:space="preserve"> </w:t>
      </w:r>
      <w:r>
        <w:rPr>
          <w:sz w:val="20"/>
        </w:rPr>
        <w:t>Ph.D.</w:t>
      </w:r>
      <w:r>
        <w:rPr>
          <w:spacing w:val="-4"/>
          <w:sz w:val="20"/>
        </w:rPr>
        <w:t xml:space="preserve"> </w:t>
      </w:r>
      <w:r>
        <w:rPr>
          <w:sz w:val="20"/>
        </w:rPr>
        <w:t>Program.</w:t>
      </w:r>
    </w:p>
    <w:p w14:paraId="19C5C86F" w14:textId="6AD27A7F" w:rsidR="00CB383E" w:rsidRDefault="00A24A3F">
      <w:pPr>
        <w:pStyle w:val="ListParagraph"/>
        <w:numPr>
          <w:ilvl w:val="0"/>
          <w:numId w:val="22"/>
        </w:numPr>
        <w:tabs>
          <w:tab w:val="left" w:pos="1917"/>
          <w:tab w:val="left" w:pos="1919"/>
        </w:tabs>
        <w:spacing w:before="198" w:line="206" w:lineRule="auto"/>
        <w:ind w:right="1291"/>
        <w:rPr>
          <w:sz w:val="20"/>
        </w:rPr>
      </w:pPr>
      <w:r>
        <w:rPr>
          <w:sz w:val="20"/>
        </w:rPr>
        <w:t>For students with a teaching or research assistantship: Unacceptable</w:t>
      </w:r>
      <w:r>
        <w:rPr>
          <w:spacing w:val="-7"/>
          <w:sz w:val="20"/>
        </w:rPr>
        <w:t xml:space="preserve"> </w:t>
      </w:r>
      <w:r>
        <w:rPr>
          <w:sz w:val="20"/>
        </w:rPr>
        <w:t>performance</w:t>
      </w:r>
      <w:r>
        <w:rPr>
          <w:spacing w:val="-7"/>
          <w:sz w:val="20"/>
        </w:rPr>
        <w:t xml:space="preserve"> </w:t>
      </w:r>
      <w:r>
        <w:rPr>
          <w:sz w:val="20"/>
        </w:rPr>
        <w:t>in</w:t>
      </w:r>
      <w:r>
        <w:rPr>
          <w:spacing w:val="-4"/>
          <w:sz w:val="20"/>
        </w:rPr>
        <w:t xml:space="preserve"> </w:t>
      </w:r>
      <w:r>
        <w:rPr>
          <w:sz w:val="20"/>
        </w:rPr>
        <w:t>teaching</w:t>
      </w:r>
      <w:r>
        <w:rPr>
          <w:spacing w:val="-6"/>
          <w:sz w:val="20"/>
        </w:rPr>
        <w:t xml:space="preserve"> </w:t>
      </w:r>
      <w:r>
        <w:rPr>
          <w:sz w:val="20"/>
        </w:rPr>
        <w:t>or</w:t>
      </w:r>
      <w:r>
        <w:rPr>
          <w:spacing w:val="-5"/>
          <w:sz w:val="20"/>
        </w:rPr>
        <w:t xml:space="preserve"> </w:t>
      </w:r>
      <w:r>
        <w:rPr>
          <w:sz w:val="20"/>
        </w:rPr>
        <w:t>research</w:t>
      </w:r>
      <w:r>
        <w:rPr>
          <w:spacing w:val="-6"/>
          <w:sz w:val="20"/>
        </w:rPr>
        <w:t xml:space="preserve"> </w:t>
      </w:r>
      <w:r>
        <w:rPr>
          <w:sz w:val="20"/>
        </w:rPr>
        <w:t>assistantships,</w:t>
      </w:r>
      <w:r>
        <w:rPr>
          <w:spacing w:val="-6"/>
          <w:sz w:val="20"/>
        </w:rPr>
        <w:t xml:space="preserve"> </w:t>
      </w:r>
      <w:r>
        <w:rPr>
          <w:sz w:val="20"/>
        </w:rPr>
        <w:t>as indicated in section X, below.</w:t>
      </w:r>
      <w:r w:rsidR="009B28FA">
        <w:rPr>
          <w:sz w:val="20"/>
        </w:rPr>
        <w:t xml:space="preserve"> See the </w:t>
      </w:r>
      <w:hyperlink r:id="rId48" w:history="1">
        <w:r w:rsidR="009B28FA" w:rsidRPr="009B28FA">
          <w:rPr>
            <w:rStyle w:val="Hyperlink"/>
            <w:sz w:val="20"/>
          </w:rPr>
          <w:t>GEU contract</w:t>
        </w:r>
      </w:hyperlink>
      <w:r w:rsidR="009B28FA">
        <w:rPr>
          <w:sz w:val="20"/>
        </w:rPr>
        <w:t xml:space="preserve"> (pp. 19-20) for specific language regarding performance for teaching assistantships. </w:t>
      </w:r>
    </w:p>
    <w:p w14:paraId="53A6F70E" w14:textId="082DC9D5" w:rsidR="00CB383E" w:rsidRDefault="0008531C">
      <w:pPr>
        <w:pStyle w:val="BodyText"/>
        <w:spacing w:before="200" w:line="206" w:lineRule="auto"/>
        <w:ind w:left="839" w:right="477"/>
      </w:pPr>
      <w:r>
        <w:t>Termination</w:t>
      </w:r>
      <w:r>
        <w:rPr>
          <w:spacing w:val="-2"/>
        </w:rPr>
        <w:t xml:space="preserve"> </w:t>
      </w:r>
      <w:r>
        <w:t>for</w:t>
      </w:r>
      <w:r>
        <w:rPr>
          <w:spacing w:val="-3"/>
        </w:rPr>
        <w:t xml:space="preserve"> </w:t>
      </w:r>
      <w:r w:rsidR="00A24A3F">
        <w:rPr>
          <w:spacing w:val="-3"/>
        </w:rPr>
        <w:t>causes other than automatic</w:t>
      </w:r>
      <w:r>
        <w:rPr>
          <w:spacing w:val="-3"/>
        </w:rPr>
        <w:t xml:space="preserve"> </w:t>
      </w:r>
      <w:r>
        <w:t>(listed</w:t>
      </w:r>
      <w:r>
        <w:rPr>
          <w:spacing w:val="-4"/>
        </w:rPr>
        <w:t xml:space="preserve"> </w:t>
      </w:r>
      <w:r>
        <w:t>under</w:t>
      </w:r>
      <w:r>
        <w:rPr>
          <w:spacing w:val="-5"/>
        </w:rPr>
        <w:t xml:space="preserve"> </w:t>
      </w:r>
      <w:r>
        <w:t>1,</w:t>
      </w:r>
      <w:r>
        <w:rPr>
          <w:spacing w:val="-5"/>
        </w:rPr>
        <w:t xml:space="preserve"> </w:t>
      </w:r>
      <w:r>
        <w:t>above)</w:t>
      </w:r>
      <w:r>
        <w:rPr>
          <w:spacing w:val="-1"/>
        </w:rPr>
        <w:t xml:space="preserve"> </w:t>
      </w:r>
      <w:r>
        <w:t>requires</w:t>
      </w:r>
      <w:r>
        <w:rPr>
          <w:spacing w:val="-5"/>
        </w:rPr>
        <w:t xml:space="preserve"> </w:t>
      </w:r>
      <w:r>
        <w:t>a majority vote of the Executive Committee.</w:t>
      </w:r>
    </w:p>
    <w:p w14:paraId="4760BEC9" w14:textId="77777777" w:rsidR="00CB383E" w:rsidRDefault="0008531C">
      <w:pPr>
        <w:pStyle w:val="BodyText"/>
        <w:spacing w:before="197" w:line="206" w:lineRule="auto"/>
        <w:ind w:left="839" w:right="658"/>
      </w:pPr>
      <w:r>
        <w:t>The</w:t>
      </w:r>
      <w:r>
        <w:rPr>
          <w:spacing w:val="-5"/>
        </w:rPr>
        <w:t xml:space="preserve"> </w:t>
      </w:r>
      <w:r>
        <w:t>Executive</w:t>
      </w:r>
      <w:r>
        <w:rPr>
          <w:spacing w:val="-5"/>
        </w:rPr>
        <w:t xml:space="preserve"> </w:t>
      </w:r>
      <w:r>
        <w:t>Committee</w:t>
      </w:r>
      <w:r>
        <w:rPr>
          <w:spacing w:val="-5"/>
        </w:rPr>
        <w:t xml:space="preserve"> </w:t>
      </w:r>
      <w:r>
        <w:t>of</w:t>
      </w:r>
      <w:r>
        <w:rPr>
          <w:spacing w:val="-2"/>
        </w:rPr>
        <w:t xml:space="preserve"> </w:t>
      </w:r>
      <w:r>
        <w:t>the</w:t>
      </w:r>
      <w:r>
        <w:rPr>
          <w:spacing w:val="-5"/>
        </w:rPr>
        <w:t xml:space="preserve"> </w:t>
      </w:r>
      <w:r>
        <w:t>Information</w:t>
      </w:r>
      <w:r>
        <w:rPr>
          <w:spacing w:val="-3"/>
        </w:rPr>
        <w:t xml:space="preserve"> </w:t>
      </w:r>
      <w:r>
        <w:t>and</w:t>
      </w:r>
      <w:r>
        <w:rPr>
          <w:spacing w:val="-2"/>
        </w:rPr>
        <w:t xml:space="preserve"> </w:t>
      </w:r>
      <w:r>
        <w:t>Media</w:t>
      </w:r>
      <w:r>
        <w:rPr>
          <w:spacing w:val="-3"/>
        </w:rPr>
        <w:t xml:space="preserve"> </w:t>
      </w:r>
      <w:r>
        <w:t>Ph.D.</w:t>
      </w:r>
      <w:r>
        <w:rPr>
          <w:spacing w:val="-2"/>
        </w:rPr>
        <w:t xml:space="preserve"> </w:t>
      </w:r>
      <w:r>
        <w:t>Program</w:t>
      </w:r>
      <w:r>
        <w:rPr>
          <w:spacing w:val="-3"/>
        </w:rPr>
        <w:t xml:space="preserve"> </w:t>
      </w:r>
      <w:r>
        <w:t>considers</w:t>
      </w:r>
      <w:r>
        <w:rPr>
          <w:spacing w:val="-4"/>
        </w:rPr>
        <w:t xml:space="preserve"> </w:t>
      </w:r>
      <w:r>
        <w:t xml:space="preserve">the accumulation of deferred and incomplete grades an impediment to progress in the program. Students who </w:t>
      </w:r>
      <w:r>
        <w:t>receive incomplete or deferred grades in first-year courses may</w:t>
      </w:r>
      <w:r>
        <w:rPr>
          <w:spacing w:val="-1"/>
        </w:rPr>
        <w:t xml:space="preserve"> </w:t>
      </w:r>
      <w:r>
        <w:t>be</w:t>
      </w:r>
      <w:r>
        <w:rPr>
          <w:spacing w:val="-3"/>
        </w:rPr>
        <w:t xml:space="preserve"> </w:t>
      </w:r>
      <w:r>
        <w:t>required</w:t>
      </w:r>
      <w:r>
        <w:rPr>
          <w:spacing w:val="-1"/>
        </w:rPr>
        <w:t xml:space="preserve"> </w:t>
      </w:r>
      <w:r>
        <w:t>to clear those</w:t>
      </w:r>
      <w:r>
        <w:rPr>
          <w:spacing w:val="-3"/>
        </w:rPr>
        <w:t xml:space="preserve"> </w:t>
      </w:r>
      <w:r>
        <w:t>grades</w:t>
      </w:r>
      <w:r>
        <w:rPr>
          <w:spacing w:val="-2"/>
        </w:rPr>
        <w:t xml:space="preserve"> </w:t>
      </w:r>
      <w:r>
        <w:t>from the record</w:t>
      </w:r>
      <w:r>
        <w:rPr>
          <w:spacing w:val="-1"/>
        </w:rPr>
        <w:t xml:space="preserve"> </w:t>
      </w:r>
      <w:r>
        <w:t>as</w:t>
      </w:r>
      <w:r>
        <w:rPr>
          <w:spacing w:val="-2"/>
        </w:rPr>
        <w:t xml:space="preserve"> </w:t>
      </w:r>
      <w:r>
        <w:t>a condition</w:t>
      </w:r>
      <w:r>
        <w:rPr>
          <w:spacing w:val="-1"/>
        </w:rPr>
        <w:t xml:space="preserve"> </w:t>
      </w:r>
      <w:r>
        <w:t>for receiving</w:t>
      </w:r>
      <w:r>
        <w:rPr>
          <w:spacing w:val="-1"/>
        </w:rPr>
        <w:t xml:space="preserve"> </w:t>
      </w:r>
      <w:r>
        <w:t>a pass in the first-year evaluation.</w:t>
      </w:r>
    </w:p>
    <w:p w14:paraId="6583F1AB" w14:textId="77777777" w:rsidR="00CB383E" w:rsidRDefault="00CB383E">
      <w:pPr>
        <w:pStyle w:val="BodyText"/>
        <w:spacing w:before="13"/>
        <w:rPr>
          <w:sz w:val="16"/>
        </w:rPr>
      </w:pPr>
    </w:p>
    <w:p w14:paraId="11DB265C" w14:textId="77777777" w:rsidR="00CB383E" w:rsidRDefault="0008531C" w:rsidP="007367F5">
      <w:pPr>
        <w:pStyle w:val="Heading3"/>
        <w:numPr>
          <w:ilvl w:val="1"/>
          <w:numId w:val="35"/>
        </w:numPr>
        <w:tabs>
          <w:tab w:val="left" w:pos="1198"/>
        </w:tabs>
        <w:spacing w:line="289" w:lineRule="exact"/>
        <w:ind w:left="1198" w:hanging="358"/>
        <w:rPr>
          <w:color w:val="008183"/>
        </w:rPr>
      </w:pPr>
      <w:bookmarkStart w:id="28" w:name="B._Formal_Annual_Evaluation_of_Students"/>
      <w:bookmarkEnd w:id="28"/>
      <w:r>
        <w:rPr>
          <w:color w:val="008183"/>
        </w:rPr>
        <w:t>Formal</w:t>
      </w:r>
      <w:r>
        <w:rPr>
          <w:color w:val="008183"/>
          <w:spacing w:val="-5"/>
        </w:rPr>
        <w:t xml:space="preserve"> </w:t>
      </w:r>
      <w:r>
        <w:rPr>
          <w:color w:val="008183"/>
        </w:rPr>
        <w:t>Annual</w:t>
      </w:r>
      <w:r>
        <w:rPr>
          <w:color w:val="008183"/>
          <w:spacing w:val="-6"/>
        </w:rPr>
        <w:t xml:space="preserve"> </w:t>
      </w:r>
      <w:r>
        <w:rPr>
          <w:color w:val="008183"/>
        </w:rPr>
        <w:t>Evaluation</w:t>
      </w:r>
      <w:r>
        <w:rPr>
          <w:color w:val="008183"/>
          <w:spacing w:val="-4"/>
        </w:rPr>
        <w:t xml:space="preserve"> </w:t>
      </w:r>
      <w:r>
        <w:rPr>
          <w:color w:val="008183"/>
        </w:rPr>
        <w:t>of</w:t>
      </w:r>
      <w:r>
        <w:rPr>
          <w:color w:val="008183"/>
          <w:spacing w:val="-4"/>
        </w:rPr>
        <w:t xml:space="preserve"> </w:t>
      </w:r>
      <w:r>
        <w:rPr>
          <w:color w:val="008183"/>
          <w:spacing w:val="-2"/>
        </w:rPr>
        <w:t>Students</w:t>
      </w:r>
    </w:p>
    <w:p w14:paraId="1F5B46DB" w14:textId="77777777" w:rsidR="00CB383E" w:rsidRDefault="0008531C">
      <w:pPr>
        <w:pStyle w:val="ListParagraph"/>
        <w:numPr>
          <w:ilvl w:val="0"/>
          <w:numId w:val="21"/>
        </w:numPr>
        <w:tabs>
          <w:tab w:val="left" w:pos="1919"/>
        </w:tabs>
        <w:spacing w:line="241" w:lineRule="exact"/>
        <w:ind w:hanging="359"/>
        <w:rPr>
          <w:sz w:val="20"/>
        </w:rPr>
      </w:pPr>
      <w:r>
        <w:rPr>
          <w:color w:val="008183"/>
          <w:sz w:val="20"/>
        </w:rPr>
        <w:t>First</w:t>
      </w:r>
      <w:r>
        <w:rPr>
          <w:color w:val="008183"/>
          <w:spacing w:val="-7"/>
          <w:sz w:val="20"/>
        </w:rPr>
        <w:t xml:space="preserve"> </w:t>
      </w:r>
      <w:r>
        <w:rPr>
          <w:color w:val="008183"/>
          <w:sz w:val="20"/>
        </w:rPr>
        <w:t>Year</w:t>
      </w:r>
      <w:r>
        <w:rPr>
          <w:color w:val="008183"/>
          <w:spacing w:val="-7"/>
          <w:sz w:val="20"/>
        </w:rPr>
        <w:t xml:space="preserve"> </w:t>
      </w:r>
      <w:r>
        <w:rPr>
          <w:color w:val="008183"/>
          <w:spacing w:val="-2"/>
          <w:sz w:val="20"/>
        </w:rPr>
        <w:t>Evaluation</w:t>
      </w:r>
    </w:p>
    <w:p w14:paraId="0BB9F237" w14:textId="3E293CDA" w:rsidR="00CB383E" w:rsidRDefault="0008531C">
      <w:pPr>
        <w:pStyle w:val="BodyText"/>
        <w:spacing w:before="13" w:line="206" w:lineRule="auto"/>
        <w:ind w:left="1919" w:right="477"/>
      </w:pPr>
      <w:r>
        <w:t xml:space="preserve">At the end of </w:t>
      </w:r>
      <w:r>
        <w:t>the first year of study in the program, each student will be evaluated</w:t>
      </w:r>
      <w:r>
        <w:rPr>
          <w:spacing w:val="-4"/>
        </w:rPr>
        <w:t xml:space="preserve"> </w:t>
      </w:r>
      <w:r>
        <w:t>at</w:t>
      </w:r>
      <w:r>
        <w:rPr>
          <w:spacing w:val="-5"/>
        </w:rPr>
        <w:t xml:space="preserve"> </w:t>
      </w:r>
      <w:r>
        <w:t>a</w:t>
      </w:r>
      <w:r>
        <w:rPr>
          <w:spacing w:val="-4"/>
        </w:rPr>
        <w:t xml:space="preserve"> </w:t>
      </w:r>
      <w:r>
        <w:t>meeting</w:t>
      </w:r>
      <w:r>
        <w:rPr>
          <w:spacing w:val="-4"/>
        </w:rPr>
        <w:t xml:space="preserve"> </w:t>
      </w:r>
      <w:r>
        <w:t>of</w:t>
      </w:r>
      <w:r>
        <w:rPr>
          <w:spacing w:val="-5"/>
        </w:rPr>
        <w:t xml:space="preserve"> </w:t>
      </w:r>
      <w:r>
        <w:t>the</w:t>
      </w:r>
      <w:r>
        <w:rPr>
          <w:spacing w:val="-6"/>
        </w:rPr>
        <w:t xml:space="preserve"> </w:t>
      </w:r>
      <w:r>
        <w:t>Executive</w:t>
      </w:r>
      <w:r>
        <w:rPr>
          <w:spacing w:val="-3"/>
        </w:rPr>
        <w:t xml:space="preserve"> </w:t>
      </w:r>
      <w:r>
        <w:t>Committee</w:t>
      </w:r>
      <w:r>
        <w:rPr>
          <w:spacing w:val="-3"/>
        </w:rPr>
        <w:t xml:space="preserve"> </w:t>
      </w:r>
      <w:r>
        <w:t>with</w:t>
      </w:r>
      <w:r>
        <w:rPr>
          <w:spacing w:val="-4"/>
        </w:rPr>
        <w:t xml:space="preserve"> </w:t>
      </w:r>
      <w:r>
        <w:t>input</w:t>
      </w:r>
      <w:r>
        <w:rPr>
          <w:spacing w:val="-5"/>
        </w:rPr>
        <w:t xml:space="preserve"> </w:t>
      </w:r>
      <w:r>
        <w:t>from</w:t>
      </w:r>
      <w:r>
        <w:rPr>
          <w:spacing w:val="-4"/>
        </w:rPr>
        <w:t xml:space="preserve"> </w:t>
      </w:r>
      <w:r>
        <w:t xml:space="preserve">course instructors in the participating units. Each student will be evaluated </w:t>
      </w:r>
      <w:proofErr w:type="gramStart"/>
      <w:r>
        <w:t>on the basis of</w:t>
      </w:r>
      <w:proofErr w:type="gramEnd"/>
      <w:r>
        <w:t xml:space="preserve"> all academic work in the first year and also on performance in any graduate assistantship</w:t>
      </w:r>
      <w:r w:rsidR="00A24A3F">
        <w:t>, when the student holds an assistantship.</w:t>
      </w:r>
    </w:p>
    <w:p w14:paraId="778DD35C" w14:textId="77777777" w:rsidR="00CB383E" w:rsidRDefault="00CB383E">
      <w:pPr>
        <w:pStyle w:val="BodyText"/>
        <w:spacing w:before="12"/>
        <w:rPr>
          <w:sz w:val="16"/>
        </w:rPr>
      </w:pPr>
    </w:p>
    <w:p w14:paraId="16F27725" w14:textId="41F1B560" w:rsidR="00CB383E" w:rsidRDefault="0008531C">
      <w:pPr>
        <w:pStyle w:val="BodyText"/>
        <w:spacing w:line="206" w:lineRule="auto"/>
        <w:ind w:left="1919" w:right="596"/>
      </w:pPr>
      <w:r>
        <w:t>Even if a student achieves a grade</w:t>
      </w:r>
      <w:r>
        <w:rPr>
          <w:spacing w:val="-1"/>
        </w:rPr>
        <w:t xml:space="preserve"> </w:t>
      </w:r>
      <w:r>
        <w:t>of at least 3.0 in each course, certain concerns may be noted by one or more instructors. For example, deficiencies may be</w:t>
      </w:r>
      <w:r>
        <w:rPr>
          <w:spacing w:val="-1"/>
        </w:rPr>
        <w:t xml:space="preserve"> </w:t>
      </w:r>
      <w:r>
        <w:t>detected in writing (ability to organize</w:t>
      </w:r>
      <w:r>
        <w:rPr>
          <w:spacing w:val="-1"/>
        </w:rPr>
        <w:t xml:space="preserve"> </w:t>
      </w:r>
      <w:r>
        <w:t>and follow</w:t>
      </w:r>
      <w:r>
        <w:rPr>
          <w:spacing w:val="-1"/>
        </w:rPr>
        <w:t xml:space="preserve"> </w:t>
      </w:r>
      <w:r>
        <w:t>a thesis logically, clear expository style) or in the</w:t>
      </w:r>
      <w:r>
        <w:rPr>
          <w:spacing w:val="-1"/>
        </w:rPr>
        <w:t xml:space="preserve"> </w:t>
      </w:r>
      <w:r>
        <w:t>ability to synthesize</w:t>
      </w:r>
      <w:r>
        <w:rPr>
          <w:spacing w:val="-1"/>
        </w:rPr>
        <w:t xml:space="preserve"> </w:t>
      </w:r>
      <w:r>
        <w:t xml:space="preserve">and analyze. These problems may be masked by the overall </w:t>
      </w:r>
      <w:r w:rsidR="00A24A3F">
        <w:t>course performance</w:t>
      </w:r>
      <w:r>
        <w:rPr>
          <w:spacing w:val="-4"/>
        </w:rPr>
        <w:t xml:space="preserve"> </w:t>
      </w:r>
      <w:r>
        <w:t>or</w:t>
      </w:r>
      <w:r>
        <w:rPr>
          <w:spacing w:val="-4"/>
        </w:rPr>
        <w:t xml:space="preserve"> </w:t>
      </w:r>
      <w:r>
        <w:t>may</w:t>
      </w:r>
      <w:r>
        <w:rPr>
          <w:spacing w:val="-3"/>
        </w:rPr>
        <w:t xml:space="preserve"> </w:t>
      </w:r>
      <w:r>
        <w:t>not</w:t>
      </w:r>
      <w:r>
        <w:rPr>
          <w:spacing w:val="-4"/>
        </w:rPr>
        <w:t xml:space="preserve"> </w:t>
      </w:r>
      <w:r>
        <w:t>be</w:t>
      </w:r>
      <w:r>
        <w:rPr>
          <w:spacing w:val="-5"/>
        </w:rPr>
        <w:t xml:space="preserve"> </w:t>
      </w:r>
      <w:r>
        <w:t>directly</w:t>
      </w:r>
      <w:r>
        <w:rPr>
          <w:spacing w:val="-3"/>
        </w:rPr>
        <w:t xml:space="preserve"> </w:t>
      </w:r>
      <w:r>
        <w:t>measured</w:t>
      </w:r>
      <w:r>
        <w:rPr>
          <w:spacing w:val="-3"/>
        </w:rPr>
        <w:t xml:space="preserve"> </w:t>
      </w:r>
      <w:r>
        <w:t>in</w:t>
      </w:r>
      <w:r>
        <w:rPr>
          <w:spacing w:val="-3"/>
        </w:rPr>
        <w:t xml:space="preserve"> </w:t>
      </w:r>
      <w:r>
        <w:t>a</w:t>
      </w:r>
      <w:r>
        <w:rPr>
          <w:spacing w:val="-3"/>
        </w:rPr>
        <w:t xml:space="preserve"> </w:t>
      </w:r>
      <w:r>
        <w:t>specific</w:t>
      </w:r>
      <w:r>
        <w:rPr>
          <w:spacing w:val="-4"/>
        </w:rPr>
        <w:t xml:space="preserve"> </w:t>
      </w:r>
      <w:r>
        <w:t>course</w:t>
      </w:r>
      <w:r>
        <w:rPr>
          <w:spacing w:val="-2"/>
        </w:rPr>
        <w:t xml:space="preserve"> </w:t>
      </w:r>
      <w:r>
        <w:t>evaluation. This is the appropriate time to call attention to the difficulty and plan remedial action.</w:t>
      </w:r>
    </w:p>
    <w:p w14:paraId="6ED190B1" w14:textId="77777777" w:rsidR="00CB383E" w:rsidRDefault="00CB383E">
      <w:pPr>
        <w:pStyle w:val="BodyText"/>
        <w:spacing w:before="10"/>
        <w:rPr>
          <w:sz w:val="16"/>
        </w:rPr>
      </w:pPr>
    </w:p>
    <w:p w14:paraId="78A8D6BA" w14:textId="77777777" w:rsidR="00CB383E" w:rsidRDefault="0008531C">
      <w:pPr>
        <w:pStyle w:val="BodyText"/>
        <w:spacing w:line="206" w:lineRule="auto"/>
        <w:ind w:left="1919" w:right="477"/>
      </w:pPr>
      <w:r>
        <w:t>The</w:t>
      </w:r>
      <w:r>
        <w:rPr>
          <w:spacing w:val="-1"/>
        </w:rPr>
        <w:t xml:space="preserve"> </w:t>
      </w:r>
      <w:r>
        <w:t>result of this evaluation will be either pass, conditional, or fail. A pass in this evaluation means that the student continues to complete additional course</w:t>
      </w:r>
      <w:r>
        <w:rPr>
          <w:spacing w:val="-3"/>
        </w:rPr>
        <w:t xml:space="preserve"> </w:t>
      </w:r>
      <w:r>
        <w:t>work</w:t>
      </w:r>
      <w:r>
        <w:rPr>
          <w:spacing w:val="-5"/>
        </w:rPr>
        <w:t xml:space="preserve"> </w:t>
      </w:r>
      <w:r>
        <w:t>and</w:t>
      </w:r>
      <w:r>
        <w:rPr>
          <w:spacing w:val="-4"/>
        </w:rPr>
        <w:t xml:space="preserve"> </w:t>
      </w:r>
      <w:r>
        <w:t>other</w:t>
      </w:r>
      <w:r>
        <w:rPr>
          <w:spacing w:val="-3"/>
        </w:rPr>
        <w:t xml:space="preserve"> </w:t>
      </w:r>
      <w:r>
        <w:t>stages</w:t>
      </w:r>
      <w:r>
        <w:rPr>
          <w:spacing w:val="-5"/>
        </w:rPr>
        <w:t xml:space="preserve"> </w:t>
      </w:r>
      <w:r>
        <w:t>in</w:t>
      </w:r>
      <w:r>
        <w:rPr>
          <w:spacing w:val="-4"/>
        </w:rPr>
        <w:t xml:space="preserve"> </w:t>
      </w:r>
      <w:r>
        <w:t>the</w:t>
      </w:r>
      <w:r>
        <w:rPr>
          <w:spacing w:val="-5"/>
        </w:rPr>
        <w:t xml:space="preserve"> </w:t>
      </w:r>
      <w:r>
        <w:t>doctoral</w:t>
      </w:r>
      <w:r>
        <w:rPr>
          <w:spacing w:val="-4"/>
        </w:rPr>
        <w:t xml:space="preserve"> </w:t>
      </w:r>
      <w:r>
        <w:t>program.</w:t>
      </w:r>
      <w:r>
        <w:rPr>
          <w:spacing w:val="-5"/>
        </w:rPr>
        <w:t xml:space="preserve"> </w:t>
      </w:r>
      <w:r>
        <w:t>A</w:t>
      </w:r>
      <w:r>
        <w:rPr>
          <w:spacing w:val="-4"/>
        </w:rPr>
        <w:t xml:space="preserve"> </w:t>
      </w:r>
      <w:r>
        <w:t>conditional</w:t>
      </w:r>
      <w:r>
        <w:rPr>
          <w:spacing w:val="-4"/>
        </w:rPr>
        <w:t xml:space="preserve"> </w:t>
      </w:r>
      <w:r>
        <w:t>means</w:t>
      </w:r>
    </w:p>
    <w:p w14:paraId="0042844D" w14:textId="77777777" w:rsidR="00CB383E" w:rsidRDefault="00CB383E">
      <w:pPr>
        <w:spacing w:line="206" w:lineRule="auto"/>
        <w:sectPr w:rsidR="00CB383E">
          <w:pgSz w:w="12240" w:h="15840"/>
          <w:pgMar w:top="1600" w:right="960" w:bottom="1540" w:left="1320" w:header="0" w:footer="1352" w:gutter="0"/>
          <w:cols w:space="720"/>
        </w:sectPr>
      </w:pPr>
    </w:p>
    <w:p w14:paraId="12DA32A6" w14:textId="77777777" w:rsidR="00CB383E" w:rsidRDefault="0008531C">
      <w:pPr>
        <w:pStyle w:val="BodyText"/>
        <w:spacing w:before="72" w:line="206" w:lineRule="auto"/>
        <w:ind w:left="1920"/>
      </w:pPr>
      <w:r>
        <w:lastRenderedPageBreak/>
        <w:t>that</w:t>
      </w:r>
      <w:r>
        <w:rPr>
          <w:spacing w:val="-5"/>
        </w:rPr>
        <w:t xml:space="preserve"> </w:t>
      </w:r>
      <w:r>
        <w:t>specified</w:t>
      </w:r>
      <w:r>
        <w:rPr>
          <w:spacing w:val="-4"/>
        </w:rPr>
        <w:t xml:space="preserve"> </w:t>
      </w:r>
      <w:r>
        <w:t>remedial</w:t>
      </w:r>
      <w:r>
        <w:rPr>
          <w:spacing w:val="-4"/>
        </w:rPr>
        <w:t xml:space="preserve"> </w:t>
      </w:r>
      <w:r>
        <w:t>action</w:t>
      </w:r>
      <w:r>
        <w:rPr>
          <w:spacing w:val="-2"/>
        </w:rPr>
        <w:t xml:space="preserve"> </w:t>
      </w:r>
      <w:r>
        <w:t>will</w:t>
      </w:r>
      <w:r>
        <w:rPr>
          <w:spacing w:val="-4"/>
        </w:rPr>
        <w:t xml:space="preserve"> </w:t>
      </w:r>
      <w:r>
        <w:t>be</w:t>
      </w:r>
      <w:r>
        <w:rPr>
          <w:spacing w:val="-6"/>
        </w:rPr>
        <w:t xml:space="preserve"> </w:t>
      </w:r>
      <w:r>
        <w:t>required</w:t>
      </w:r>
      <w:r>
        <w:rPr>
          <w:spacing w:val="-4"/>
        </w:rPr>
        <w:t xml:space="preserve"> </w:t>
      </w:r>
      <w:r>
        <w:t>to</w:t>
      </w:r>
      <w:r>
        <w:rPr>
          <w:spacing w:val="-2"/>
        </w:rPr>
        <w:t xml:space="preserve"> </w:t>
      </w:r>
      <w:r>
        <w:t>be</w:t>
      </w:r>
      <w:r>
        <w:rPr>
          <w:spacing w:val="-6"/>
        </w:rPr>
        <w:t xml:space="preserve"> </w:t>
      </w:r>
      <w:r>
        <w:t>reviewed</w:t>
      </w:r>
      <w:r>
        <w:rPr>
          <w:spacing w:val="-4"/>
        </w:rPr>
        <w:t xml:space="preserve"> </w:t>
      </w:r>
      <w:r>
        <w:t>later</w:t>
      </w:r>
      <w:r>
        <w:rPr>
          <w:spacing w:val="-5"/>
        </w:rPr>
        <w:t xml:space="preserve"> </w:t>
      </w:r>
      <w:r>
        <w:t>by</w:t>
      </w:r>
      <w:r>
        <w:rPr>
          <w:spacing w:val="-4"/>
        </w:rPr>
        <w:t xml:space="preserve"> </w:t>
      </w:r>
      <w:r>
        <w:t>the Executive Committee.</w:t>
      </w:r>
    </w:p>
    <w:p w14:paraId="57D5D861" w14:textId="77777777" w:rsidR="00CB383E" w:rsidRDefault="00CB383E">
      <w:pPr>
        <w:pStyle w:val="BodyText"/>
        <w:rPr>
          <w:sz w:val="17"/>
        </w:rPr>
      </w:pPr>
    </w:p>
    <w:p w14:paraId="41DAF3C9" w14:textId="77777777" w:rsidR="00CB383E" w:rsidRDefault="0008531C">
      <w:pPr>
        <w:pStyle w:val="BodyText"/>
        <w:spacing w:before="1" w:line="206" w:lineRule="auto"/>
        <w:ind w:left="1919" w:right="511"/>
      </w:pPr>
      <w:r>
        <w:t>A</w:t>
      </w:r>
      <w:r>
        <w:rPr>
          <w:spacing w:val="-2"/>
        </w:rPr>
        <w:t xml:space="preserve"> </w:t>
      </w:r>
      <w:r>
        <w:t>student</w:t>
      </w:r>
      <w:r>
        <w:rPr>
          <w:spacing w:val="-2"/>
        </w:rPr>
        <w:t xml:space="preserve"> </w:t>
      </w:r>
      <w:r>
        <w:t>who</w:t>
      </w:r>
      <w:r>
        <w:rPr>
          <w:spacing w:val="-4"/>
        </w:rPr>
        <w:t xml:space="preserve"> </w:t>
      </w:r>
      <w:r>
        <w:t>receives</w:t>
      </w:r>
      <w:r>
        <w:rPr>
          <w:spacing w:val="-2"/>
        </w:rPr>
        <w:t xml:space="preserve"> </w:t>
      </w:r>
      <w:r>
        <w:t>a</w:t>
      </w:r>
      <w:r>
        <w:rPr>
          <w:spacing w:val="-3"/>
        </w:rPr>
        <w:t xml:space="preserve"> </w:t>
      </w:r>
      <w:r>
        <w:t>conditional</w:t>
      </w:r>
      <w:r>
        <w:rPr>
          <w:spacing w:val="-3"/>
        </w:rPr>
        <w:t xml:space="preserve"> </w:t>
      </w:r>
      <w:r>
        <w:t>vote</w:t>
      </w:r>
      <w:r>
        <w:rPr>
          <w:spacing w:val="-5"/>
        </w:rPr>
        <w:t xml:space="preserve"> </w:t>
      </w:r>
      <w:r>
        <w:t>shall</w:t>
      </w:r>
      <w:r>
        <w:rPr>
          <w:spacing w:val="-3"/>
        </w:rPr>
        <w:t xml:space="preserve"> </w:t>
      </w:r>
      <w:r>
        <w:t>be</w:t>
      </w:r>
      <w:r>
        <w:rPr>
          <w:spacing w:val="-5"/>
        </w:rPr>
        <w:t xml:space="preserve"> </w:t>
      </w:r>
      <w:r>
        <w:t>informed</w:t>
      </w:r>
      <w:r>
        <w:rPr>
          <w:spacing w:val="-3"/>
        </w:rPr>
        <w:t xml:space="preserve"> </w:t>
      </w:r>
      <w:r>
        <w:t>in</w:t>
      </w:r>
      <w:r>
        <w:rPr>
          <w:spacing w:val="-1"/>
        </w:rPr>
        <w:t xml:space="preserve"> </w:t>
      </w:r>
      <w:r>
        <w:t>writing</w:t>
      </w:r>
      <w:r>
        <w:rPr>
          <w:spacing w:val="-3"/>
        </w:rPr>
        <w:t xml:space="preserve"> </w:t>
      </w:r>
      <w:r>
        <w:t>of</w:t>
      </w:r>
      <w:r>
        <w:rPr>
          <w:spacing w:val="-4"/>
        </w:rPr>
        <w:t xml:space="preserve"> </w:t>
      </w:r>
      <w:r>
        <w:t xml:space="preserve">the conditions required. The remedial action may be counseling in the deficiency, as might be appropriate for a </w:t>
      </w:r>
      <w:r>
        <w:t>conditional in the teaching and research assignments, or it might include one or a combination of the following in response to difficulties in the academic area: an oral examination, preparation of a paper, special course work, or another appropriate activity. At the completion of the activity, the Executive Committee will</w:t>
      </w:r>
      <w:r>
        <w:rPr>
          <w:spacing w:val="-1"/>
        </w:rPr>
        <w:t xml:space="preserve"> </w:t>
      </w:r>
      <w:r>
        <w:t>confer</w:t>
      </w:r>
      <w:r>
        <w:rPr>
          <w:spacing w:val="-2"/>
        </w:rPr>
        <w:t xml:space="preserve"> </w:t>
      </w:r>
      <w:r>
        <w:t>again</w:t>
      </w:r>
      <w:r>
        <w:rPr>
          <w:spacing w:val="-1"/>
        </w:rPr>
        <w:t xml:space="preserve"> </w:t>
      </w:r>
      <w:r>
        <w:t>if</w:t>
      </w:r>
      <w:r>
        <w:rPr>
          <w:spacing w:val="-2"/>
        </w:rPr>
        <w:t xml:space="preserve"> </w:t>
      </w:r>
      <w:r>
        <w:t>necessary</w:t>
      </w:r>
      <w:r>
        <w:rPr>
          <w:spacing w:val="-1"/>
        </w:rPr>
        <w:t xml:space="preserve"> </w:t>
      </w:r>
      <w:r>
        <w:t>to</w:t>
      </w:r>
      <w:r>
        <w:rPr>
          <w:spacing w:val="-2"/>
        </w:rPr>
        <w:t xml:space="preserve"> </w:t>
      </w:r>
      <w:r>
        <w:t>determine</w:t>
      </w:r>
      <w:r>
        <w:rPr>
          <w:spacing w:val="-3"/>
        </w:rPr>
        <w:t xml:space="preserve"> </w:t>
      </w:r>
      <w:r>
        <w:t>if</w:t>
      </w:r>
      <w:r>
        <w:rPr>
          <w:spacing w:val="-2"/>
        </w:rPr>
        <w:t xml:space="preserve"> </w:t>
      </w:r>
      <w:r>
        <w:t>the conditions</w:t>
      </w:r>
      <w:r>
        <w:rPr>
          <w:spacing w:val="-2"/>
        </w:rPr>
        <w:t xml:space="preserve"> </w:t>
      </w:r>
      <w:r>
        <w:t xml:space="preserve">have been met. </w:t>
      </w:r>
      <w:proofErr w:type="gramStart"/>
      <w:r>
        <w:t>A conditional</w:t>
      </w:r>
      <w:proofErr w:type="gramEnd"/>
      <w:r>
        <w:t xml:space="preserve"> must be removed within a period specified by the Executive Committee. If not, the student fails.</w:t>
      </w:r>
    </w:p>
    <w:p w14:paraId="07C73D51" w14:textId="77777777" w:rsidR="00CB383E" w:rsidRDefault="00CB383E">
      <w:pPr>
        <w:pStyle w:val="BodyText"/>
        <w:spacing w:before="8"/>
        <w:rPr>
          <w:sz w:val="16"/>
        </w:rPr>
      </w:pPr>
    </w:p>
    <w:p w14:paraId="0187F0FF" w14:textId="77777777" w:rsidR="00CB383E" w:rsidRDefault="0008531C">
      <w:pPr>
        <w:pStyle w:val="BodyText"/>
        <w:spacing w:line="206" w:lineRule="auto"/>
        <w:ind w:left="1919" w:right="501"/>
      </w:pPr>
      <w:r>
        <w:t>A</w:t>
      </w:r>
      <w:r>
        <w:rPr>
          <w:spacing w:val="-2"/>
        </w:rPr>
        <w:t xml:space="preserve"> </w:t>
      </w:r>
      <w:proofErr w:type="gramStart"/>
      <w:r>
        <w:t>fail</w:t>
      </w:r>
      <w:proofErr w:type="gramEnd"/>
      <w:r>
        <w:rPr>
          <w:spacing w:val="-3"/>
        </w:rPr>
        <w:t xml:space="preserve"> </w:t>
      </w:r>
      <w:r>
        <w:t>as</w:t>
      </w:r>
      <w:r>
        <w:rPr>
          <w:spacing w:val="-4"/>
        </w:rPr>
        <w:t xml:space="preserve"> </w:t>
      </w:r>
      <w:r>
        <w:t>a</w:t>
      </w:r>
      <w:r>
        <w:rPr>
          <w:spacing w:val="-3"/>
        </w:rPr>
        <w:t xml:space="preserve"> </w:t>
      </w:r>
      <w:r>
        <w:t>result</w:t>
      </w:r>
      <w:r>
        <w:rPr>
          <w:spacing w:val="-4"/>
        </w:rPr>
        <w:t xml:space="preserve"> </w:t>
      </w:r>
      <w:r>
        <w:t>of</w:t>
      </w:r>
      <w:r>
        <w:rPr>
          <w:spacing w:val="-4"/>
        </w:rPr>
        <w:t xml:space="preserve"> </w:t>
      </w:r>
      <w:r>
        <w:t>the</w:t>
      </w:r>
      <w:r>
        <w:rPr>
          <w:spacing w:val="-5"/>
        </w:rPr>
        <w:t xml:space="preserve"> </w:t>
      </w:r>
      <w:r>
        <w:t>evaluation</w:t>
      </w:r>
      <w:r>
        <w:rPr>
          <w:spacing w:val="-3"/>
        </w:rPr>
        <w:t xml:space="preserve"> </w:t>
      </w:r>
      <w:r>
        <w:t>of</w:t>
      </w:r>
      <w:r>
        <w:rPr>
          <w:spacing w:val="-1"/>
        </w:rPr>
        <w:t xml:space="preserve"> </w:t>
      </w:r>
      <w:r>
        <w:t>course</w:t>
      </w:r>
      <w:r>
        <w:rPr>
          <w:spacing w:val="-2"/>
        </w:rPr>
        <w:t xml:space="preserve"> </w:t>
      </w:r>
      <w:r>
        <w:t>work,</w:t>
      </w:r>
      <w:r>
        <w:rPr>
          <w:spacing w:val="-4"/>
        </w:rPr>
        <w:t xml:space="preserve"> </w:t>
      </w:r>
      <w:r>
        <w:t>teaching</w:t>
      </w:r>
      <w:r>
        <w:rPr>
          <w:spacing w:val="-3"/>
        </w:rPr>
        <w:t xml:space="preserve"> </w:t>
      </w:r>
      <w:r>
        <w:t>or</w:t>
      </w:r>
      <w:r>
        <w:rPr>
          <w:spacing w:val="-2"/>
        </w:rPr>
        <w:t xml:space="preserve"> </w:t>
      </w:r>
      <w:r>
        <w:t>research</w:t>
      </w:r>
      <w:r>
        <w:rPr>
          <w:spacing w:val="-1"/>
        </w:rPr>
        <w:t xml:space="preserve"> </w:t>
      </w:r>
      <w:r>
        <w:t xml:space="preserve">work, or at the conclusion of conditions established for addressing a conditional, means removal from the program. A </w:t>
      </w:r>
      <w:proofErr w:type="gramStart"/>
      <w:r>
        <w:t>fail</w:t>
      </w:r>
      <w:proofErr w:type="gramEnd"/>
      <w:r>
        <w:t xml:space="preserve"> requires a simple majority of fail votes by participating members of the Executive Committee.</w:t>
      </w:r>
      <w:r>
        <w:rPr>
          <w:spacing w:val="40"/>
        </w:rPr>
        <w:t xml:space="preserve"> </w:t>
      </w:r>
      <w:r>
        <w:t>Conditional requires two or more conditional votes. A student passes if no more than one fail or conditional vote is cast. The student is thereafter notified in writing of the Evaluation Committee vote.</w:t>
      </w:r>
    </w:p>
    <w:p w14:paraId="57350C53" w14:textId="77777777" w:rsidR="00CB383E" w:rsidRDefault="00CB383E">
      <w:pPr>
        <w:pStyle w:val="BodyText"/>
        <w:spacing w:before="11"/>
        <w:rPr>
          <w:sz w:val="16"/>
        </w:rPr>
      </w:pPr>
    </w:p>
    <w:p w14:paraId="2926B401" w14:textId="77777777" w:rsidR="00CB383E" w:rsidRDefault="0008531C">
      <w:pPr>
        <w:pStyle w:val="BodyText"/>
        <w:spacing w:line="206" w:lineRule="auto"/>
        <w:ind w:left="1919" w:right="752"/>
      </w:pPr>
      <w:r>
        <w:t>If</w:t>
      </w:r>
      <w:r>
        <w:rPr>
          <w:spacing w:val="-1"/>
        </w:rPr>
        <w:t xml:space="preserve"> </w:t>
      </w:r>
      <w:r>
        <w:t>the student</w:t>
      </w:r>
      <w:r>
        <w:rPr>
          <w:spacing w:val="-1"/>
        </w:rPr>
        <w:t xml:space="preserve"> </w:t>
      </w:r>
      <w:r>
        <w:t>fails</w:t>
      </w:r>
      <w:r>
        <w:rPr>
          <w:spacing w:val="-1"/>
        </w:rPr>
        <w:t xml:space="preserve"> </w:t>
      </w:r>
      <w:r>
        <w:t>this</w:t>
      </w:r>
      <w:r>
        <w:rPr>
          <w:spacing w:val="-1"/>
        </w:rPr>
        <w:t xml:space="preserve"> </w:t>
      </w:r>
      <w:r>
        <w:t>evaluation process, the</w:t>
      </w:r>
      <w:r>
        <w:rPr>
          <w:spacing w:val="-2"/>
        </w:rPr>
        <w:t xml:space="preserve"> </w:t>
      </w:r>
      <w:r>
        <w:t>student will be</w:t>
      </w:r>
      <w:r>
        <w:rPr>
          <w:spacing w:val="-2"/>
        </w:rPr>
        <w:t xml:space="preserve"> </w:t>
      </w:r>
      <w:r>
        <w:t>informed,</w:t>
      </w:r>
      <w:r>
        <w:rPr>
          <w:spacing w:val="-1"/>
        </w:rPr>
        <w:t xml:space="preserve"> </w:t>
      </w:r>
      <w:r>
        <w:t>in writing, that enrollment in the Information and Media Ph.D. Program is terminated.</w:t>
      </w:r>
      <w:r>
        <w:rPr>
          <w:spacing w:val="40"/>
        </w:rPr>
        <w:t xml:space="preserve"> </w:t>
      </w:r>
      <w:r>
        <w:t>The Program Director may request that students meet individually</w:t>
      </w:r>
      <w:r>
        <w:rPr>
          <w:spacing w:val="-4"/>
        </w:rPr>
        <w:t xml:space="preserve"> </w:t>
      </w:r>
      <w:r>
        <w:t>to</w:t>
      </w:r>
      <w:r>
        <w:rPr>
          <w:spacing w:val="-5"/>
        </w:rPr>
        <w:t xml:space="preserve"> </w:t>
      </w:r>
      <w:r>
        <w:t>discuss</w:t>
      </w:r>
      <w:r>
        <w:rPr>
          <w:spacing w:val="-5"/>
        </w:rPr>
        <w:t xml:space="preserve"> </w:t>
      </w:r>
      <w:r>
        <w:t>the</w:t>
      </w:r>
      <w:r>
        <w:rPr>
          <w:spacing w:val="-5"/>
        </w:rPr>
        <w:t xml:space="preserve"> </w:t>
      </w:r>
      <w:r>
        <w:t>Executive</w:t>
      </w:r>
      <w:r>
        <w:rPr>
          <w:spacing w:val="-6"/>
        </w:rPr>
        <w:t xml:space="preserve"> </w:t>
      </w:r>
      <w:r>
        <w:t>Committee</w:t>
      </w:r>
      <w:r>
        <w:rPr>
          <w:spacing w:val="-5"/>
        </w:rPr>
        <w:t xml:space="preserve"> </w:t>
      </w:r>
      <w:r>
        <w:t>results</w:t>
      </w:r>
      <w:r>
        <w:rPr>
          <w:spacing w:val="-5"/>
        </w:rPr>
        <w:t xml:space="preserve"> </w:t>
      </w:r>
      <w:r>
        <w:t>and</w:t>
      </w:r>
      <w:r>
        <w:rPr>
          <w:spacing w:val="-4"/>
        </w:rPr>
        <w:t xml:space="preserve"> </w:t>
      </w:r>
      <w:r>
        <w:t>decision.</w:t>
      </w:r>
      <w:r>
        <w:rPr>
          <w:spacing w:val="40"/>
        </w:rPr>
        <w:t xml:space="preserve"> </w:t>
      </w:r>
      <w:r>
        <w:t>Any student may request a meeting with the Program Director to discuss the first-year evaluation.</w:t>
      </w:r>
    </w:p>
    <w:p w14:paraId="4CD4663A" w14:textId="77777777" w:rsidR="00CB383E" w:rsidRDefault="0008531C">
      <w:pPr>
        <w:pStyle w:val="ListParagraph"/>
        <w:numPr>
          <w:ilvl w:val="0"/>
          <w:numId w:val="21"/>
        </w:numPr>
        <w:tabs>
          <w:tab w:val="left" w:pos="1919"/>
        </w:tabs>
        <w:spacing w:before="203" w:line="260" w:lineRule="exact"/>
        <w:ind w:hanging="359"/>
        <w:rPr>
          <w:sz w:val="20"/>
        </w:rPr>
      </w:pPr>
      <w:r>
        <w:rPr>
          <w:color w:val="008183"/>
          <w:sz w:val="20"/>
        </w:rPr>
        <w:t>Annual</w:t>
      </w:r>
      <w:r>
        <w:rPr>
          <w:color w:val="008183"/>
          <w:spacing w:val="-6"/>
          <w:sz w:val="20"/>
        </w:rPr>
        <w:t xml:space="preserve"> </w:t>
      </w:r>
      <w:r>
        <w:rPr>
          <w:color w:val="008183"/>
          <w:spacing w:val="-2"/>
          <w:sz w:val="20"/>
        </w:rPr>
        <w:t>Evaluation</w:t>
      </w:r>
    </w:p>
    <w:p w14:paraId="0B628D13" w14:textId="77777777" w:rsidR="00CB383E" w:rsidRDefault="0008531C">
      <w:pPr>
        <w:pStyle w:val="BodyText"/>
        <w:spacing w:before="12" w:line="206" w:lineRule="auto"/>
        <w:ind w:left="1919" w:right="596"/>
      </w:pPr>
      <w:r>
        <w:t>After the first-year evaluation, students will continue to receive, in writing, an</w:t>
      </w:r>
      <w:r>
        <w:rPr>
          <w:spacing w:val="-4"/>
        </w:rPr>
        <w:t xml:space="preserve"> </w:t>
      </w:r>
      <w:r>
        <w:t>annual</w:t>
      </w:r>
      <w:r>
        <w:rPr>
          <w:spacing w:val="-4"/>
        </w:rPr>
        <w:t xml:space="preserve"> </w:t>
      </w:r>
      <w:r>
        <w:t>evaluation</w:t>
      </w:r>
      <w:r>
        <w:rPr>
          <w:spacing w:val="-2"/>
        </w:rPr>
        <w:t xml:space="preserve"> </w:t>
      </w:r>
      <w:r>
        <w:t>while</w:t>
      </w:r>
      <w:r>
        <w:rPr>
          <w:spacing w:val="-6"/>
        </w:rPr>
        <w:t xml:space="preserve"> </w:t>
      </w:r>
      <w:r>
        <w:t>in</w:t>
      </w:r>
      <w:r>
        <w:rPr>
          <w:spacing w:val="-4"/>
        </w:rPr>
        <w:t xml:space="preserve"> </w:t>
      </w:r>
      <w:r>
        <w:t>the</w:t>
      </w:r>
      <w:r>
        <w:rPr>
          <w:spacing w:val="-6"/>
        </w:rPr>
        <w:t xml:space="preserve"> </w:t>
      </w:r>
      <w:r>
        <w:t>program.</w:t>
      </w:r>
      <w:r>
        <w:rPr>
          <w:spacing w:val="-5"/>
        </w:rPr>
        <w:t xml:space="preserve"> </w:t>
      </w:r>
      <w:r>
        <w:t>The</w:t>
      </w:r>
      <w:r>
        <w:rPr>
          <w:spacing w:val="-3"/>
        </w:rPr>
        <w:t xml:space="preserve"> </w:t>
      </w:r>
      <w:r>
        <w:t>evaluation</w:t>
      </w:r>
      <w:r>
        <w:rPr>
          <w:spacing w:val="-4"/>
        </w:rPr>
        <w:t xml:space="preserve"> </w:t>
      </w:r>
      <w:r>
        <w:t>shall</w:t>
      </w:r>
      <w:r>
        <w:rPr>
          <w:spacing w:val="-4"/>
        </w:rPr>
        <w:t xml:space="preserve"> </w:t>
      </w:r>
      <w:r>
        <w:t>be</w:t>
      </w:r>
      <w:r>
        <w:rPr>
          <w:spacing w:val="-6"/>
        </w:rPr>
        <w:t xml:space="preserve"> </w:t>
      </w:r>
      <w:r>
        <w:t>prepared by the student and the chairperson of the guidance committee upon consultation with other members of the student's committee and the chair or director of the student's home unit. This evaluation will cover assistantship performance, development of professional skills, scholarly contribution, and rate of progress.</w:t>
      </w:r>
    </w:p>
    <w:p w14:paraId="5ECAC8C0" w14:textId="3E18EDED" w:rsidR="00CB383E" w:rsidRDefault="0008531C">
      <w:pPr>
        <w:pStyle w:val="BodyText"/>
        <w:spacing w:before="194" w:line="206" w:lineRule="auto"/>
        <w:ind w:left="1919" w:right="477"/>
      </w:pPr>
      <w:r>
        <w:t>The</w:t>
      </w:r>
      <w:r>
        <w:rPr>
          <w:spacing w:val="-4"/>
        </w:rPr>
        <w:t xml:space="preserve"> </w:t>
      </w:r>
      <w:r>
        <w:t>home</w:t>
      </w:r>
      <w:r>
        <w:rPr>
          <w:spacing w:val="-4"/>
        </w:rPr>
        <w:t xml:space="preserve"> </w:t>
      </w:r>
      <w:r>
        <w:t>unit</w:t>
      </w:r>
      <w:r>
        <w:rPr>
          <w:spacing w:val="-3"/>
        </w:rPr>
        <w:t xml:space="preserve"> </w:t>
      </w:r>
      <w:r>
        <w:t>is</w:t>
      </w:r>
      <w:r>
        <w:rPr>
          <w:spacing w:val="-3"/>
        </w:rPr>
        <w:t xml:space="preserve"> </w:t>
      </w:r>
      <w:r>
        <w:t>defined as</w:t>
      </w:r>
      <w:r>
        <w:rPr>
          <w:spacing w:val="-3"/>
        </w:rPr>
        <w:t xml:space="preserve"> </w:t>
      </w:r>
      <w:r>
        <w:t>that</w:t>
      </w:r>
      <w:r>
        <w:rPr>
          <w:spacing w:val="-1"/>
        </w:rPr>
        <w:t xml:space="preserve"> </w:t>
      </w:r>
      <w:r>
        <w:t>which</w:t>
      </w:r>
      <w:r>
        <w:rPr>
          <w:spacing w:val="-2"/>
        </w:rPr>
        <w:t xml:space="preserve"> </w:t>
      </w:r>
      <w:r>
        <w:t>funds</w:t>
      </w:r>
      <w:r>
        <w:rPr>
          <w:spacing w:val="-3"/>
        </w:rPr>
        <w:t xml:space="preserve"> </w:t>
      </w:r>
      <w:r>
        <w:t>the</w:t>
      </w:r>
      <w:r>
        <w:rPr>
          <w:spacing w:val="-1"/>
        </w:rPr>
        <w:t xml:space="preserve"> </w:t>
      </w:r>
      <w:r>
        <w:t>student</w:t>
      </w:r>
      <w:r>
        <w:rPr>
          <w:spacing w:val="-3"/>
        </w:rPr>
        <w:t xml:space="preserve"> </w:t>
      </w:r>
      <w:r>
        <w:t>or,</w:t>
      </w:r>
      <w:r>
        <w:rPr>
          <w:spacing w:val="-3"/>
        </w:rPr>
        <w:t xml:space="preserve"> </w:t>
      </w:r>
      <w:r>
        <w:t>if</w:t>
      </w:r>
      <w:r>
        <w:rPr>
          <w:spacing w:val="-3"/>
        </w:rPr>
        <w:t xml:space="preserve"> </w:t>
      </w:r>
      <w:r>
        <w:t>the</w:t>
      </w:r>
      <w:r>
        <w:rPr>
          <w:spacing w:val="-4"/>
        </w:rPr>
        <w:t xml:space="preserve"> </w:t>
      </w:r>
      <w:r>
        <w:t>student</w:t>
      </w:r>
      <w:r>
        <w:rPr>
          <w:spacing w:val="-1"/>
        </w:rPr>
        <w:t xml:space="preserve"> </w:t>
      </w:r>
      <w:r>
        <w:t xml:space="preserve">is unfunded, the unit in which the student's committee chair has his or her primary appointment. In providing advice to the Executive Committee, the unit chair or director may consult additional members of the </w:t>
      </w:r>
      <w:proofErr w:type="spellStart"/>
      <w:r>
        <w:t>l&amp;M</w:t>
      </w:r>
      <w:proofErr w:type="spellEnd"/>
      <w:r>
        <w:t xml:space="preserve"> Ph.D. faculty who have supervised the student in assistantships or who have had contact with the student in other ways during the year. This advice will be provided to the student</w:t>
      </w:r>
      <w:r w:rsidR="00A24A3F">
        <w:t>'s</w:t>
      </w:r>
      <w:r>
        <w:t xml:space="preserve"> committee chair by the end of the 13th week of spring semester.</w:t>
      </w:r>
    </w:p>
    <w:p w14:paraId="24844618" w14:textId="77777777" w:rsidR="00CB383E" w:rsidRDefault="0008531C">
      <w:pPr>
        <w:pStyle w:val="ListParagraph"/>
        <w:numPr>
          <w:ilvl w:val="1"/>
          <w:numId w:val="21"/>
        </w:numPr>
        <w:tabs>
          <w:tab w:val="left" w:pos="2639"/>
        </w:tabs>
        <w:spacing w:before="163" w:line="260" w:lineRule="exact"/>
        <w:ind w:left="2639" w:hanging="359"/>
        <w:rPr>
          <w:sz w:val="20"/>
        </w:rPr>
      </w:pPr>
      <w:r>
        <w:rPr>
          <w:color w:val="008183"/>
          <w:spacing w:val="-2"/>
          <w:sz w:val="20"/>
        </w:rPr>
        <w:t>Assistantship</w:t>
      </w:r>
      <w:r>
        <w:rPr>
          <w:color w:val="008183"/>
          <w:spacing w:val="9"/>
          <w:sz w:val="20"/>
        </w:rPr>
        <w:t xml:space="preserve"> </w:t>
      </w:r>
      <w:r>
        <w:rPr>
          <w:color w:val="008183"/>
          <w:spacing w:val="-2"/>
          <w:sz w:val="20"/>
        </w:rPr>
        <w:t>Performance</w:t>
      </w:r>
    </w:p>
    <w:p w14:paraId="0181C01E" w14:textId="77777777" w:rsidR="00CB383E" w:rsidRDefault="0008531C">
      <w:pPr>
        <w:pStyle w:val="BodyText"/>
        <w:spacing w:before="13" w:line="206" w:lineRule="auto"/>
        <w:ind w:left="2640" w:right="596"/>
      </w:pPr>
      <w:r>
        <w:t>Performance in research or teaching assistantship held by the student</w:t>
      </w:r>
      <w:r>
        <w:rPr>
          <w:spacing w:val="-5"/>
        </w:rPr>
        <w:t xml:space="preserve"> </w:t>
      </w:r>
      <w:r>
        <w:t>since</w:t>
      </w:r>
      <w:r>
        <w:rPr>
          <w:spacing w:val="-3"/>
        </w:rPr>
        <w:t xml:space="preserve"> </w:t>
      </w:r>
      <w:r>
        <w:t>the</w:t>
      </w:r>
      <w:r>
        <w:rPr>
          <w:spacing w:val="-6"/>
        </w:rPr>
        <w:t xml:space="preserve"> </w:t>
      </w:r>
      <w:r>
        <w:t>preceding</w:t>
      </w:r>
      <w:r>
        <w:rPr>
          <w:spacing w:val="-4"/>
        </w:rPr>
        <w:t xml:space="preserve"> </w:t>
      </w:r>
      <w:r>
        <w:t>annual</w:t>
      </w:r>
      <w:r>
        <w:rPr>
          <w:spacing w:val="-4"/>
        </w:rPr>
        <w:t xml:space="preserve"> </w:t>
      </w:r>
      <w:r>
        <w:t>review</w:t>
      </w:r>
      <w:r>
        <w:rPr>
          <w:spacing w:val="-6"/>
        </w:rPr>
        <w:t xml:space="preserve"> </w:t>
      </w:r>
      <w:r>
        <w:t>may</w:t>
      </w:r>
      <w:r>
        <w:rPr>
          <w:spacing w:val="-4"/>
        </w:rPr>
        <w:t xml:space="preserve"> </w:t>
      </w:r>
      <w:r>
        <w:t>be</w:t>
      </w:r>
      <w:r>
        <w:rPr>
          <w:spacing w:val="-6"/>
        </w:rPr>
        <w:t xml:space="preserve"> </w:t>
      </w:r>
      <w:r>
        <w:t>considered</w:t>
      </w:r>
      <w:r>
        <w:rPr>
          <w:spacing w:val="-4"/>
        </w:rPr>
        <w:t xml:space="preserve"> </w:t>
      </w:r>
      <w:r>
        <w:t>as evidence of the student's overall academic progress. However, continued funding decisions are at the discretion of the unit</w:t>
      </w:r>
    </w:p>
    <w:p w14:paraId="69B3F79E" w14:textId="77777777" w:rsidR="00CB383E" w:rsidRDefault="00CB383E">
      <w:pPr>
        <w:spacing w:line="206" w:lineRule="auto"/>
        <w:sectPr w:rsidR="00CB383E">
          <w:pgSz w:w="12240" w:h="15840"/>
          <w:pgMar w:top="1360" w:right="960" w:bottom="1540" w:left="1320" w:header="0" w:footer="1352" w:gutter="0"/>
          <w:cols w:space="720"/>
        </w:sectPr>
      </w:pPr>
    </w:p>
    <w:p w14:paraId="382F557F" w14:textId="77777777" w:rsidR="00CB383E" w:rsidRDefault="0008531C">
      <w:pPr>
        <w:pStyle w:val="BodyText"/>
        <w:spacing w:before="72" w:line="206" w:lineRule="auto"/>
        <w:ind w:left="2640" w:right="477"/>
      </w:pPr>
      <w:r>
        <w:lastRenderedPageBreak/>
        <w:t>providing</w:t>
      </w:r>
      <w:r>
        <w:rPr>
          <w:spacing w:val="-4"/>
        </w:rPr>
        <w:t xml:space="preserve"> </w:t>
      </w:r>
      <w:r>
        <w:t>the</w:t>
      </w:r>
      <w:r>
        <w:rPr>
          <w:spacing w:val="-6"/>
        </w:rPr>
        <w:t xml:space="preserve"> </w:t>
      </w:r>
      <w:r>
        <w:t>assistantship,</w:t>
      </w:r>
      <w:r>
        <w:rPr>
          <w:spacing w:val="-5"/>
        </w:rPr>
        <w:t xml:space="preserve"> </w:t>
      </w:r>
      <w:r>
        <w:t>consistent</w:t>
      </w:r>
      <w:r>
        <w:rPr>
          <w:spacing w:val="-3"/>
        </w:rPr>
        <w:t xml:space="preserve"> </w:t>
      </w:r>
      <w:r>
        <w:t>with</w:t>
      </w:r>
      <w:r>
        <w:rPr>
          <w:spacing w:val="-4"/>
        </w:rPr>
        <w:t xml:space="preserve"> </w:t>
      </w:r>
      <w:r>
        <w:t>section</w:t>
      </w:r>
      <w:r>
        <w:rPr>
          <w:spacing w:val="-4"/>
        </w:rPr>
        <w:t xml:space="preserve"> </w:t>
      </w:r>
      <w:r>
        <w:t>X,</w:t>
      </w:r>
      <w:r>
        <w:rPr>
          <w:spacing w:val="-5"/>
        </w:rPr>
        <w:t xml:space="preserve"> </w:t>
      </w:r>
      <w:r>
        <w:t>below,</w:t>
      </w:r>
      <w:r>
        <w:rPr>
          <w:spacing w:val="-5"/>
        </w:rPr>
        <w:t xml:space="preserve"> </w:t>
      </w:r>
      <w:r>
        <w:t>and</w:t>
      </w:r>
      <w:r>
        <w:rPr>
          <w:spacing w:val="-4"/>
        </w:rPr>
        <w:t xml:space="preserve"> </w:t>
      </w:r>
      <w:r>
        <w:t>are not subject to Executive Committee review.</w:t>
      </w:r>
    </w:p>
    <w:p w14:paraId="0AEFBA10" w14:textId="77777777" w:rsidR="00CB383E" w:rsidRDefault="0008531C">
      <w:pPr>
        <w:pStyle w:val="ListParagraph"/>
        <w:numPr>
          <w:ilvl w:val="1"/>
          <w:numId w:val="21"/>
        </w:numPr>
        <w:tabs>
          <w:tab w:val="left" w:pos="2638"/>
        </w:tabs>
        <w:spacing w:before="165" w:line="260" w:lineRule="exact"/>
        <w:ind w:left="2638" w:hanging="358"/>
        <w:rPr>
          <w:sz w:val="20"/>
        </w:rPr>
      </w:pPr>
      <w:r>
        <w:rPr>
          <w:color w:val="008183"/>
          <w:sz w:val="20"/>
        </w:rPr>
        <w:t>Rate</w:t>
      </w:r>
      <w:r>
        <w:rPr>
          <w:color w:val="008183"/>
          <w:spacing w:val="-6"/>
          <w:sz w:val="20"/>
        </w:rPr>
        <w:t xml:space="preserve"> </w:t>
      </w:r>
      <w:r>
        <w:rPr>
          <w:color w:val="008183"/>
          <w:sz w:val="20"/>
        </w:rPr>
        <w:t>of</w:t>
      </w:r>
      <w:r>
        <w:rPr>
          <w:color w:val="008183"/>
          <w:spacing w:val="-4"/>
          <w:sz w:val="20"/>
        </w:rPr>
        <w:t xml:space="preserve"> </w:t>
      </w:r>
      <w:r>
        <w:rPr>
          <w:color w:val="008183"/>
          <w:spacing w:val="-2"/>
          <w:sz w:val="20"/>
        </w:rPr>
        <w:t>Progress</w:t>
      </w:r>
    </w:p>
    <w:p w14:paraId="29C1B1E2" w14:textId="77777777" w:rsidR="00CB383E" w:rsidRDefault="0008531C">
      <w:pPr>
        <w:pStyle w:val="BodyText"/>
        <w:spacing w:before="13" w:line="206" w:lineRule="auto"/>
        <w:ind w:left="2640" w:right="477"/>
      </w:pPr>
      <w:r>
        <w:t>The</w:t>
      </w:r>
      <w:r>
        <w:rPr>
          <w:spacing w:val="-7"/>
        </w:rPr>
        <w:t xml:space="preserve"> </w:t>
      </w:r>
      <w:r>
        <w:t>following</w:t>
      </w:r>
      <w:r>
        <w:rPr>
          <w:spacing w:val="-5"/>
        </w:rPr>
        <w:t xml:space="preserve"> </w:t>
      </w:r>
      <w:r>
        <w:t>minimum</w:t>
      </w:r>
      <w:r>
        <w:rPr>
          <w:spacing w:val="-3"/>
        </w:rPr>
        <w:t xml:space="preserve"> </w:t>
      </w:r>
      <w:r>
        <w:t>expectations</w:t>
      </w:r>
      <w:r>
        <w:rPr>
          <w:spacing w:val="-6"/>
        </w:rPr>
        <w:t xml:space="preserve"> </w:t>
      </w:r>
      <w:r>
        <w:t>about</w:t>
      </w:r>
      <w:r>
        <w:rPr>
          <w:spacing w:val="-6"/>
        </w:rPr>
        <w:t xml:space="preserve"> </w:t>
      </w:r>
      <w:r>
        <w:t>a</w:t>
      </w:r>
      <w:r>
        <w:rPr>
          <w:spacing w:val="-5"/>
        </w:rPr>
        <w:t xml:space="preserve"> </w:t>
      </w:r>
      <w:r>
        <w:t>satisfactory</w:t>
      </w:r>
      <w:r>
        <w:rPr>
          <w:spacing w:val="-5"/>
        </w:rPr>
        <w:t xml:space="preserve"> </w:t>
      </w:r>
      <w:r>
        <w:t>rate</w:t>
      </w:r>
      <w:r>
        <w:rPr>
          <w:spacing w:val="-7"/>
        </w:rPr>
        <w:t xml:space="preserve"> </w:t>
      </w:r>
      <w:r>
        <w:t>of progress apply.</w:t>
      </w:r>
    </w:p>
    <w:p w14:paraId="06D1FC2E" w14:textId="77777777" w:rsidR="00CB383E" w:rsidRDefault="0008531C">
      <w:pPr>
        <w:pStyle w:val="ListParagraph"/>
        <w:numPr>
          <w:ilvl w:val="2"/>
          <w:numId w:val="21"/>
        </w:numPr>
        <w:tabs>
          <w:tab w:val="left" w:pos="3360"/>
        </w:tabs>
        <w:spacing w:before="207" w:line="206" w:lineRule="auto"/>
        <w:ind w:right="581"/>
        <w:rPr>
          <w:sz w:val="20"/>
        </w:rPr>
      </w:pPr>
      <w:r>
        <w:rPr>
          <w:color w:val="008183"/>
          <w:sz w:val="20"/>
        </w:rPr>
        <w:t xml:space="preserve">First year (or after completion of 18 course credits) </w:t>
      </w:r>
      <w:r>
        <w:rPr>
          <w:sz w:val="20"/>
        </w:rPr>
        <w:t>Completion</w:t>
      </w:r>
      <w:r>
        <w:rPr>
          <w:spacing w:val="-4"/>
          <w:sz w:val="20"/>
        </w:rPr>
        <w:t xml:space="preserve"> </w:t>
      </w:r>
      <w:r>
        <w:rPr>
          <w:sz w:val="20"/>
        </w:rPr>
        <w:t>of</w:t>
      </w:r>
      <w:r>
        <w:rPr>
          <w:spacing w:val="-5"/>
          <w:sz w:val="20"/>
        </w:rPr>
        <w:t xml:space="preserve"> </w:t>
      </w:r>
      <w:r>
        <w:rPr>
          <w:sz w:val="20"/>
        </w:rPr>
        <w:t>required</w:t>
      </w:r>
      <w:r>
        <w:rPr>
          <w:spacing w:val="-3"/>
          <w:sz w:val="20"/>
        </w:rPr>
        <w:t xml:space="preserve"> </w:t>
      </w:r>
      <w:r>
        <w:rPr>
          <w:sz w:val="20"/>
        </w:rPr>
        <w:t>courses.</w:t>
      </w:r>
      <w:r>
        <w:rPr>
          <w:spacing w:val="-3"/>
          <w:sz w:val="20"/>
        </w:rPr>
        <w:t xml:space="preserve"> </w:t>
      </w:r>
      <w:r>
        <w:rPr>
          <w:sz w:val="20"/>
        </w:rPr>
        <w:t>Filing</w:t>
      </w:r>
      <w:r>
        <w:rPr>
          <w:spacing w:val="-4"/>
          <w:sz w:val="20"/>
        </w:rPr>
        <w:t xml:space="preserve"> </w:t>
      </w:r>
      <w:r>
        <w:rPr>
          <w:sz w:val="20"/>
        </w:rPr>
        <w:t>of</w:t>
      </w:r>
      <w:r>
        <w:rPr>
          <w:spacing w:val="-5"/>
          <w:sz w:val="20"/>
        </w:rPr>
        <w:t xml:space="preserve"> </w:t>
      </w:r>
      <w:r>
        <w:rPr>
          <w:sz w:val="20"/>
        </w:rPr>
        <w:t>a</w:t>
      </w:r>
      <w:r>
        <w:rPr>
          <w:spacing w:val="-4"/>
          <w:sz w:val="20"/>
        </w:rPr>
        <w:t xml:space="preserve"> </w:t>
      </w:r>
      <w:r>
        <w:rPr>
          <w:sz w:val="20"/>
        </w:rPr>
        <w:t>plan</w:t>
      </w:r>
      <w:r>
        <w:rPr>
          <w:spacing w:val="-4"/>
          <w:sz w:val="20"/>
        </w:rPr>
        <w:t xml:space="preserve"> </w:t>
      </w:r>
      <w:r>
        <w:rPr>
          <w:sz w:val="20"/>
        </w:rPr>
        <w:t>of</w:t>
      </w:r>
      <w:r>
        <w:rPr>
          <w:spacing w:val="-5"/>
          <w:sz w:val="20"/>
        </w:rPr>
        <w:t xml:space="preserve"> </w:t>
      </w:r>
      <w:r>
        <w:rPr>
          <w:sz w:val="20"/>
        </w:rPr>
        <w:t>study,</w:t>
      </w:r>
      <w:r>
        <w:rPr>
          <w:spacing w:val="-5"/>
          <w:sz w:val="20"/>
        </w:rPr>
        <w:t xml:space="preserve"> </w:t>
      </w:r>
      <w:r>
        <w:rPr>
          <w:sz w:val="20"/>
        </w:rPr>
        <w:t xml:space="preserve">and guidance committee formation in </w:t>
      </w:r>
      <w:proofErr w:type="spellStart"/>
      <w:r>
        <w:rPr>
          <w:sz w:val="20"/>
        </w:rPr>
        <w:t>GradPlan</w:t>
      </w:r>
      <w:proofErr w:type="spellEnd"/>
      <w:r>
        <w:rPr>
          <w:sz w:val="20"/>
        </w:rPr>
        <w:t xml:space="preserve"> (see section Vll.B.1, above).</w:t>
      </w:r>
    </w:p>
    <w:p w14:paraId="40C4125B" w14:textId="77777777" w:rsidR="00CB383E" w:rsidRDefault="0008531C">
      <w:pPr>
        <w:pStyle w:val="ListParagraph"/>
        <w:numPr>
          <w:ilvl w:val="2"/>
          <w:numId w:val="21"/>
        </w:numPr>
        <w:tabs>
          <w:tab w:val="left" w:pos="3360"/>
        </w:tabs>
        <w:spacing w:before="208" w:line="206" w:lineRule="auto"/>
        <w:ind w:right="3103"/>
        <w:rPr>
          <w:sz w:val="20"/>
        </w:rPr>
      </w:pPr>
      <w:r>
        <w:rPr>
          <w:color w:val="008183"/>
          <w:sz w:val="20"/>
        </w:rPr>
        <w:t xml:space="preserve">Second year (34 credits) </w:t>
      </w:r>
      <w:r>
        <w:rPr>
          <w:sz w:val="20"/>
        </w:rPr>
        <w:t>Completion</w:t>
      </w:r>
      <w:r>
        <w:rPr>
          <w:spacing w:val="-8"/>
          <w:sz w:val="20"/>
        </w:rPr>
        <w:t xml:space="preserve"> </w:t>
      </w:r>
      <w:r>
        <w:rPr>
          <w:sz w:val="20"/>
        </w:rPr>
        <w:t>of</w:t>
      </w:r>
      <w:r>
        <w:rPr>
          <w:spacing w:val="-9"/>
          <w:sz w:val="20"/>
        </w:rPr>
        <w:t xml:space="preserve"> </w:t>
      </w:r>
      <w:r>
        <w:rPr>
          <w:sz w:val="20"/>
        </w:rPr>
        <w:t>the</w:t>
      </w:r>
      <w:r>
        <w:rPr>
          <w:spacing w:val="-10"/>
          <w:sz w:val="20"/>
        </w:rPr>
        <w:t xml:space="preserve"> </w:t>
      </w:r>
      <w:r>
        <w:rPr>
          <w:sz w:val="20"/>
        </w:rPr>
        <w:t>2nd</w:t>
      </w:r>
      <w:r>
        <w:rPr>
          <w:spacing w:val="-6"/>
          <w:sz w:val="20"/>
        </w:rPr>
        <w:t xml:space="preserve"> </w:t>
      </w:r>
      <w:r>
        <w:rPr>
          <w:sz w:val="20"/>
        </w:rPr>
        <w:t>Year</w:t>
      </w:r>
      <w:r>
        <w:rPr>
          <w:spacing w:val="-7"/>
          <w:sz w:val="20"/>
        </w:rPr>
        <w:t xml:space="preserve"> </w:t>
      </w:r>
      <w:r>
        <w:rPr>
          <w:sz w:val="20"/>
        </w:rPr>
        <w:t>Project</w:t>
      </w:r>
    </w:p>
    <w:p w14:paraId="3D00F5E4" w14:textId="77777777" w:rsidR="00CB383E" w:rsidRDefault="0008531C">
      <w:pPr>
        <w:pStyle w:val="ListParagraph"/>
        <w:numPr>
          <w:ilvl w:val="2"/>
          <w:numId w:val="21"/>
        </w:numPr>
        <w:tabs>
          <w:tab w:val="left" w:pos="3360"/>
        </w:tabs>
        <w:spacing w:before="213" w:line="260" w:lineRule="exact"/>
        <w:rPr>
          <w:sz w:val="20"/>
        </w:rPr>
      </w:pPr>
      <w:r>
        <w:rPr>
          <w:color w:val="008183"/>
          <w:sz w:val="20"/>
        </w:rPr>
        <w:t>Third</w:t>
      </w:r>
      <w:r>
        <w:rPr>
          <w:color w:val="008183"/>
          <w:spacing w:val="-6"/>
          <w:sz w:val="20"/>
        </w:rPr>
        <w:t xml:space="preserve"> </w:t>
      </w:r>
      <w:r>
        <w:rPr>
          <w:color w:val="008183"/>
          <w:sz w:val="20"/>
        </w:rPr>
        <w:t>year</w:t>
      </w:r>
      <w:r>
        <w:rPr>
          <w:color w:val="008183"/>
          <w:spacing w:val="-7"/>
          <w:sz w:val="20"/>
        </w:rPr>
        <w:t xml:space="preserve"> </w:t>
      </w:r>
      <w:r>
        <w:rPr>
          <w:color w:val="008183"/>
          <w:sz w:val="20"/>
        </w:rPr>
        <w:t>(42</w:t>
      </w:r>
      <w:r>
        <w:rPr>
          <w:color w:val="008183"/>
          <w:spacing w:val="-3"/>
          <w:sz w:val="20"/>
        </w:rPr>
        <w:t xml:space="preserve"> </w:t>
      </w:r>
      <w:r>
        <w:rPr>
          <w:color w:val="008183"/>
          <w:spacing w:val="-2"/>
          <w:sz w:val="20"/>
        </w:rPr>
        <w:t>credits)</w:t>
      </w:r>
    </w:p>
    <w:p w14:paraId="68E5F495" w14:textId="77777777" w:rsidR="00CB383E" w:rsidRDefault="0008531C">
      <w:pPr>
        <w:pStyle w:val="BodyText"/>
        <w:spacing w:before="13" w:line="206" w:lineRule="auto"/>
        <w:ind w:left="3360" w:right="477"/>
      </w:pPr>
      <w:r>
        <w:t>Successful</w:t>
      </w:r>
      <w:r>
        <w:rPr>
          <w:spacing w:val="-7"/>
        </w:rPr>
        <w:t xml:space="preserve"> </w:t>
      </w:r>
      <w:r>
        <w:t>defense</w:t>
      </w:r>
      <w:r>
        <w:rPr>
          <w:spacing w:val="-9"/>
        </w:rPr>
        <w:t xml:space="preserve"> </w:t>
      </w:r>
      <w:r>
        <w:t>of</w:t>
      </w:r>
      <w:r>
        <w:rPr>
          <w:spacing w:val="-5"/>
        </w:rPr>
        <w:t xml:space="preserve"> </w:t>
      </w:r>
      <w:r>
        <w:t>comprehensive</w:t>
      </w:r>
      <w:r>
        <w:rPr>
          <w:spacing w:val="-6"/>
        </w:rPr>
        <w:t xml:space="preserve"> </w:t>
      </w:r>
      <w:r>
        <w:t>exam.</w:t>
      </w:r>
      <w:r>
        <w:rPr>
          <w:spacing w:val="-8"/>
        </w:rPr>
        <w:t xml:space="preserve"> </w:t>
      </w:r>
      <w:r>
        <w:t>Lead</w:t>
      </w:r>
      <w:r>
        <w:rPr>
          <w:spacing w:val="-5"/>
        </w:rPr>
        <w:t xml:space="preserve"> </w:t>
      </w:r>
      <w:r>
        <w:t>authorship of a conference paper.</w:t>
      </w:r>
    </w:p>
    <w:p w14:paraId="58E4E047" w14:textId="77777777" w:rsidR="00CB383E" w:rsidRDefault="0008531C">
      <w:pPr>
        <w:pStyle w:val="ListParagraph"/>
        <w:numPr>
          <w:ilvl w:val="2"/>
          <w:numId w:val="21"/>
        </w:numPr>
        <w:tabs>
          <w:tab w:val="left" w:pos="3360"/>
        </w:tabs>
        <w:spacing w:before="207" w:line="206" w:lineRule="auto"/>
        <w:ind w:right="1363"/>
        <w:rPr>
          <w:sz w:val="20"/>
        </w:rPr>
      </w:pPr>
      <w:r>
        <w:rPr>
          <w:color w:val="008183"/>
          <w:sz w:val="20"/>
        </w:rPr>
        <w:t>Fourth</w:t>
      </w:r>
      <w:r>
        <w:rPr>
          <w:color w:val="008183"/>
          <w:spacing w:val="-6"/>
          <w:sz w:val="20"/>
        </w:rPr>
        <w:t xml:space="preserve"> </w:t>
      </w:r>
      <w:r>
        <w:rPr>
          <w:color w:val="008183"/>
          <w:sz w:val="20"/>
        </w:rPr>
        <w:t>and</w:t>
      </w:r>
      <w:r>
        <w:rPr>
          <w:color w:val="008183"/>
          <w:spacing w:val="-6"/>
          <w:sz w:val="20"/>
        </w:rPr>
        <w:t xml:space="preserve"> </w:t>
      </w:r>
      <w:r>
        <w:rPr>
          <w:color w:val="008183"/>
          <w:sz w:val="20"/>
        </w:rPr>
        <w:t>following</w:t>
      </w:r>
      <w:r>
        <w:rPr>
          <w:color w:val="008183"/>
          <w:spacing w:val="-6"/>
          <w:sz w:val="20"/>
        </w:rPr>
        <w:t xml:space="preserve"> </w:t>
      </w:r>
      <w:r>
        <w:rPr>
          <w:color w:val="008183"/>
          <w:sz w:val="20"/>
        </w:rPr>
        <w:t>years</w:t>
      </w:r>
      <w:r>
        <w:rPr>
          <w:color w:val="008183"/>
          <w:spacing w:val="-7"/>
          <w:sz w:val="20"/>
        </w:rPr>
        <w:t xml:space="preserve"> </w:t>
      </w:r>
      <w:r>
        <w:rPr>
          <w:color w:val="008183"/>
          <w:sz w:val="20"/>
        </w:rPr>
        <w:t>(42</w:t>
      </w:r>
      <w:r>
        <w:rPr>
          <w:color w:val="008183"/>
          <w:spacing w:val="-4"/>
          <w:sz w:val="20"/>
        </w:rPr>
        <w:t xml:space="preserve"> </w:t>
      </w:r>
      <w:r>
        <w:rPr>
          <w:color w:val="008183"/>
          <w:sz w:val="20"/>
        </w:rPr>
        <w:t>course</w:t>
      </w:r>
      <w:r>
        <w:rPr>
          <w:color w:val="008183"/>
          <w:spacing w:val="-5"/>
          <w:sz w:val="20"/>
        </w:rPr>
        <w:t xml:space="preserve"> </w:t>
      </w:r>
      <w:r>
        <w:rPr>
          <w:color w:val="008183"/>
          <w:sz w:val="20"/>
        </w:rPr>
        <w:t>credits</w:t>
      </w:r>
      <w:r>
        <w:rPr>
          <w:color w:val="008183"/>
          <w:spacing w:val="-7"/>
          <w:sz w:val="20"/>
        </w:rPr>
        <w:t xml:space="preserve"> </w:t>
      </w:r>
      <w:r>
        <w:rPr>
          <w:color w:val="008183"/>
          <w:sz w:val="20"/>
        </w:rPr>
        <w:t>and</w:t>
      </w:r>
      <w:r>
        <w:rPr>
          <w:color w:val="008183"/>
          <w:spacing w:val="-6"/>
          <w:sz w:val="20"/>
        </w:rPr>
        <w:t xml:space="preserve"> </w:t>
      </w:r>
      <w:r>
        <w:rPr>
          <w:color w:val="008183"/>
          <w:sz w:val="20"/>
        </w:rPr>
        <w:t>24 dissertation credits)</w:t>
      </w:r>
    </w:p>
    <w:p w14:paraId="5F7CF010" w14:textId="77777777" w:rsidR="00CB383E" w:rsidRDefault="0008531C">
      <w:pPr>
        <w:pStyle w:val="BodyText"/>
        <w:spacing w:line="206" w:lineRule="auto"/>
        <w:ind w:left="3360" w:right="477"/>
      </w:pPr>
      <w:r>
        <w:t>Successful</w:t>
      </w:r>
      <w:r>
        <w:rPr>
          <w:spacing w:val="-6"/>
        </w:rPr>
        <w:t xml:space="preserve"> </w:t>
      </w:r>
      <w:r>
        <w:t>dissertation</w:t>
      </w:r>
      <w:r>
        <w:rPr>
          <w:spacing w:val="-6"/>
        </w:rPr>
        <w:t xml:space="preserve"> </w:t>
      </w:r>
      <w:r>
        <w:t>defense.</w:t>
      </w:r>
      <w:r>
        <w:rPr>
          <w:spacing w:val="-7"/>
        </w:rPr>
        <w:t xml:space="preserve"> </w:t>
      </w:r>
      <w:r>
        <w:t>Lead</w:t>
      </w:r>
      <w:r>
        <w:rPr>
          <w:spacing w:val="-6"/>
        </w:rPr>
        <w:t xml:space="preserve"> </w:t>
      </w:r>
      <w:r>
        <w:t>authorship</w:t>
      </w:r>
      <w:r>
        <w:rPr>
          <w:spacing w:val="-5"/>
        </w:rPr>
        <w:t xml:space="preserve"> </w:t>
      </w:r>
      <w:r>
        <w:t>of</w:t>
      </w:r>
      <w:r>
        <w:rPr>
          <w:spacing w:val="-7"/>
        </w:rPr>
        <w:t xml:space="preserve"> </w:t>
      </w:r>
      <w:r>
        <w:t>a</w:t>
      </w:r>
      <w:r>
        <w:rPr>
          <w:spacing w:val="-6"/>
        </w:rPr>
        <w:t xml:space="preserve"> </w:t>
      </w:r>
      <w:r>
        <w:t xml:space="preserve">peer reviewed </w:t>
      </w:r>
      <w:r>
        <w:t>article published or in press.</w:t>
      </w:r>
    </w:p>
    <w:p w14:paraId="571281B5" w14:textId="77777777" w:rsidR="00CB383E" w:rsidRDefault="00CB383E">
      <w:pPr>
        <w:pStyle w:val="BodyText"/>
        <w:spacing w:before="13"/>
        <w:rPr>
          <w:sz w:val="16"/>
        </w:rPr>
      </w:pPr>
    </w:p>
    <w:p w14:paraId="7C06EC2B" w14:textId="77777777" w:rsidR="00CB383E" w:rsidRDefault="0008531C">
      <w:pPr>
        <w:pStyle w:val="BodyText"/>
        <w:spacing w:line="206" w:lineRule="auto"/>
        <w:ind w:left="2280" w:right="477"/>
      </w:pPr>
      <w:r>
        <w:t>Students will document progress toward meeting these expectations with a memo attached to their annual review form (section d. below) specifying the date in which the above milestones, if any, were met during the year and provide complete bibliographic references for all scholarly works completed since the previous year's evaluation. The student should document any other evidence of professional development</w:t>
      </w:r>
      <w:r>
        <w:rPr>
          <w:spacing w:val="-3"/>
        </w:rPr>
        <w:t xml:space="preserve"> </w:t>
      </w:r>
      <w:r>
        <w:t>or</w:t>
      </w:r>
      <w:r>
        <w:rPr>
          <w:spacing w:val="-5"/>
        </w:rPr>
        <w:t xml:space="preserve"> </w:t>
      </w:r>
      <w:r>
        <w:t>accomplishments</w:t>
      </w:r>
      <w:r>
        <w:rPr>
          <w:spacing w:val="-5"/>
        </w:rPr>
        <w:t xml:space="preserve"> </w:t>
      </w:r>
      <w:r>
        <w:t>during</w:t>
      </w:r>
      <w:r>
        <w:rPr>
          <w:spacing w:val="-4"/>
        </w:rPr>
        <w:t xml:space="preserve"> </w:t>
      </w:r>
      <w:r>
        <w:t>the</w:t>
      </w:r>
      <w:r>
        <w:rPr>
          <w:spacing w:val="-5"/>
        </w:rPr>
        <w:t xml:space="preserve"> </w:t>
      </w:r>
      <w:r>
        <w:t>year</w:t>
      </w:r>
      <w:r>
        <w:rPr>
          <w:spacing w:val="-5"/>
        </w:rPr>
        <w:t xml:space="preserve"> </w:t>
      </w:r>
      <w:r>
        <w:t>and</w:t>
      </w:r>
      <w:r>
        <w:rPr>
          <w:spacing w:val="-4"/>
        </w:rPr>
        <w:t xml:space="preserve"> </w:t>
      </w:r>
      <w:r>
        <w:t>outline</w:t>
      </w:r>
      <w:r>
        <w:rPr>
          <w:spacing w:val="-5"/>
        </w:rPr>
        <w:t xml:space="preserve"> </w:t>
      </w:r>
      <w:r>
        <w:t>a</w:t>
      </w:r>
      <w:r>
        <w:rPr>
          <w:spacing w:val="-4"/>
        </w:rPr>
        <w:t xml:space="preserve"> </w:t>
      </w:r>
      <w:r>
        <w:t>plan</w:t>
      </w:r>
      <w:r>
        <w:rPr>
          <w:spacing w:val="-4"/>
        </w:rPr>
        <w:t xml:space="preserve"> </w:t>
      </w:r>
      <w:r>
        <w:t xml:space="preserve">for </w:t>
      </w:r>
      <w:r>
        <w:t>completing program milestones in the coming year.</w:t>
      </w:r>
    </w:p>
    <w:p w14:paraId="309F31A5" w14:textId="77777777" w:rsidR="00CB383E" w:rsidRDefault="0008531C">
      <w:pPr>
        <w:pStyle w:val="BodyText"/>
        <w:spacing w:before="196" w:line="206" w:lineRule="auto"/>
        <w:ind w:left="2280" w:right="491"/>
      </w:pPr>
      <w:r>
        <w:t>Students who reach the end of spring semester without meeting the minimum expectations as specified above will be advised that they are not</w:t>
      </w:r>
      <w:r>
        <w:rPr>
          <w:spacing w:val="-5"/>
        </w:rPr>
        <w:t xml:space="preserve"> </w:t>
      </w:r>
      <w:r>
        <w:t>making</w:t>
      </w:r>
      <w:r>
        <w:rPr>
          <w:spacing w:val="-4"/>
        </w:rPr>
        <w:t xml:space="preserve"> </w:t>
      </w:r>
      <w:r>
        <w:t>satisfactory</w:t>
      </w:r>
      <w:r>
        <w:rPr>
          <w:spacing w:val="-2"/>
        </w:rPr>
        <w:t xml:space="preserve"> </w:t>
      </w:r>
      <w:r>
        <w:t>progress.</w:t>
      </w:r>
      <w:r>
        <w:rPr>
          <w:spacing w:val="-5"/>
        </w:rPr>
        <w:t xml:space="preserve"> </w:t>
      </w:r>
      <w:r>
        <w:t>This</w:t>
      </w:r>
      <w:r>
        <w:rPr>
          <w:spacing w:val="-5"/>
        </w:rPr>
        <w:t xml:space="preserve"> </w:t>
      </w:r>
      <w:r>
        <w:t>determination</w:t>
      </w:r>
      <w:r>
        <w:rPr>
          <w:spacing w:val="-4"/>
        </w:rPr>
        <w:t xml:space="preserve"> </w:t>
      </w:r>
      <w:r>
        <w:t>will</w:t>
      </w:r>
      <w:r>
        <w:rPr>
          <w:spacing w:val="-4"/>
        </w:rPr>
        <w:t xml:space="preserve"> </w:t>
      </w:r>
      <w:r>
        <w:t>be</w:t>
      </w:r>
      <w:r>
        <w:rPr>
          <w:spacing w:val="-6"/>
        </w:rPr>
        <w:t xml:space="preserve"> </w:t>
      </w:r>
      <w:r>
        <w:t>made</w:t>
      </w:r>
      <w:r>
        <w:rPr>
          <w:spacing w:val="-6"/>
        </w:rPr>
        <w:t xml:space="preserve"> </w:t>
      </w:r>
      <w:r>
        <w:t>by</w:t>
      </w:r>
      <w:r>
        <w:rPr>
          <w:spacing w:val="-4"/>
        </w:rPr>
        <w:t xml:space="preserve"> </w:t>
      </w:r>
      <w:r>
        <w:t>the student's committee chair no later than the 13th week of spring</w:t>
      </w:r>
      <w:r>
        <w:rPr>
          <w:spacing w:val="40"/>
        </w:rPr>
        <w:t xml:space="preserve"> </w:t>
      </w:r>
      <w:r>
        <w:t>semester. The</w:t>
      </w:r>
      <w:r>
        <w:rPr>
          <w:spacing w:val="-1"/>
        </w:rPr>
        <w:t xml:space="preserve"> </w:t>
      </w:r>
      <w:r>
        <w:t>student's committee chair will at that time, in consultation with the student and the other members of the student's committee, prepare a schedule for fulfillment of the relevant expectations by fixed deadlines in the following year. The plan will be signed by the student and the committee members and attached to the student's annual review form, to be submitted</w:t>
      </w:r>
      <w:r>
        <w:t xml:space="preserve"> to the Program Director by the end of the 15th week of spring semester. Failure to meet the deadlines set forth in the student's plan may be considered grounds for removal from the program by the Executive Committee.</w:t>
      </w:r>
    </w:p>
    <w:p w14:paraId="664062E0" w14:textId="77777777" w:rsidR="00CB383E" w:rsidRDefault="0008531C">
      <w:pPr>
        <w:pStyle w:val="ListParagraph"/>
        <w:numPr>
          <w:ilvl w:val="1"/>
          <w:numId w:val="21"/>
        </w:numPr>
        <w:tabs>
          <w:tab w:val="left" w:pos="2638"/>
        </w:tabs>
        <w:spacing w:before="156" w:line="260" w:lineRule="exact"/>
        <w:ind w:left="2638" w:hanging="358"/>
        <w:rPr>
          <w:sz w:val="20"/>
        </w:rPr>
      </w:pPr>
      <w:r>
        <w:rPr>
          <w:color w:val="008183"/>
          <w:sz w:val="20"/>
        </w:rPr>
        <w:t>Committee</w:t>
      </w:r>
      <w:r>
        <w:rPr>
          <w:color w:val="008183"/>
          <w:spacing w:val="-9"/>
          <w:sz w:val="20"/>
        </w:rPr>
        <w:t xml:space="preserve"> </w:t>
      </w:r>
      <w:r>
        <w:rPr>
          <w:color w:val="008183"/>
          <w:sz w:val="20"/>
        </w:rPr>
        <w:t>Chair</w:t>
      </w:r>
      <w:r>
        <w:rPr>
          <w:color w:val="008183"/>
          <w:spacing w:val="-10"/>
          <w:sz w:val="20"/>
        </w:rPr>
        <w:t xml:space="preserve"> </w:t>
      </w:r>
      <w:r>
        <w:rPr>
          <w:color w:val="008183"/>
          <w:spacing w:val="-2"/>
          <w:sz w:val="20"/>
        </w:rPr>
        <w:t>Evaluation</w:t>
      </w:r>
    </w:p>
    <w:p w14:paraId="4F1E26B5" w14:textId="77777777" w:rsidR="00CB383E" w:rsidRDefault="0008531C">
      <w:pPr>
        <w:pStyle w:val="BodyText"/>
        <w:spacing w:before="13" w:line="206" w:lineRule="auto"/>
        <w:ind w:left="2640" w:right="477"/>
      </w:pPr>
      <w:r>
        <w:t>As</w:t>
      </w:r>
      <w:r>
        <w:rPr>
          <w:spacing w:val="-5"/>
        </w:rPr>
        <w:t xml:space="preserve"> </w:t>
      </w:r>
      <w:r>
        <w:t>part</w:t>
      </w:r>
      <w:r>
        <w:rPr>
          <w:spacing w:val="-5"/>
        </w:rPr>
        <w:t xml:space="preserve"> </w:t>
      </w:r>
      <w:r>
        <w:t>of</w:t>
      </w:r>
      <w:r>
        <w:rPr>
          <w:spacing w:val="-2"/>
        </w:rPr>
        <w:t xml:space="preserve"> </w:t>
      </w:r>
      <w:r>
        <w:t>the</w:t>
      </w:r>
      <w:r>
        <w:rPr>
          <w:spacing w:val="-6"/>
        </w:rPr>
        <w:t xml:space="preserve"> </w:t>
      </w:r>
      <w:r>
        <w:t>annual</w:t>
      </w:r>
      <w:r>
        <w:rPr>
          <w:spacing w:val="-4"/>
        </w:rPr>
        <w:t xml:space="preserve"> </w:t>
      </w:r>
      <w:r>
        <w:t>progress</w:t>
      </w:r>
      <w:r>
        <w:rPr>
          <w:spacing w:val="-3"/>
        </w:rPr>
        <w:t xml:space="preserve"> </w:t>
      </w:r>
      <w:r>
        <w:t>report</w:t>
      </w:r>
      <w:r>
        <w:rPr>
          <w:spacing w:val="-5"/>
        </w:rPr>
        <w:t xml:space="preserve"> </w:t>
      </w:r>
      <w:r>
        <w:t>(see</w:t>
      </w:r>
      <w:r>
        <w:rPr>
          <w:spacing w:val="-6"/>
        </w:rPr>
        <w:t xml:space="preserve"> </w:t>
      </w:r>
      <w:r>
        <w:t>following</w:t>
      </w:r>
      <w:r>
        <w:rPr>
          <w:spacing w:val="-4"/>
        </w:rPr>
        <w:t xml:space="preserve"> </w:t>
      </w:r>
      <w:r>
        <w:t>section),</w:t>
      </w:r>
      <w:r>
        <w:rPr>
          <w:spacing w:val="-5"/>
        </w:rPr>
        <w:t xml:space="preserve"> </w:t>
      </w:r>
      <w:r>
        <w:t>the student's committee chair will provide an overall rating of the student's a. Demonstrated mastery of research methods and concepts necessary to conduct original research in the field of</w:t>
      </w:r>
    </w:p>
    <w:p w14:paraId="52BFC6D8" w14:textId="77777777" w:rsidR="00CB383E" w:rsidRDefault="00CB383E">
      <w:pPr>
        <w:spacing w:line="206" w:lineRule="auto"/>
        <w:sectPr w:rsidR="00CB383E">
          <w:pgSz w:w="12240" w:h="15840"/>
          <w:pgMar w:top="1360" w:right="960" w:bottom="1540" w:left="1320" w:header="0" w:footer="1352" w:gutter="0"/>
          <w:cols w:space="720"/>
        </w:sectPr>
      </w:pPr>
    </w:p>
    <w:p w14:paraId="223C2530" w14:textId="77777777" w:rsidR="00CB383E" w:rsidRDefault="0008531C">
      <w:pPr>
        <w:pStyle w:val="BodyText"/>
        <w:spacing w:before="72" w:line="206" w:lineRule="auto"/>
        <w:ind w:left="2640" w:right="477"/>
      </w:pPr>
      <w:r>
        <w:rPr>
          <w:noProof/>
        </w:rPr>
        <w:lastRenderedPageBreak/>
        <mc:AlternateContent>
          <mc:Choice Requires="wps">
            <w:drawing>
              <wp:anchor distT="0" distB="0" distL="0" distR="0" simplePos="0" relativeHeight="15731200" behindDoc="0" locked="0" layoutInCell="1" allowOverlap="1" wp14:anchorId="6F123F37" wp14:editId="2A101B6A">
                <wp:simplePos x="0" y="0"/>
                <wp:positionH relativeFrom="page">
                  <wp:posOffset>7759065</wp:posOffset>
                </wp:positionH>
                <wp:positionV relativeFrom="page">
                  <wp:posOffset>2654300</wp:posOffset>
                </wp:positionV>
                <wp:extent cx="1270" cy="230568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305685"/>
                        </a:xfrm>
                        <a:custGeom>
                          <a:avLst/>
                          <a:gdLst/>
                          <a:ahLst/>
                          <a:cxnLst/>
                          <a:rect l="l" t="t" r="r" b="b"/>
                          <a:pathLst>
                            <a:path h="2305685">
                              <a:moveTo>
                                <a:pt x="0" y="2305685"/>
                              </a:moveTo>
                              <a:lnTo>
                                <a:pt x="0" y="0"/>
                              </a:lnTo>
                            </a:path>
                          </a:pathLst>
                        </a:custGeom>
                        <a:ln w="21234">
                          <a:solidFill>
                            <a:srgbClr val="B3B8B8"/>
                          </a:solidFill>
                          <a:prstDash val="solid"/>
                        </a:ln>
                      </wps:spPr>
                      <wps:bodyPr wrap="square" lIns="0" tIns="0" rIns="0" bIns="0" rtlCol="0">
                        <a:prstTxWarp prst="textNoShape">
                          <a:avLst/>
                        </a:prstTxWarp>
                        <a:noAutofit/>
                      </wps:bodyPr>
                    </wps:wsp>
                  </a:graphicData>
                </a:graphic>
              </wp:anchor>
            </w:drawing>
          </mc:Choice>
          <mc:Fallback>
            <w:pict>
              <v:shape w14:anchorId="6ADB45CA" id="Graphic 11" o:spid="_x0000_s1026" style="position:absolute;margin-left:610.95pt;margin-top:209pt;width:.1pt;height:181.55pt;z-index:15731200;visibility:visible;mso-wrap-style:square;mso-wrap-distance-left:0;mso-wrap-distance-top:0;mso-wrap-distance-right:0;mso-wrap-distance-bottom:0;mso-position-horizontal:absolute;mso-position-horizontal-relative:page;mso-position-vertical:absolute;mso-position-vertical-relative:page;v-text-anchor:top" coordsize="1270,230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" path="m,2305685l,e" filled="f" strokecolor="#b3b8b8" strokeweight=".58983mm">
                <v:path arrowok="t"/>
                <w10:wrap anchorx="page" anchory="page"/>
              </v:shape>
            </w:pict>
          </mc:Fallback>
        </mc:AlternateContent>
      </w:r>
      <w:r>
        <w:t>Information</w:t>
      </w:r>
      <w:r>
        <w:rPr>
          <w:spacing w:val="-5"/>
        </w:rPr>
        <w:t xml:space="preserve"> </w:t>
      </w:r>
      <w:r>
        <w:t>and</w:t>
      </w:r>
      <w:r>
        <w:rPr>
          <w:spacing w:val="-3"/>
        </w:rPr>
        <w:t xml:space="preserve"> </w:t>
      </w:r>
      <w:r>
        <w:t>Media,</w:t>
      </w:r>
      <w:r>
        <w:rPr>
          <w:spacing w:val="-6"/>
        </w:rPr>
        <w:t xml:space="preserve"> </w:t>
      </w:r>
      <w:r>
        <w:t>and</w:t>
      </w:r>
      <w:r>
        <w:rPr>
          <w:spacing w:val="-5"/>
        </w:rPr>
        <w:t xml:space="preserve"> </w:t>
      </w:r>
      <w:r>
        <w:t>b.</w:t>
      </w:r>
      <w:r>
        <w:rPr>
          <w:spacing w:val="-6"/>
        </w:rPr>
        <w:t xml:space="preserve"> </w:t>
      </w:r>
      <w:r>
        <w:t>original</w:t>
      </w:r>
      <w:r>
        <w:rPr>
          <w:spacing w:val="-4"/>
        </w:rPr>
        <w:t xml:space="preserve"> </w:t>
      </w:r>
      <w:r>
        <w:t>contributions</w:t>
      </w:r>
      <w:r>
        <w:rPr>
          <w:spacing w:val="-6"/>
        </w:rPr>
        <w:t xml:space="preserve"> </w:t>
      </w:r>
      <w:r>
        <w:t>to</w:t>
      </w:r>
      <w:r>
        <w:rPr>
          <w:spacing w:val="-3"/>
        </w:rPr>
        <w:t xml:space="preserve"> </w:t>
      </w:r>
      <w:r>
        <w:t>knowledge</w:t>
      </w:r>
      <w:r>
        <w:rPr>
          <w:spacing w:val="-7"/>
        </w:rPr>
        <w:t xml:space="preserve"> </w:t>
      </w:r>
      <w:r>
        <w:t>in the field of Information and Media.</w:t>
      </w:r>
    </w:p>
    <w:p w14:paraId="786B584F" w14:textId="77777777" w:rsidR="00CB383E" w:rsidRDefault="0008531C">
      <w:pPr>
        <w:pStyle w:val="ListParagraph"/>
        <w:numPr>
          <w:ilvl w:val="1"/>
          <w:numId w:val="21"/>
        </w:numPr>
        <w:tabs>
          <w:tab w:val="left" w:pos="2638"/>
        </w:tabs>
        <w:spacing w:before="165" w:line="260" w:lineRule="exact"/>
        <w:ind w:left="2638" w:hanging="358"/>
        <w:rPr>
          <w:sz w:val="20"/>
        </w:rPr>
      </w:pPr>
      <w:r>
        <w:rPr>
          <w:color w:val="008183"/>
          <w:sz w:val="20"/>
        </w:rPr>
        <w:t>Annual</w:t>
      </w:r>
      <w:r>
        <w:rPr>
          <w:color w:val="008183"/>
          <w:spacing w:val="-10"/>
          <w:sz w:val="20"/>
        </w:rPr>
        <w:t xml:space="preserve"> </w:t>
      </w:r>
      <w:r>
        <w:rPr>
          <w:color w:val="008183"/>
          <w:sz w:val="20"/>
        </w:rPr>
        <w:t>Progress</w:t>
      </w:r>
      <w:r>
        <w:rPr>
          <w:color w:val="008183"/>
          <w:spacing w:val="-10"/>
          <w:sz w:val="20"/>
        </w:rPr>
        <w:t xml:space="preserve"> </w:t>
      </w:r>
      <w:r>
        <w:rPr>
          <w:color w:val="008183"/>
          <w:spacing w:val="-2"/>
          <w:sz w:val="20"/>
        </w:rPr>
        <w:t>Report</w:t>
      </w:r>
    </w:p>
    <w:p w14:paraId="4927BF8A" w14:textId="77777777" w:rsidR="00CB383E" w:rsidRDefault="0008531C">
      <w:pPr>
        <w:pStyle w:val="BodyText"/>
        <w:spacing w:before="13" w:line="206" w:lineRule="auto"/>
        <w:ind w:left="2640" w:right="449"/>
      </w:pPr>
      <w:r>
        <w:t>Once</w:t>
      </w:r>
      <w:r>
        <w:rPr>
          <w:spacing w:val="-5"/>
        </w:rPr>
        <w:t xml:space="preserve"> </w:t>
      </w:r>
      <w:r>
        <w:t>a</w:t>
      </w:r>
      <w:r>
        <w:rPr>
          <w:spacing w:val="-4"/>
        </w:rPr>
        <w:t xml:space="preserve"> </w:t>
      </w:r>
      <w:r>
        <w:t>year,</w:t>
      </w:r>
      <w:r>
        <w:rPr>
          <w:spacing w:val="-5"/>
        </w:rPr>
        <w:t xml:space="preserve"> </w:t>
      </w:r>
      <w:r>
        <w:t>the</w:t>
      </w:r>
      <w:r>
        <w:rPr>
          <w:spacing w:val="-3"/>
        </w:rPr>
        <w:t xml:space="preserve"> </w:t>
      </w:r>
      <w:r>
        <w:t>student's</w:t>
      </w:r>
      <w:r>
        <w:rPr>
          <w:spacing w:val="-5"/>
        </w:rPr>
        <w:t xml:space="preserve"> </w:t>
      </w:r>
      <w:r>
        <w:t>committee</w:t>
      </w:r>
      <w:r>
        <w:rPr>
          <w:spacing w:val="-5"/>
        </w:rPr>
        <w:t xml:space="preserve"> </w:t>
      </w:r>
      <w:r>
        <w:t>chair</w:t>
      </w:r>
      <w:r>
        <w:rPr>
          <w:spacing w:val="-5"/>
        </w:rPr>
        <w:t xml:space="preserve"> </w:t>
      </w:r>
      <w:r>
        <w:t>and</w:t>
      </w:r>
      <w:r>
        <w:rPr>
          <w:spacing w:val="-2"/>
        </w:rPr>
        <w:t xml:space="preserve"> </w:t>
      </w:r>
      <w:r>
        <w:t>the</w:t>
      </w:r>
      <w:r>
        <w:rPr>
          <w:spacing w:val="-5"/>
        </w:rPr>
        <w:t xml:space="preserve"> </w:t>
      </w:r>
      <w:r>
        <w:t>graduate</w:t>
      </w:r>
      <w:r>
        <w:rPr>
          <w:spacing w:val="-5"/>
        </w:rPr>
        <w:t xml:space="preserve"> </w:t>
      </w:r>
      <w:r>
        <w:t xml:space="preserve">student will complete the appropriate portions of an </w:t>
      </w:r>
      <w:hyperlink r:id="rId49">
        <w:r>
          <w:rPr>
            <w:color w:val="005F61"/>
            <w:u w:val="single" w:color="005F61"/>
          </w:rPr>
          <w:t xml:space="preserve">annual progress report </w:t>
        </w:r>
      </w:hyperlink>
      <w:r>
        <w:rPr>
          <w:color w:val="005F61"/>
        </w:rPr>
        <w:t xml:space="preserve"> </w:t>
      </w:r>
      <w:hyperlink r:id="rId50">
        <w:r>
          <w:rPr>
            <w:color w:val="005F61"/>
            <w:spacing w:val="-2"/>
            <w:u w:val="single" w:color="005F61"/>
          </w:rPr>
          <w:t>form</w:t>
        </w:r>
        <w:r>
          <w:rPr>
            <w:spacing w:val="-2"/>
          </w:rPr>
          <w:t>.</w:t>
        </w:r>
      </w:hyperlink>
    </w:p>
    <w:p w14:paraId="14EC0041" w14:textId="77777777" w:rsidR="00CB383E" w:rsidRDefault="0008531C">
      <w:pPr>
        <w:pStyle w:val="BodyText"/>
        <w:spacing w:before="199" w:line="206" w:lineRule="auto"/>
        <w:ind w:left="2639" w:right="535"/>
      </w:pPr>
      <w:r>
        <w:t xml:space="preserve">The committee chair and graduate </w:t>
      </w:r>
      <w:proofErr w:type="gramStart"/>
      <w:r>
        <w:t>student</w:t>
      </w:r>
      <w:proofErr w:type="gramEnd"/>
      <w:r>
        <w:t xml:space="preserve"> will meet to discuss this evaluation and, if applicable, sources of funding.</w:t>
      </w:r>
      <w:r>
        <w:rPr>
          <w:spacing w:val="40"/>
        </w:rPr>
        <w:t xml:space="preserve"> </w:t>
      </w:r>
      <w:r>
        <w:t>The committee chair and the graduate student will sign the completed annual progress report, which will be submitted for review to the Program Director. The annual evaluation by the student's committee chair should be completed by the 15th week of spring semester so it can be coordinated with the review of the student's progress by the Executive Committee. Graduate students who wish to appeal any part of the faculty advisor</w:t>
      </w:r>
      <w:r>
        <w:t>'s evaluation may do so in writing to the chair of the academic unit and this appeal will be filed together with the annual progress report. The student's report of annual accomplishments</w:t>
      </w:r>
      <w:r>
        <w:rPr>
          <w:spacing w:val="-5"/>
        </w:rPr>
        <w:t xml:space="preserve"> </w:t>
      </w:r>
      <w:r>
        <w:t>and,</w:t>
      </w:r>
      <w:r>
        <w:rPr>
          <w:spacing w:val="-5"/>
        </w:rPr>
        <w:t xml:space="preserve"> </w:t>
      </w:r>
      <w:r>
        <w:t>if</w:t>
      </w:r>
      <w:r>
        <w:rPr>
          <w:spacing w:val="-3"/>
        </w:rPr>
        <w:t xml:space="preserve"> </w:t>
      </w:r>
      <w:r>
        <w:t>appropriate,</w:t>
      </w:r>
      <w:r>
        <w:rPr>
          <w:spacing w:val="-5"/>
        </w:rPr>
        <w:t xml:space="preserve"> </w:t>
      </w:r>
      <w:r>
        <w:t>the</w:t>
      </w:r>
      <w:r>
        <w:rPr>
          <w:spacing w:val="-6"/>
        </w:rPr>
        <w:t xml:space="preserve"> </w:t>
      </w:r>
      <w:r>
        <w:t>plan</w:t>
      </w:r>
      <w:r>
        <w:rPr>
          <w:spacing w:val="-5"/>
        </w:rPr>
        <w:t xml:space="preserve"> </w:t>
      </w:r>
      <w:r>
        <w:t>for</w:t>
      </w:r>
      <w:r>
        <w:rPr>
          <w:spacing w:val="-4"/>
        </w:rPr>
        <w:t xml:space="preserve"> </w:t>
      </w:r>
      <w:r>
        <w:t>fulfilment</w:t>
      </w:r>
      <w:r>
        <w:rPr>
          <w:spacing w:val="-5"/>
        </w:rPr>
        <w:t xml:space="preserve"> </w:t>
      </w:r>
      <w:r>
        <w:t>of</w:t>
      </w:r>
      <w:r>
        <w:rPr>
          <w:spacing w:val="-5"/>
        </w:rPr>
        <w:t xml:space="preserve"> </w:t>
      </w:r>
      <w:r>
        <w:t>unmet expectations will be attached to the report. This report will be filed with</w:t>
      </w:r>
      <w:r>
        <w:rPr>
          <w:spacing w:val="-2"/>
        </w:rPr>
        <w:t xml:space="preserve"> </w:t>
      </w:r>
      <w:r>
        <w:t>the</w:t>
      </w:r>
      <w:r>
        <w:rPr>
          <w:spacing w:val="-4"/>
        </w:rPr>
        <w:t xml:space="preserve"> </w:t>
      </w:r>
      <w:r>
        <w:t>Associate</w:t>
      </w:r>
      <w:r>
        <w:rPr>
          <w:spacing w:val="-4"/>
        </w:rPr>
        <w:t xml:space="preserve"> </w:t>
      </w:r>
      <w:r>
        <w:t>Dean and</w:t>
      </w:r>
      <w:r>
        <w:rPr>
          <w:spacing w:val="-2"/>
        </w:rPr>
        <w:t xml:space="preserve"> </w:t>
      </w:r>
      <w:r>
        <w:t>will</w:t>
      </w:r>
      <w:r>
        <w:rPr>
          <w:spacing w:val="-2"/>
        </w:rPr>
        <w:t xml:space="preserve"> </w:t>
      </w:r>
      <w:r>
        <w:t>be</w:t>
      </w:r>
      <w:r>
        <w:rPr>
          <w:spacing w:val="-4"/>
        </w:rPr>
        <w:t xml:space="preserve"> </w:t>
      </w:r>
      <w:r>
        <w:t>placed</w:t>
      </w:r>
      <w:r>
        <w:rPr>
          <w:spacing w:val="-2"/>
        </w:rPr>
        <w:t xml:space="preserve"> </w:t>
      </w:r>
      <w:r>
        <w:t>in the</w:t>
      </w:r>
      <w:r>
        <w:rPr>
          <w:spacing w:val="-1"/>
        </w:rPr>
        <w:t xml:space="preserve"> </w:t>
      </w:r>
      <w:r>
        <w:t>graduate</w:t>
      </w:r>
      <w:r>
        <w:rPr>
          <w:spacing w:val="-1"/>
        </w:rPr>
        <w:t xml:space="preserve"> </w:t>
      </w:r>
      <w:r>
        <w:t>student's file, together with any response that the graduate student may attach to the report of the Executive Committee.</w:t>
      </w:r>
    </w:p>
    <w:p w14:paraId="3CD27F67" w14:textId="77777777" w:rsidR="00CB383E" w:rsidRDefault="0008531C">
      <w:pPr>
        <w:pStyle w:val="BodyText"/>
        <w:spacing w:before="187" w:line="206" w:lineRule="auto"/>
        <w:ind w:left="2639" w:right="477"/>
      </w:pPr>
      <w:r>
        <w:t>The Associate Dean of Graduate Studies will review at least once a year</w:t>
      </w:r>
      <w:r>
        <w:rPr>
          <w:spacing w:val="-4"/>
        </w:rPr>
        <w:t xml:space="preserve"> </w:t>
      </w:r>
      <w:r>
        <w:t>the</w:t>
      </w:r>
      <w:r>
        <w:rPr>
          <w:spacing w:val="-5"/>
        </w:rPr>
        <w:t xml:space="preserve"> </w:t>
      </w:r>
      <w:r>
        <w:t>graduate</w:t>
      </w:r>
      <w:r>
        <w:rPr>
          <w:spacing w:val="-5"/>
        </w:rPr>
        <w:t xml:space="preserve"> </w:t>
      </w:r>
      <w:r>
        <w:t>student's</w:t>
      </w:r>
      <w:r>
        <w:rPr>
          <w:spacing w:val="-4"/>
        </w:rPr>
        <w:t xml:space="preserve"> </w:t>
      </w:r>
      <w:r>
        <w:t>progress</w:t>
      </w:r>
      <w:r>
        <w:rPr>
          <w:spacing w:val="-4"/>
        </w:rPr>
        <w:t xml:space="preserve"> </w:t>
      </w:r>
      <w:r>
        <w:t>in</w:t>
      </w:r>
      <w:r>
        <w:rPr>
          <w:spacing w:val="-3"/>
        </w:rPr>
        <w:t xml:space="preserve"> </w:t>
      </w:r>
      <w:r>
        <w:t>his</w:t>
      </w:r>
      <w:r>
        <w:rPr>
          <w:spacing w:val="-4"/>
        </w:rPr>
        <w:t xml:space="preserve"> </w:t>
      </w:r>
      <w:r>
        <w:t>or</w:t>
      </w:r>
      <w:r>
        <w:rPr>
          <w:spacing w:val="-4"/>
        </w:rPr>
        <w:t xml:space="preserve"> </w:t>
      </w:r>
      <w:r>
        <w:t>her</w:t>
      </w:r>
      <w:r>
        <w:rPr>
          <w:spacing w:val="-4"/>
        </w:rPr>
        <w:t xml:space="preserve"> </w:t>
      </w:r>
      <w:r>
        <w:t>research</w:t>
      </w:r>
      <w:r>
        <w:rPr>
          <w:spacing w:val="-3"/>
        </w:rPr>
        <w:t xml:space="preserve"> </w:t>
      </w:r>
      <w:r>
        <w:t>as</w:t>
      </w:r>
      <w:r>
        <w:rPr>
          <w:spacing w:val="-4"/>
        </w:rPr>
        <w:t xml:space="preserve"> </w:t>
      </w:r>
      <w:r>
        <w:t>well</w:t>
      </w:r>
      <w:r>
        <w:rPr>
          <w:spacing w:val="-3"/>
        </w:rPr>
        <w:t xml:space="preserve"> </w:t>
      </w:r>
      <w:r>
        <w:t>as plans for work in the coming year (GSRR 2.4 .8).</w:t>
      </w:r>
    </w:p>
    <w:p w14:paraId="726E5853" w14:textId="77777777" w:rsidR="00CB383E" w:rsidRDefault="0008531C">
      <w:pPr>
        <w:pStyle w:val="BodyText"/>
        <w:spacing w:before="197" w:line="206" w:lineRule="auto"/>
        <w:ind w:left="2639" w:right="596"/>
      </w:pPr>
      <w:r>
        <w:t>The Program Director will meet with individual graduate students upon</w:t>
      </w:r>
      <w:r>
        <w:rPr>
          <w:spacing w:val="-3"/>
        </w:rPr>
        <w:t xml:space="preserve"> </w:t>
      </w:r>
      <w:r>
        <w:t>request</w:t>
      </w:r>
      <w:r>
        <w:rPr>
          <w:spacing w:val="-4"/>
        </w:rPr>
        <w:t xml:space="preserve"> </w:t>
      </w:r>
      <w:r>
        <w:t>to</w:t>
      </w:r>
      <w:r>
        <w:rPr>
          <w:spacing w:val="-4"/>
        </w:rPr>
        <w:t xml:space="preserve"> </w:t>
      </w:r>
      <w:r>
        <w:t>review</w:t>
      </w:r>
      <w:r>
        <w:rPr>
          <w:spacing w:val="-3"/>
        </w:rPr>
        <w:t xml:space="preserve"> </w:t>
      </w:r>
      <w:r>
        <w:t>all</w:t>
      </w:r>
      <w:r>
        <w:rPr>
          <w:spacing w:val="-3"/>
        </w:rPr>
        <w:t xml:space="preserve"> </w:t>
      </w:r>
      <w:r>
        <w:t>aspects</w:t>
      </w:r>
      <w:r>
        <w:rPr>
          <w:spacing w:val="-4"/>
        </w:rPr>
        <w:t xml:space="preserve"> </w:t>
      </w:r>
      <w:r>
        <w:t>of</w:t>
      </w:r>
      <w:r>
        <w:rPr>
          <w:spacing w:val="-4"/>
        </w:rPr>
        <w:t xml:space="preserve"> </w:t>
      </w:r>
      <w:r>
        <w:t>the</w:t>
      </w:r>
      <w:r>
        <w:rPr>
          <w:spacing w:val="-5"/>
        </w:rPr>
        <w:t xml:space="preserve"> </w:t>
      </w:r>
      <w:r>
        <w:t>annual</w:t>
      </w:r>
      <w:r>
        <w:rPr>
          <w:spacing w:val="-1"/>
        </w:rPr>
        <w:t xml:space="preserve"> </w:t>
      </w:r>
      <w:r>
        <w:t>progress</w:t>
      </w:r>
      <w:r>
        <w:rPr>
          <w:spacing w:val="-4"/>
        </w:rPr>
        <w:t xml:space="preserve"> </w:t>
      </w:r>
      <w:r>
        <w:t>report.</w:t>
      </w:r>
      <w:r>
        <w:rPr>
          <w:spacing w:val="40"/>
        </w:rPr>
        <w:t xml:space="preserve"> </w:t>
      </w:r>
      <w:r>
        <w:t xml:space="preserve">At this occasion, the graduate student </w:t>
      </w:r>
      <w:proofErr w:type="gramStart"/>
      <w:r>
        <w:t>has the opportunity to</w:t>
      </w:r>
      <w:proofErr w:type="gramEnd"/>
      <w:r>
        <w:t xml:space="preserve"> discuss any aspects of his or her studies that seem relevant for successful completion of the graduate program, including problems that may hinder progress, and any appeal of the annual evaluation (see above). Recommendations based on this review will be communicated in writing to the student's committee chair and the graduate student within two weeks of the meeting, and that report wi</w:t>
      </w:r>
      <w:r>
        <w:t>ll be placed in the graduate student's file.</w:t>
      </w:r>
    </w:p>
    <w:p w14:paraId="0E3F540D" w14:textId="77777777" w:rsidR="00CB383E" w:rsidRDefault="00CB383E">
      <w:pPr>
        <w:pStyle w:val="BodyText"/>
        <w:spacing w:before="11"/>
        <w:rPr>
          <w:sz w:val="16"/>
        </w:rPr>
      </w:pPr>
    </w:p>
    <w:p w14:paraId="2E883FC7" w14:textId="77777777" w:rsidR="00CB383E" w:rsidRDefault="0008531C" w:rsidP="007367F5">
      <w:pPr>
        <w:pStyle w:val="Heading3"/>
        <w:numPr>
          <w:ilvl w:val="1"/>
          <w:numId w:val="35"/>
        </w:numPr>
        <w:tabs>
          <w:tab w:val="left" w:pos="1199"/>
        </w:tabs>
        <w:ind w:left="1199" w:hanging="359"/>
        <w:rPr>
          <w:color w:val="008183"/>
        </w:rPr>
      </w:pPr>
      <w:bookmarkStart w:id="29" w:name="C._Student_Records"/>
      <w:bookmarkEnd w:id="29"/>
      <w:r>
        <w:rPr>
          <w:color w:val="008183"/>
        </w:rPr>
        <w:t>Student</w:t>
      </w:r>
      <w:r>
        <w:rPr>
          <w:color w:val="008183"/>
          <w:spacing w:val="-6"/>
        </w:rPr>
        <w:t xml:space="preserve"> </w:t>
      </w:r>
      <w:r>
        <w:rPr>
          <w:color w:val="008183"/>
          <w:spacing w:val="-2"/>
        </w:rPr>
        <w:t>Records</w:t>
      </w:r>
    </w:p>
    <w:p w14:paraId="3C0392F4" w14:textId="77777777" w:rsidR="00CB383E" w:rsidRDefault="0008531C">
      <w:pPr>
        <w:pStyle w:val="BodyText"/>
        <w:spacing w:before="13" w:line="206" w:lineRule="auto"/>
        <w:ind w:left="1199" w:right="511"/>
      </w:pPr>
      <w:r>
        <w:t xml:space="preserve">An electronic file is maintained for each student in the office of the </w:t>
      </w:r>
      <w:proofErr w:type="spellStart"/>
      <w:r>
        <w:t>l&amp;M</w:t>
      </w:r>
      <w:proofErr w:type="spellEnd"/>
      <w:r>
        <w:t xml:space="preserve"> Ph.D. The file includes the admission material, copies of the student's annual evaluations, and copies of written correspondence directed to the student pursuant to the provisions</w:t>
      </w:r>
      <w:r>
        <w:rPr>
          <w:spacing w:val="-4"/>
        </w:rPr>
        <w:t xml:space="preserve"> </w:t>
      </w:r>
      <w:r>
        <w:t>of</w:t>
      </w:r>
      <w:r>
        <w:rPr>
          <w:spacing w:val="-1"/>
        </w:rPr>
        <w:t xml:space="preserve"> </w:t>
      </w:r>
      <w:r>
        <w:t>this</w:t>
      </w:r>
      <w:r>
        <w:rPr>
          <w:spacing w:val="-4"/>
        </w:rPr>
        <w:t xml:space="preserve"> </w:t>
      </w:r>
      <w:r>
        <w:t>handbook.</w:t>
      </w:r>
      <w:r>
        <w:rPr>
          <w:spacing w:val="-4"/>
        </w:rPr>
        <w:t xml:space="preserve"> </w:t>
      </w:r>
      <w:r>
        <w:t>Students</w:t>
      </w:r>
      <w:r>
        <w:rPr>
          <w:spacing w:val="-4"/>
        </w:rPr>
        <w:t xml:space="preserve"> </w:t>
      </w:r>
      <w:r>
        <w:t>have</w:t>
      </w:r>
      <w:r>
        <w:rPr>
          <w:spacing w:val="-4"/>
        </w:rPr>
        <w:t xml:space="preserve"> </w:t>
      </w:r>
      <w:r>
        <w:t>a</w:t>
      </w:r>
      <w:r>
        <w:rPr>
          <w:spacing w:val="-3"/>
        </w:rPr>
        <w:t xml:space="preserve"> </w:t>
      </w:r>
      <w:r>
        <w:t>right</w:t>
      </w:r>
      <w:r>
        <w:rPr>
          <w:spacing w:val="-4"/>
        </w:rPr>
        <w:t xml:space="preserve"> </w:t>
      </w:r>
      <w:r>
        <w:t>to</w:t>
      </w:r>
      <w:r>
        <w:rPr>
          <w:spacing w:val="-1"/>
        </w:rPr>
        <w:t xml:space="preserve"> </w:t>
      </w:r>
      <w:r>
        <w:t>view</w:t>
      </w:r>
      <w:r>
        <w:rPr>
          <w:spacing w:val="-4"/>
        </w:rPr>
        <w:t xml:space="preserve"> </w:t>
      </w:r>
      <w:r>
        <w:t>their</w:t>
      </w:r>
      <w:r>
        <w:rPr>
          <w:spacing w:val="-4"/>
        </w:rPr>
        <w:t xml:space="preserve"> </w:t>
      </w:r>
      <w:r>
        <w:t>files</w:t>
      </w:r>
      <w:r>
        <w:rPr>
          <w:spacing w:val="-4"/>
        </w:rPr>
        <w:t xml:space="preserve"> </w:t>
      </w:r>
      <w:r>
        <w:t>in</w:t>
      </w:r>
      <w:r>
        <w:rPr>
          <w:spacing w:val="-3"/>
        </w:rPr>
        <w:t xml:space="preserve"> </w:t>
      </w:r>
      <w:r>
        <w:t>the</w:t>
      </w:r>
      <w:r>
        <w:rPr>
          <w:spacing w:val="-4"/>
        </w:rPr>
        <w:t xml:space="preserve"> </w:t>
      </w:r>
      <w:r>
        <w:t xml:space="preserve">graduate program coordinator's office during the hours that person is present. They may request copies of their files; a nominal fee may be charged to defray copying </w:t>
      </w:r>
      <w:r>
        <w:rPr>
          <w:spacing w:val="-2"/>
        </w:rPr>
        <w:t>expenses.</w:t>
      </w:r>
    </w:p>
    <w:p w14:paraId="7029766D" w14:textId="77777777" w:rsidR="00CB383E" w:rsidRDefault="0008531C">
      <w:pPr>
        <w:pStyle w:val="BodyText"/>
        <w:spacing w:before="194" w:line="206" w:lineRule="auto"/>
        <w:ind w:left="1199" w:right="477"/>
      </w:pPr>
      <w:r>
        <w:t>Students</w:t>
      </w:r>
      <w:r>
        <w:rPr>
          <w:spacing w:val="-2"/>
        </w:rPr>
        <w:t xml:space="preserve"> </w:t>
      </w:r>
      <w:r>
        <w:t>may</w:t>
      </w:r>
      <w:r>
        <w:rPr>
          <w:spacing w:val="-3"/>
        </w:rPr>
        <w:t xml:space="preserve"> </w:t>
      </w:r>
      <w:r>
        <w:t>challenge</w:t>
      </w:r>
      <w:r>
        <w:rPr>
          <w:spacing w:val="-2"/>
        </w:rPr>
        <w:t xml:space="preserve"> </w:t>
      </w:r>
      <w:r>
        <w:t>information</w:t>
      </w:r>
      <w:r>
        <w:rPr>
          <w:spacing w:val="-3"/>
        </w:rPr>
        <w:t xml:space="preserve"> </w:t>
      </w:r>
      <w:r>
        <w:t>in</w:t>
      </w:r>
      <w:r>
        <w:rPr>
          <w:spacing w:val="-3"/>
        </w:rPr>
        <w:t xml:space="preserve"> </w:t>
      </w:r>
      <w:r>
        <w:t>their</w:t>
      </w:r>
      <w:r>
        <w:rPr>
          <w:spacing w:val="-4"/>
        </w:rPr>
        <w:t xml:space="preserve"> </w:t>
      </w:r>
      <w:r>
        <w:t>files.</w:t>
      </w:r>
      <w:r>
        <w:rPr>
          <w:spacing w:val="-1"/>
        </w:rPr>
        <w:t xml:space="preserve"> </w:t>
      </w:r>
      <w:r>
        <w:t>They</w:t>
      </w:r>
      <w:r>
        <w:rPr>
          <w:spacing w:val="-3"/>
        </w:rPr>
        <w:t xml:space="preserve"> </w:t>
      </w:r>
      <w:r>
        <w:t>may</w:t>
      </w:r>
      <w:r>
        <w:rPr>
          <w:spacing w:val="-3"/>
        </w:rPr>
        <w:t xml:space="preserve"> </w:t>
      </w:r>
      <w:r>
        <w:t>do</w:t>
      </w:r>
      <w:r>
        <w:rPr>
          <w:spacing w:val="-1"/>
        </w:rPr>
        <w:t xml:space="preserve"> </w:t>
      </w:r>
      <w:r>
        <w:t>so</w:t>
      </w:r>
      <w:r>
        <w:rPr>
          <w:spacing w:val="-4"/>
        </w:rPr>
        <w:t xml:space="preserve"> </w:t>
      </w:r>
      <w:r>
        <w:t>in</w:t>
      </w:r>
      <w:r>
        <w:rPr>
          <w:spacing w:val="-3"/>
        </w:rPr>
        <w:t xml:space="preserve"> </w:t>
      </w:r>
      <w:r>
        <w:t>a</w:t>
      </w:r>
      <w:r>
        <w:rPr>
          <w:spacing w:val="-3"/>
        </w:rPr>
        <w:t xml:space="preserve"> </w:t>
      </w:r>
      <w:r>
        <w:t>letter</w:t>
      </w:r>
      <w:r>
        <w:rPr>
          <w:spacing w:val="-4"/>
        </w:rPr>
        <w:t xml:space="preserve"> </w:t>
      </w:r>
      <w:r>
        <w:t>that details this challenge, and that letter is kept in the student's file.</w:t>
      </w:r>
    </w:p>
    <w:p w14:paraId="01B120FF" w14:textId="77777777" w:rsidR="00CB383E" w:rsidRDefault="00CB383E">
      <w:pPr>
        <w:spacing w:line="206" w:lineRule="auto"/>
        <w:sectPr w:rsidR="00CB383E">
          <w:pgSz w:w="12240" w:h="15840"/>
          <w:pgMar w:top="1360" w:right="960" w:bottom="1540" w:left="1320" w:header="0" w:footer="1352" w:gutter="0"/>
          <w:cols w:space="720"/>
        </w:sectPr>
      </w:pPr>
    </w:p>
    <w:p w14:paraId="034B919C" w14:textId="77777777" w:rsidR="00CB383E" w:rsidRDefault="0008531C" w:rsidP="007367F5">
      <w:pPr>
        <w:pStyle w:val="Heading3"/>
        <w:numPr>
          <w:ilvl w:val="1"/>
          <w:numId w:val="35"/>
        </w:numPr>
        <w:tabs>
          <w:tab w:val="left" w:pos="1199"/>
        </w:tabs>
        <w:spacing w:before="56"/>
        <w:ind w:left="1199" w:hanging="359"/>
        <w:rPr>
          <w:color w:val="008183"/>
        </w:rPr>
      </w:pPr>
      <w:bookmarkStart w:id="30" w:name="D._Reasonable_Progress"/>
      <w:bookmarkEnd w:id="30"/>
      <w:r>
        <w:rPr>
          <w:color w:val="008183"/>
        </w:rPr>
        <w:lastRenderedPageBreak/>
        <w:t>Reasonable</w:t>
      </w:r>
      <w:r>
        <w:rPr>
          <w:color w:val="008183"/>
          <w:spacing w:val="-8"/>
        </w:rPr>
        <w:t xml:space="preserve"> </w:t>
      </w:r>
      <w:r>
        <w:rPr>
          <w:color w:val="008183"/>
          <w:spacing w:val="-2"/>
        </w:rPr>
        <w:t>Progress</w:t>
      </w:r>
    </w:p>
    <w:p w14:paraId="051DBF48" w14:textId="77777777" w:rsidR="00CB383E" w:rsidRDefault="0008531C">
      <w:pPr>
        <w:pStyle w:val="BodyText"/>
        <w:spacing w:before="12" w:line="206" w:lineRule="auto"/>
        <w:ind w:left="1200" w:right="477"/>
      </w:pPr>
      <w:r>
        <w:t>Students</w:t>
      </w:r>
      <w:r>
        <w:rPr>
          <w:spacing w:val="-2"/>
        </w:rPr>
        <w:t xml:space="preserve"> </w:t>
      </w:r>
      <w:r>
        <w:t>are expected</w:t>
      </w:r>
      <w:r>
        <w:rPr>
          <w:spacing w:val="-1"/>
        </w:rPr>
        <w:t xml:space="preserve"> </w:t>
      </w:r>
      <w:r>
        <w:t>to</w:t>
      </w:r>
      <w:r>
        <w:rPr>
          <w:spacing w:val="-2"/>
        </w:rPr>
        <w:t xml:space="preserve"> </w:t>
      </w:r>
      <w:r>
        <w:t>make</w:t>
      </w:r>
      <w:r>
        <w:rPr>
          <w:spacing w:val="-3"/>
        </w:rPr>
        <w:t xml:space="preserve"> </w:t>
      </w:r>
      <w:r>
        <w:t>reasonable</w:t>
      </w:r>
      <w:r>
        <w:rPr>
          <w:spacing w:val="-3"/>
        </w:rPr>
        <w:t xml:space="preserve"> </w:t>
      </w:r>
      <w:r>
        <w:t>progress</w:t>
      </w:r>
      <w:r>
        <w:rPr>
          <w:spacing w:val="-2"/>
        </w:rPr>
        <w:t xml:space="preserve"> </w:t>
      </w:r>
      <w:r>
        <w:t>in</w:t>
      </w:r>
      <w:r>
        <w:rPr>
          <w:spacing w:val="-1"/>
        </w:rPr>
        <w:t xml:space="preserve"> </w:t>
      </w:r>
      <w:r>
        <w:t>their</w:t>
      </w:r>
      <w:r>
        <w:rPr>
          <w:spacing w:val="-2"/>
        </w:rPr>
        <w:t xml:space="preserve"> </w:t>
      </w:r>
      <w:r>
        <w:t>degree</w:t>
      </w:r>
      <w:r>
        <w:rPr>
          <w:spacing w:val="-3"/>
        </w:rPr>
        <w:t xml:space="preserve"> </w:t>
      </w:r>
      <w:r>
        <w:t>programs.</w:t>
      </w:r>
      <w:r>
        <w:rPr>
          <w:spacing w:val="-2"/>
        </w:rPr>
        <w:t xml:space="preserve"> </w:t>
      </w:r>
      <w:r>
        <w:t>In part,</w:t>
      </w:r>
      <w:r>
        <w:rPr>
          <w:spacing w:val="-10"/>
        </w:rPr>
        <w:t xml:space="preserve"> </w:t>
      </w:r>
      <w:r>
        <w:t>this</w:t>
      </w:r>
      <w:r>
        <w:rPr>
          <w:spacing w:val="-8"/>
        </w:rPr>
        <w:t xml:space="preserve"> </w:t>
      </w:r>
      <w:r>
        <w:t>means</w:t>
      </w:r>
      <w:r>
        <w:rPr>
          <w:spacing w:val="-9"/>
        </w:rPr>
        <w:t xml:space="preserve"> </w:t>
      </w:r>
      <w:r>
        <w:t>meeting</w:t>
      </w:r>
      <w:r>
        <w:rPr>
          <w:spacing w:val="-7"/>
        </w:rPr>
        <w:t xml:space="preserve"> </w:t>
      </w:r>
      <w:r>
        <w:t>various</w:t>
      </w:r>
      <w:r>
        <w:rPr>
          <w:spacing w:val="-10"/>
        </w:rPr>
        <w:t xml:space="preserve"> </w:t>
      </w:r>
      <w:r>
        <w:t>program</w:t>
      </w:r>
      <w:r>
        <w:rPr>
          <w:spacing w:val="-9"/>
        </w:rPr>
        <w:t xml:space="preserve"> </w:t>
      </w:r>
      <w:r>
        <w:t>and</w:t>
      </w:r>
      <w:r>
        <w:rPr>
          <w:spacing w:val="-8"/>
        </w:rPr>
        <w:t xml:space="preserve"> </w:t>
      </w:r>
      <w:r>
        <w:t>university</w:t>
      </w:r>
      <w:r>
        <w:rPr>
          <w:spacing w:val="-9"/>
        </w:rPr>
        <w:t xml:space="preserve"> </w:t>
      </w:r>
      <w:r>
        <w:t>requirements,</w:t>
      </w:r>
      <w:r>
        <w:rPr>
          <w:spacing w:val="-10"/>
        </w:rPr>
        <w:t xml:space="preserve"> </w:t>
      </w:r>
      <w:r>
        <w:rPr>
          <w:spacing w:val="-2"/>
        </w:rPr>
        <w:t>including:</w:t>
      </w:r>
    </w:p>
    <w:p w14:paraId="613FDAB5" w14:textId="77777777" w:rsidR="00CB383E" w:rsidRDefault="0008531C">
      <w:pPr>
        <w:pStyle w:val="ListParagraph"/>
        <w:numPr>
          <w:ilvl w:val="0"/>
          <w:numId w:val="20"/>
        </w:numPr>
        <w:tabs>
          <w:tab w:val="left" w:pos="1919"/>
        </w:tabs>
        <w:spacing w:before="198" w:line="206" w:lineRule="auto"/>
        <w:ind w:right="1642"/>
        <w:rPr>
          <w:sz w:val="20"/>
        </w:rPr>
      </w:pPr>
      <w:r>
        <w:rPr>
          <w:sz w:val="20"/>
        </w:rPr>
        <w:t>Maintaining</w:t>
      </w:r>
      <w:r>
        <w:rPr>
          <w:spacing w:val="-7"/>
          <w:sz w:val="20"/>
        </w:rPr>
        <w:t xml:space="preserve"> </w:t>
      </w:r>
      <w:r>
        <w:rPr>
          <w:sz w:val="20"/>
        </w:rPr>
        <w:t>acceptable</w:t>
      </w:r>
      <w:r>
        <w:rPr>
          <w:spacing w:val="-6"/>
          <w:sz w:val="20"/>
        </w:rPr>
        <w:t xml:space="preserve"> </w:t>
      </w:r>
      <w:r>
        <w:rPr>
          <w:sz w:val="20"/>
        </w:rPr>
        <w:t>grades</w:t>
      </w:r>
      <w:r>
        <w:rPr>
          <w:spacing w:val="-8"/>
          <w:sz w:val="20"/>
        </w:rPr>
        <w:t xml:space="preserve"> </w:t>
      </w:r>
      <w:r>
        <w:rPr>
          <w:sz w:val="20"/>
        </w:rPr>
        <w:t>and</w:t>
      </w:r>
      <w:r>
        <w:rPr>
          <w:spacing w:val="-5"/>
          <w:sz w:val="20"/>
        </w:rPr>
        <w:t xml:space="preserve"> </w:t>
      </w:r>
      <w:r>
        <w:rPr>
          <w:sz w:val="20"/>
        </w:rPr>
        <w:t>consistently</w:t>
      </w:r>
      <w:r>
        <w:rPr>
          <w:spacing w:val="-5"/>
          <w:sz w:val="20"/>
        </w:rPr>
        <w:t xml:space="preserve"> </w:t>
      </w:r>
      <w:r>
        <w:rPr>
          <w:sz w:val="20"/>
        </w:rPr>
        <w:t>moving</w:t>
      </w:r>
      <w:r>
        <w:rPr>
          <w:spacing w:val="-5"/>
          <w:sz w:val="20"/>
        </w:rPr>
        <w:t xml:space="preserve"> </w:t>
      </w:r>
      <w:r>
        <w:rPr>
          <w:sz w:val="20"/>
        </w:rPr>
        <w:t>closer</w:t>
      </w:r>
      <w:r>
        <w:rPr>
          <w:spacing w:val="-8"/>
          <w:sz w:val="20"/>
        </w:rPr>
        <w:t xml:space="preserve"> </w:t>
      </w:r>
      <w:r>
        <w:rPr>
          <w:sz w:val="20"/>
        </w:rPr>
        <w:t>to completion of the program.</w:t>
      </w:r>
    </w:p>
    <w:p w14:paraId="69B634BF" w14:textId="77777777" w:rsidR="00CB383E" w:rsidRDefault="0008531C">
      <w:pPr>
        <w:pStyle w:val="ListParagraph"/>
        <w:numPr>
          <w:ilvl w:val="0"/>
          <w:numId w:val="20"/>
        </w:numPr>
        <w:tabs>
          <w:tab w:val="left" w:pos="1919"/>
        </w:tabs>
        <w:spacing w:before="200" w:line="206" w:lineRule="auto"/>
        <w:ind w:right="680"/>
        <w:rPr>
          <w:sz w:val="20"/>
        </w:rPr>
      </w:pPr>
      <w:r>
        <w:rPr>
          <w:sz w:val="20"/>
        </w:rPr>
        <w:t>Filing</w:t>
      </w:r>
      <w:r>
        <w:rPr>
          <w:spacing w:val="-3"/>
          <w:sz w:val="20"/>
        </w:rPr>
        <w:t xml:space="preserve"> </w:t>
      </w:r>
      <w:r>
        <w:rPr>
          <w:sz w:val="20"/>
        </w:rPr>
        <w:t>an</w:t>
      </w:r>
      <w:r>
        <w:rPr>
          <w:spacing w:val="-3"/>
          <w:sz w:val="20"/>
        </w:rPr>
        <w:t xml:space="preserve"> </w:t>
      </w:r>
      <w:r>
        <w:rPr>
          <w:sz w:val="20"/>
        </w:rPr>
        <w:t>approved</w:t>
      </w:r>
      <w:r>
        <w:rPr>
          <w:spacing w:val="-3"/>
          <w:sz w:val="20"/>
        </w:rPr>
        <w:t xml:space="preserve"> </w:t>
      </w:r>
      <w:r>
        <w:rPr>
          <w:sz w:val="20"/>
        </w:rPr>
        <w:t>program</w:t>
      </w:r>
      <w:r>
        <w:rPr>
          <w:spacing w:val="-3"/>
          <w:sz w:val="20"/>
        </w:rPr>
        <w:t xml:space="preserve"> </w:t>
      </w:r>
      <w:r>
        <w:rPr>
          <w:sz w:val="20"/>
        </w:rPr>
        <w:t>of</w:t>
      </w:r>
      <w:r>
        <w:rPr>
          <w:spacing w:val="-4"/>
          <w:sz w:val="20"/>
        </w:rPr>
        <w:t xml:space="preserve"> </w:t>
      </w:r>
      <w:r>
        <w:rPr>
          <w:sz w:val="20"/>
        </w:rPr>
        <w:t>study</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end of</w:t>
      </w:r>
      <w:r>
        <w:rPr>
          <w:spacing w:val="-4"/>
          <w:sz w:val="20"/>
        </w:rPr>
        <w:t xml:space="preserve"> </w:t>
      </w:r>
      <w:r>
        <w:rPr>
          <w:sz w:val="20"/>
        </w:rPr>
        <w:t>the</w:t>
      </w:r>
      <w:r>
        <w:rPr>
          <w:spacing w:val="-5"/>
          <w:sz w:val="20"/>
        </w:rPr>
        <w:t xml:space="preserve"> </w:t>
      </w:r>
      <w:r>
        <w:rPr>
          <w:sz w:val="20"/>
        </w:rPr>
        <w:t>second</w:t>
      </w:r>
      <w:r>
        <w:rPr>
          <w:spacing w:val="-3"/>
          <w:sz w:val="20"/>
        </w:rPr>
        <w:t xml:space="preserve"> </w:t>
      </w:r>
      <w:r>
        <w:rPr>
          <w:sz w:val="20"/>
        </w:rPr>
        <w:t>semester</w:t>
      </w:r>
      <w:r>
        <w:rPr>
          <w:spacing w:val="-4"/>
          <w:sz w:val="20"/>
        </w:rPr>
        <w:t xml:space="preserve"> </w:t>
      </w:r>
      <w:r>
        <w:rPr>
          <w:sz w:val="20"/>
        </w:rPr>
        <w:t>in the program.</w:t>
      </w:r>
    </w:p>
    <w:p w14:paraId="0E12720F" w14:textId="77777777" w:rsidR="00CB383E" w:rsidRDefault="0008531C">
      <w:pPr>
        <w:pStyle w:val="ListParagraph"/>
        <w:numPr>
          <w:ilvl w:val="0"/>
          <w:numId w:val="20"/>
        </w:numPr>
        <w:tabs>
          <w:tab w:val="left" w:pos="1917"/>
        </w:tabs>
        <w:spacing w:before="165"/>
        <w:ind w:left="1917" w:hanging="358"/>
        <w:rPr>
          <w:sz w:val="20"/>
        </w:rPr>
      </w:pPr>
      <w:r>
        <w:rPr>
          <w:sz w:val="20"/>
        </w:rPr>
        <w:t>Passing</w:t>
      </w:r>
      <w:r>
        <w:rPr>
          <w:spacing w:val="-4"/>
          <w:sz w:val="20"/>
        </w:rPr>
        <w:t xml:space="preserve"> </w:t>
      </w:r>
      <w:r>
        <w:rPr>
          <w:sz w:val="20"/>
        </w:rPr>
        <w:t>the</w:t>
      </w:r>
      <w:r>
        <w:rPr>
          <w:spacing w:val="-5"/>
          <w:sz w:val="20"/>
        </w:rPr>
        <w:t xml:space="preserve"> </w:t>
      </w:r>
      <w:r>
        <w:rPr>
          <w:sz w:val="20"/>
        </w:rPr>
        <w:t>comprehensive</w:t>
      </w:r>
      <w:r>
        <w:rPr>
          <w:spacing w:val="-5"/>
          <w:sz w:val="20"/>
        </w:rPr>
        <w:t xml:space="preserve"> </w:t>
      </w:r>
      <w:r>
        <w:rPr>
          <w:sz w:val="20"/>
        </w:rPr>
        <w:t>exam,</w:t>
      </w:r>
      <w:r>
        <w:rPr>
          <w:spacing w:val="-6"/>
          <w:sz w:val="20"/>
        </w:rPr>
        <w:t xml:space="preserve"> </w:t>
      </w:r>
      <w:r>
        <w:rPr>
          <w:sz w:val="20"/>
        </w:rPr>
        <w:t>no</w:t>
      </w:r>
      <w:r>
        <w:rPr>
          <w:spacing w:val="-7"/>
          <w:sz w:val="20"/>
        </w:rPr>
        <w:t xml:space="preserve"> </w:t>
      </w:r>
      <w:r>
        <w:rPr>
          <w:sz w:val="20"/>
        </w:rPr>
        <w:t>later</w:t>
      </w:r>
      <w:r>
        <w:rPr>
          <w:spacing w:val="-6"/>
          <w:sz w:val="20"/>
        </w:rPr>
        <w:t xml:space="preserve"> </w:t>
      </w:r>
      <w:r>
        <w:rPr>
          <w:sz w:val="20"/>
        </w:rPr>
        <w:t>than</w:t>
      </w:r>
      <w:r>
        <w:rPr>
          <w:spacing w:val="-6"/>
          <w:sz w:val="20"/>
        </w:rPr>
        <w:t xml:space="preserve"> </w:t>
      </w:r>
      <w:r>
        <w:rPr>
          <w:sz w:val="20"/>
        </w:rPr>
        <w:t>the</w:t>
      </w:r>
      <w:r>
        <w:rPr>
          <w:spacing w:val="-7"/>
          <w:sz w:val="20"/>
        </w:rPr>
        <w:t xml:space="preserve"> </w:t>
      </w:r>
      <w:r>
        <w:rPr>
          <w:sz w:val="20"/>
        </w:rPr>
        <w:t>fifth</w:t>
      </w:r>
      <w:r>
        <w:rPr>
          <w:spacing w:val="-6"/>
          <w:sz w:val="20"/>
        </w:rPr>
        <w:t xml:space="preserve"> </w:t>
      </w:r>
      <w:r>
        <w:rPr>
          <w:sz w:val="20"/>
        </w:rPr>
        <w:t>year</w:t>
      </w:r>
      <w:r>
        <w:rPr>
          <w:spacing w:val="-7"/>
          <w:sz w:val="20"/>
        </w:rPr>
        <w:t xml:space="preserve"> </w:t>
      </w:r>
      <w:r>
        <w:rPr>
          <w:sz w:val="20"/>
        </w:rPr>
        <w:t>in</w:t>
      </w:r>
      <w:r>
        <w:rPr>
          <w:spacing w:val="-5"/>
          <w:sz w:val="20"/>
        </w:rPr>
        <w:t xml:space="preserve"> </w:t>
      </w:r>
      <w:r>
        <w:rPr>
          <w:sz w:val="20"/>
        </w:rPr>
        <w:t>the</w:t>
      </w:r>
      <w:r>
        <w:rPr>
          <w:spacing w:val="-8"/>
          <w:sz w:val="20"/>
        </w:rPr>
        <w:t xml:space="preserve"> </w:t>
      </w:r>
      <w:r>
        <w:rPr>
          <w:spacing w:val="-2"/>
          <w:sz w:val="20"/>
        </w:rPr>
        <w:t>program.</w:t>
      </w:r>
    </w:p>
    <w:p w14:paraId="74AE67C9" w14:textId="77777777" w:rsidR="00CB383E" w:rsidRDefault="0008531C">
      <w:pPr>
        <w:pStyle w:val="ListParagraph"/>
        <w:numPr>
          <w:ilvl w:val="0"/>
          <w:numId w:val="20"/>
        </w:numPr>
        <w:tabs>
          <w:tab w:val="left" w:pos="1919"/>
        </w:tabs>
        <w:spacing w:before="192" w:line="206" w:lineRule="auto"/>
        <w:ind w:right="974"/>
        <w:rPr>
          <w:sz w:val="20"/>
        </w:rPr>
      </w:pPr>
      <w:r>
        <w:rPr>
          <w:sz w:val="20"/>
        </w:rPr>
        <w:t>Completing</w:t>
      </w:r>
      <w:r>
        <w:rPr>
          <w:spacing w:val="-4"/>
          <w:sz w:val="20"/>
        </w:rPr>
        <w:t xml:space="preserve"> </w:t>
      </w:r>
      <w:r>
        <w:rPr>
          <w:sz w:val="20"/>
        </w:rPr>
        <w:t>all</w:t>
      </w:r>
      <w:r>
        <w:rPr>
          <w:spacing w:val="-4"/>
          <w:sz w:val="20"/>
        </w:rPr>
        <w:t xml:space="preserve"> </w:t>
      </w:r>
      <w:r>
        <w:rPr>
          <w:sz w:val="20"/>
        </w:rPr>
        <w:t>degree</w:t>
      </w:r>
      <w:r>
        <w:rPr>
          <w:spacing w:val="-3"/>
          <w:sz w:val="20"/>
        </w:rPr>
        <w:t xml:space="preserve"> </w:t>
      </w:r>
      <w:r>
        <w:rPr>
          <w:sz w:val="20"/>
        </w:rPr>
        <w:t>requirements,</w:t>
      </w:r>
      <w:r>
        <w:rPr>
          <w:spacing w:val="-5"/>
          <w:sz w:val="20"/>
        </w:rPr>
        <w:t xml:space="preserve"> </w:t>
      </w:r>
      <w:r>
        <w:rPr>
          <w:sz w:val="20"/>
        </w:rPr>
        <w:t>no</w:t>
      </w:r>
      <w:r>
        <w:rPr>
          <w:spacing w:val="-5"/>
          <w:sz w:val="20"/>
        </w:rPr>
        <w:t xml:space="preserve"> </w:t>
      </w:r>
      <w:r>
        <w:rPr>
          <w:sz w:val="20"/>
        </w:rPr>
        <w:t>later</w:t>
      </w:r>
      <w:r>
        <w:rPr>
          <w:spacing w:val="-5"/>
          <w:sz w:val="20"/>
        </w:rPr>
        <w:t xml:space="preserve"> </w:t>
      </w:r>
      <w:r>
        <w:rPr>
          <w:sz w:val="20"/>
        </w:rPr>
        <w:t>than</w:t>
      </w:r>
      <w:r>
        <w:rPr>
          <w:spacing w:val="-4"/>
          <w:sz w:val="20"/>
        </w:rPr>
        <w:t xml:space="preserve"> </w:t>
      </w:r>
      <w:r>
        <w:rPr>
          <w:sz w:val="20"/>
        </w:rPr>
        <w:t>the</w:t>
      </w:r>
      <w:r>
        <w:rPr>
          <w:spacing w:val="-3"/>
          <w:sz w:val="20"/>
        </w:rPr>
        <w:t xml:space="preserve"> </w:t>
      </w:r>
      <w:r>
        <w:rPr>
          <w:sz w:val="20"/>
        </w:rPr>
        <w:t>eighth</w:t>
      </w:r>
      <w:r>
        <w:rPr>
          <w:spacing w:val="-4"/>
          <w:sz w:val="20"/>
        </w:rPr>
        <w:t xml:space="preserve"> </w:t>
      </w:r>
      <w:r>
        <w:rPr>
          <w:sz w:val="20"/>
        </w:rPr>
        <w:t>year</w:t>
      </w:r>
      <w:r>
        <w:rPr>
          <w:spacing w:val="-5"/>
          <w:sz w:val="20"/>
        </w:rPr>
        <w:t xml:space="preserve"> </w:t>
      </w:r>
      <w:r>
        <w:rPr>
          <w:sz w:val="20"/>
        </w:rPr>
        <w:t>in</w:t>
      </w:r>
      <w:r>
        <w:rPr>
          <w:spacing w:val="-4"/>
          <w:sz w:val="20"/>
        </w:rPr>
        <w:t xml:space="preserve"> </w:t>
      </w:r>
      <w:r>
        <w:rPr>
          <w:sz w:val="20"/>
        </w:rPr>
        <w:t xml:space="preserve">the </w:t>
      </w:r>
      <w:r>
        <w:rPr>
          <w:spacing w:val="-2"/>
          <w:sz w:val="20"/>
        </w:rPr>
        <w:t>program.</w:t>
      </w:r>
    </w:p>
    <w:p w14:paraId="61D08F04" w14:textId="77777777" w:rsidR="00CB383E" w:rsidRDefault="0008531C">
      <w:pPr>
        <w:pStyle w:val="BodyText"/>
        <w:spacing w:before="200" w:line="206" w:lineRule="auto"/>
        <w:ind w:left="1199" w:right="511"/>
      </w:pPr>
      <w:r>
        <w:t>Failure</w:t>
      </w:r>
      <w:r>
        <w:rPr>
          <w:spacing w:val="-4"/>
        </w:rPr>
        <w:t xml:space="preserve"> </w:t>
      </w:r>
      <w:r>
        <w:t>to</w:t>
      </w:r>
      <w:r>
        <w:rPr>
          <w:spacing w:val="-4"/>
        </w:rPr>
        <w:t xml:space="preserve"> </w:t>
      </w:r>
      <w:r>
        <w:t>meet</w:t>
      </w:r>
      <w:r>
        <w:rPr>
          <w:spacing w:val="-4"/>
        </w:rPr>
        <w:t xml:space="preserve"> </w:t>
      </w:r>
      <w:r>
        <w:t>these</w:t>
      </w:r>
      <w:r>
        <w:rPr>
          <w:spacing w:val="-4"/>
        </w:rPr>
        <w:t xml:space="preserve"> </w:t>
      </w:r>
      <w:r>
        <w:t>requirements</w:t>
      </w:r>
      <w:r>
        <w:rPr>
          <w:spacing w:val="-4"/>
        </w:rPr>
        <w:t xml:space="preserve"> </w:t>
      </w:r>
      <w:r>
        <w:t>can</w:t>
      </w:r>
      <w:r>
        <w:rPr>
          <w:spacing w:val="-3"/>
        </w:rPr>
        <w:t xml:space="preserve"> </w:t>
      </w:r>
      <w:r>
        <w:t>result</w:t>
      </w:r>
      <w:r>
        <w:rPr>
          <w:spacing w:val="-4"/>
        </w:rPr>
        <w:t xml:space="preserve"> </w:t>
      </w:r>
      <w:r>
        <w:t>in</w:t>
      </w:r>
      <w:r>
        <w:rPr>
          <w:spacing w:val="-1"/>
        </w:rPr>
        <w:t xml:space="preserve"> </w:t>
      </w:r>
      <w:r>
        <w:t>removal</w:t>
      </w:r>
      <w:r>
        <w:rPr>
          <w:spacing w:val="-3"/>
        </w:rPr>
        <w:t xml:space="preserve"> </w:t>
      </w:r>
      <w:r>
        <w:t>from</w:t>
      </w:r>
      <w:r>
        <w:rPr>
          <w:spacing w:val="-3"/>
        </w:rPr>
        <w:t xml:space="preserve"> </w:t>
      </w:r>
      <w:r>
        <w:t>the</w:t>
      </w:r>
      <w:r>
        <w:rPr>
          <w:spacing w:val="-4"/>
        </w:rPr>
        <w:t xml:space="preserve"> </w:t>
      </w:r>
      <w:r>
        <w:t>program</w:t>
      </w:r>
      <w:r>
        <w:rPr>
          <w:spacing w:val="-3"/>
        </w:rPr>
        <w:t xml:space="preserve"> </w:t>
      </w:r>
      <w:r>
        <w:t>or</w:t>
      </w:r>
      <w:r>
        <w:rPr>
          <w:spacing w:val="-4"/>
        </w:rPr>
        <w:t xml:space="preserve"> </w:t>
      </w:r>
      <w:r>
        <w:t xml:space="preserve">other sanctions as required by the Graduate School. Students can appeal for extensions of various university and unit deadlines. The appeal process consists of making a request to the </w:t>
      </w:r>
      <w:proofErr w:type="spellStart"/>
      <w:r>
        <w:t>l&amp;M</w:t>
      </w:r>
      <w:proofErr w:type="spellEnd"/>
      <w:r>
        <w:t xml:space="preserve"> Ph.D. Program Director, which includes a detailed timeline indicating deadlines for completion of specific tasks and program requirements.</w:t>
      </w:r>
    </w:p>
    <w:p w14:paraId="190B762E" w14:textId="77777777" w:rsidR="00CB383E" w:rsidRDefault="0008531C">
      <w:pPr>
        <w:pStyle w:val="BodyText"/>
        <w:spacing w:line="206" w:lineRule="auto"/>
        <w:ind w:left="1199" w:right="449"/>
      </w:pPr>
      <w:r>
        <w:t>The</w:t>
      </w:r>
      <w:r>
        <w:rPr>
          <w:spacing w:val="-5"/>
        </w:rPr>
        <w:t xml:space="preserve"> </w:t>
      </w:r>
      <w:r>
        <w:t>request</w:t>
      </w:r>
      <w:r>
        <w:rPr>
          <w:spacing w:val="-4"/>
        </w:rPr>
        <w:t xml:space="preserve"> </w:t>
      </w:r>
      <w:r>
        <w:t>and</w:t>
      </w:r>
      <w:r>
        <w:rPr>
          <w:spacing w:val="-1"/>
        </w:rPr>
        <w:t xml:space="preserve"> </w:t>
      </w:r>
      <w:r>
        <w:t>timeline</w:t>
      </w:r>
      <w:r>
        <w:rPr>
          <w:spacing w:val="-2"/>
        </w:rPr>
        <w:t xml:space="preserve"> </w:t>
      </w:r>
      <w:r>
        <w:t>must</w:t>
      </w:r>
      <w:r>
        <w:rPr>
          <w:spacing w:val="-4"/>
        </w:rPr>
        <w:t xml:space="preserve"> </w:t>
      </w:r>
      <w:r>
        <w:t>be</w:t>
      </w:r>
      <w:r>
        <w:rPr>
          <w:spacing w:val="-5"/>
        </w:rPr>
        <w:t xml:space="preserve"> </w:t>
      </w:r>
      <w:r>
        <w:t>endorsed</w:t>
      </w:r>
      <w:r>
        <w:rPr>
          <w:spacing w:val="-3"/>
        </w:rPr>
        <w:t xml:space="preserve"> </w:t>
      </w:r>
      <w:r>
        <w:t>by</w:t>
      </w:r>
      <w:r>
        <w:rPr>
          <w:spacing w:val="-1"/>
        </w:rPr>
        <w:t xml:space="preserve"> </w:t>
      </w:r>
      <w:r>
        <w:t>the</w:t>
      </w:r>
      <w:r>
        <w:rPr>
          <w:spacing w:val="-5"/>
        </w:rPr>
        <w:t xml:space="preserve"> </w:t>
      </w:r>
      <w:r>
        <w:t>student's</w:t>
      </w:r>
      <w:r>
        <w:rPr>
          <w:spacing w:val="-4"/>
        </w:rPr>
        <w:t xml:space="preserve"> </w:t>
      </w:r>
      <w:r>
        <w:t>advisor.</w:t>
      </w:r>
      <w:r>
        <w:rPr>
          <w:spacing w:val="-4"/>
        </w:rPr>
        <w:t xml:space="preserve"> </w:t>
      </w:r>
      <w:r>
        <w:t>Ultimately,</w:t>
      </w:r>
      <w:r>
        <w:rPr>
          <w:spacing w:val="-4"/>
        </w:rPr>
        <w:t xml:space="preserve"> </w:t>
      </w:r>
      <w:r>
        <w:t>the request must be approved by the Graduate School.</w:t>
      </w:r>
    </w:p>
    <w:p w14:paraId="494C6586" w14:textId="247C61D4" w:rsidR="00173010" w:rsidRDefault="0008531C">
      <w:pPr>
        <w:pStyle w:val="BodyText"/>
        <w:spacing w:before="194" w:line="206" w:lineRule="auto"/>
        <w:ind w:left="1199" w:right="596"/>
        <w:rPr>
          <w:spacing w:val="-5"/>
        </w:rPr>
      </w:pPr>
      <w:r>
        <w:t xml:space="preserve">A student may file a request for a leave of absence. Circumstances that warrant a leave include </w:t>
      </w:r>
      <w:r w:rsidR="00BA32CA">
        <w:t xml:space="preserve">grief, </w:t>
      </w:r>
      <w:r>
        <w:t>pregnancy and childbirth; illness, divorce, and other non-academic circumstances</w:t>
      </w:r>
      <w:r>
        <w:rPr>
          <w:spacing w:val="-5"/>
        </w:rPr>
        <w:t xml:space="preserve"> </w:t>
      </w:r>
      <w:r>
        <w:t>that</w:t>
      </w:r>
      <w:r>
        <w:rPr>
          <w:spacing w:val="-5"/>
        </w:rPr>
        <w:t xml:space="preserve"> </w:t>
      </w:r>
      <w:r>
        <w:t>could</w:t>
      </w:r>
      <w:r>
        <w:rPr>
          <w:spacing w:val="-4"/>
        </w:rPr>
        <w:t xml:space="preserve"> </w:t>
      </w:r>
      <w:r>
        <w:t>legitimately</w:t>
      </w:r>
      <w:r>
        <w:rPr>
          <w:spacing w:val="-4"/>
        </w:rPr>
        <w:t xml:space="preserve"> </w:t>
      </w:r>
      <w:r>
        <w:t>delay</w:t>
      </w:r>
      <w:r>
        <w:rPr>
          <w:spacing w:val="-4"/>
        </w:rPr>
        <w:t xml:space="preserve"> </w:t>
      </w:r>
      <w:r>
        <w:t>a</w:t>
      </w:r>
      <w:r>
        <w:rPr>
          <w:spacing w:val="-4"/>
        </w:rPr>
        <w:t xml:space="preserve"> </w:t>
      </w:r>
      <w:r>
        <w:t>student's</w:t>
      </w:r>
      <w:r>
        <w:rPr>
          <w:spacing w:val="-5"/>
        </w:rPr>
        <w:t xml:space="preserve"> </w:t>
      </w:r>
      <w:r>
        <w:t>progress</w:t>
      </w:r>
      <w:r w:rsidR="00BA32CA">
        <w:t>.</w:t>
      </w:r>
      <w:r w:rsidR="00BA32CA">
        <w:rPr>
          <w:spacing w:val="-5"/>
        </w:rPr>
        <w:t xml:space="preserve"> </w:t>
      </w:r>
    </w:p>
    <w:p w14:paraId="67C18180" w14:textId="2778148B" w:rsidR="00CB383E" w:rsidRDefault="00BA32CA">
      <w:pPr>
        <w:pStyle w:val="BodyText"/>
        <w:spacing w:before="194" w:line="206" w:lineRule="auto"/>
        <w:ind w:left="1199" w:right="596"/>
        <w:rPr>
          <w:spacing w:val="-2"/>
        </w:rPr>
      </w:pPr>
      <w:r>
        <w:rPr>
          <w:spacing w:val="-5"/>
        </w:rPr>
        <w:t xml:space="preserve">See </w:t>
      </w:r>
      <w:r>
        <w:t>(</w:t>
      </w:r>
      <w:hyperlink r:id="rId51" w:history="1">
        <w:r>
          <w:rPr>
            <w:rStyle w:val="Hyperlink"/>
          </w:rPr>
          <w:t>https://reg.msu.edu/ROInfo/Notices/GriefAbsence.aspx</w:t>
        </w:r>
      </w:hyperlink>
      <w:r>
        <w:t>)</w:t>
      </w:r>
      <w:r w:rsidR="009A1347">
        <w:t xml:space="preserve"> for Grief Absence Policy</w:t>
      </w:r>
      <w:r>
        <w:t xml:space="preserve"> and (</w:t>
      </w:r>
      <w:hyperlink r:id="rId52" w:history="1">
        <w:r>
          <w:rPr>
            <w:rStyle w:val="Hyperlink"/>
          </w:rPr>
          <w:t>https://civilrights.msu.edu/pregnancy-parenting/index.html</w:t>
        </w:r>
      </w:hyperlink>
      <w:r>
        <w:t>) for more information. The</w:t>
      </w:r>
      <w:r>
        <w:rPr>
          <w:spacing w:val="-3"/>
        </w:rPr>
        <w:t xml:space="preserve"> </w:t>
      </w:r>
      <w:r>
        <w:t>request</w:t>
      </w:r>
      <w:r>
        <w:rPr>
          <w:spacing w:val="-5"/>
        </w:rPr>
        <w:t xml:space="preserve"> </w:t>
      </w:r>
      <w:r>
        <w:t>for</w:t>
      </w:r>
      <w:r>
        <w:rPr>
          <w:spacing w:val="-5"/>
        </w:rPr>
        <w:t xml:space="preserve"> </w:t>
      </w:r>
      <w:proofErr w:type="gramStart"/>
      <w:r>
        <w:t>a leave</w:t>
      </w:r>
      <w:proofErr w:type="gramEnd"/>
      <w:r>
        <w:t xml:space="preserve"> must be made by </w:t>
      </w:r>
      <w:r w:rsidR="00173010">
        <w:t>the</w:t>
      </w:r>
      <w:r>
        <w:t xml:space="preserve"> student</w:t>
      </w:r>
      <w:r w:rsidR="00173010">
        <w:t xml:space="preserve"> in consultation with their</w:t>
      </w:r>
      <w:r>
        <w:t xml:space="preserve"> advisor. If approved, the duration of the leave must be specified in </w:t>
      </w:r>
      <w:r>
        <w:rPr>
          <w:spacing w:val="-2"/>
        </w:rPr>
        <w:t>writing.</w:t>
      </w:r>
    </w:p>
    <w:p w14:paraId="0591ED96" w14:textId="77777777" w:rsidR="00CB383E" w:rsidRDefault="00CB383E">
      <w:pPr>
        <w:pStyle w:val="BodyText"/>
        <w:spacing w:before="12"/>
        <w:rPr>
          <w:sz w:val="16"/>
        </w:rPr>
      </w:pPr>
    </w:p>
    <w:p w14:paraId="4A543E0D" w14:textId="77777777" w:rsidR="00CB383E" w:rsidRDefault="0008531C" w:rsidP="007367F5">
      <w:pPr>
        <w:pStyle w:val="Heading3"/>
        <w:numPr>
          <w:ilvl w:val="1"/>
          <w:numId w:val="35"/>
        </w:numPr>
        <w:tabs>
          <w:tab w:val="left" w:pos="1198"/>
        </w:tabs>
        <w:spacing w:line="289" w:lineRule="exact"/>
        <w:ind w:left="1198" w:hanging="358"/>
        <w:rPr>
          <w:color w:val="008183"/>
        </w:rPr>
      </w:pPr>
      <w:bookmarkStart w:id="31" w:name="E._Waiver_and_Transfer_of_Courses"/>
      <w:bookmarkEnd w:id="31"/>
      <w:r>
        <w:rPr>
          <w:color w:val="008183"/>
        </w:rPr>
        <w:t>Waiver</w:t>
      </w:r>
      <w:r>
        <w:rPr>
          <w:color w:val="008183"/>
          <w:spacing w:val="-5"/>
        </w:rPr>
        <w:t xml:space="preserve"> </w:t>
      </w:r>
      <w:r>
        <w:rPr>
          <w:color w:val="008183"/>
        </w:rPr>
        <w:t>and</w:t>
      </w:r>
      <w:r>
        <w:rPr>
          <w:color w:val="008183"/>
          <w:spacing w:val="-3"/>
        </w:rPr>
        <w:t xml:space="preserve"> </w:t>
      </w:r>
      <w:r>
        <w:rPr>
          <w:color w:val="008183"/>
        </w:rPr>
        <w:t>Transfer</w:t>
      </w:r>
      <w:r>
        <w:rPr>
          <w:color w:val="008183"/>
          <w:spacing w:val="-7"/>
        </w:rPr>
        <w:t xml:space="preserve"> </w:t>
      </w:r>
      <w:r>
        <w:rPr>
          <w:color w:val="008183"/>
        </w:rPr>
        <w:t xml:space="preserve">of </w:t>
      </w:r>
      <w:r>
        <w:rPr>
          <w:color w:val="008183"/>
          <w:spacing w:val="-2"/>
        </w:rPr>
        <w:t>Courses</w:t>
      </w:r>
    </w:p>
    <w:p w14:paraId="1CDD5928" w14:textId="77777777" w:rsidR="00CB383E" w:rsidRDefault="0008531C">
      <w:pPr>
        <w:pStyle w:val="BodyText"/>
        <w:spacing w:before="14" w:line="206" w:lineRule="auto"/>
        <w:ind w:left="1200" w:right="522"/>
      </w:pPr>
      <w:r>
        <w:t>Students</w:t>
      </w:r>
      <w:r>
        <w:rPr>
          <w:spacing w:val="-3"/>
        </w:rPr>
        <w:t xml:space="preserve"> </w:t>
      </w:r>
      <w:r>
        <w:t>may</w:t>
      </w:r>
      <w:r>
        <w:rPr>
          <w:spacing w:val="-4"/>
        </w:rPr>
        <w:t xml:space="preserve"> </w:t>
      </w:r>
      <w:r>
        <w:t>request</w:t>
      </w:r>
      <w:r>
        <w:rPr>
          <w:spacing w:val="-5"/>
        </w:rPr>
        <w:t xml:space="preserve"> </w:t>
      </w:r>
      <w:r>
        <w:t>to</w:t>
      </w:r>
      <w:r>
        <w:rPr>
          <w:spacing w:val="-2"/>
        </w:rPr>
        <w:t xml:space="preserve"> </w:t>
      </w:r>
      <w:r>
        <w:t>waive</w:t>
      </w:r>
      <w:r>
        <w:rPr>
          <w:spacing w:val="-6"/>
        </w:rPr>
        <w:t xml:space="preserve"> </w:t>
      </w:r>
      <w:r>
        <w:t>program</w:t>
      </w:r>
      <w:r>
        <w:rPr>
          <w:spacing w:val="-4"/>
        </w:rPr>
        <w:t xml:space="preserve"> </w:t>
      </w:r>
      <w:r>
        <w:t>requirements</w:t>
      </w:r>
      <w:r>
        <w:rPr>
          <w:spacing w:val="-5"/>
        </w:rPr>
        <w:t xml:space="preserve"> </w:t>
      </w:r>
      <w:r>
        <w:t>and</w:t>
      </w:r>
      <w:r>
        <w:rPr>
          <w:spacing w:val="-4"/>
        </w:rPr>
        <w:t xml:space="preserve"> </w:t>
      </w:r>
      <w:r>
        <w:t>transfer</w:t>
      </w:r>
      <w:r>
        <w:rPr>
          <w:spacing w:val="-5"/>
        </w:rPr>
        <w:t xml:space="preserve"> </w:t>
      </w:r>
      <w:r>
        <w:t>courses.</w:t>
      </w:r>
      <w:r>
        <w:rPr>
          <w:spacing w:val="-2"/>
        </w:rPr>
        <w:t xml:space="preserve"> </w:t>
      </w:r>
      <w:r>
        <w:t xml:space="preserve">Waiver requests require signature approval of the </w:t>
      </w:r>
      <w:proofErr w:type="spellStart"/>
      <w:r>
        <w:t>l&amp;M</w:t>
      </w:r>
      <w:proofErr w:type="spellEnd"/>
      <w:r>
        <w:t xml:space="preserve"> Ph.D. Program Director. In general, the standard for a student to qualify for waiver of a required course is proof of having previously taken a graduate-level course that is essentially the same as the course sought to be waived. Performance </w:t>
      </w:r>
      <w:proofErr w:type="gramStart"/>
      <w:r>
        <w:t>in</w:t>
      </w:r>
      <w:proofErr w:type="gramEnd"/>
      <w:r>
        <w:t xml:space="preserve"> the course must have been, at a minimum, a grade of 3.0 (B or the equivalent). Proof may be made via a course syllabus, copies of research papers, additional letters from past instructors, etc. If a required course is waived, a student will take another course in it</w:t>
      </w:r>
      <w:r>
        <w:t>s place; in other words, a waiver does not reduce the required number of courses unless a transfer of credits is also approved.</w:t>
      </w:r>
    </w:p>
    <w:p w14:paraId="72B2249A" w14:textId="77777777" w:rsidR="00CB383E" w:rsidRDefault="0008531C">
      <w:pPr>
        <w:pStyle w:val="BodyText"/>
        <w:spacing w:before="192" w:line="206" w:lineRule="auto"/>
        <w:ind w:left="1200" w:right="502"/>
      </w:pPr>
      <w:r>
        <w:t xml:space="preserve">Up to nine (9) credits may be transferred to reduce the total number of course credits required to complete the program with the approval of the Dean, the </w:t>
      </w:r>
      <w:proofErr w:type="spellStart"/>
      <w:r>
        <w:t>l&amp;M</w:t>
      </w:r>
      <w:proofErr w:type="spellEnd"/>
      <w:r>
        <w:t xml:space="preserve"> Ph.D. Program Director, and the student's guidance committee. To be eligible the credits must: (1) be earned in graduate-level courses in which a grade of 3.0 (B or its equivalent) has been obtained, (2) be from an accredited university similar in quality to Michigan State University, (3) be consistent with the student's overall</w:t>
      </w:r>
      <w:r>
        <w:rPr>
          <w:spacing w:val="40"/>
        </w:rPr>
        <w:t xml:space="preserve"> </w:t>
      </w:r>
      <w:r>
        <w:t>plan of</w:t>
      </w:r>
      <w:r>
        <w:rPr>
          <w:spacing w:val="-1"/>
        </w:rPr>
        <w:t xml:space="preserve"> </w:t>
      </w:r>
      <w:r>
        <w:t>study,</w:t>
      </w:r>
      <w:r>
        <w:rPr>
          <w:spacing w:val="-1"/>
        </w:rPr>
        <w:t xml:space="preserve"> </w:t>
      </w:r>
      <w:r>
        <w:t>and (4) have</w:t>
      </w:r>
      <w:r>
        <w:rPr>
          <w:spacing w:val="-2"/>
        </w:rPr>
        <w:t xml:space="preserve"> </w:t>
      </w:r>
      <w:r>
        <w:t>been completed within the time</w:t>
      </w:r>
      <w:r>
        <w:rPr>
          <w:spacing w:val="-2"/>
        </w:rPr>
        <w:t xml:space="preserve"> </w:t>
      </w:r>
      <w:r>
        <w:t>limits for the earning of the</w:t>
      </w:r>
      <w:r>
        <w:rPr>
          <w:spacing w:val="-4"/>
        </w:rPr>
        <w:t xml:space="preserve"> </w:t>
      </w:r>
      <w:r>
        <w:t>degree.</w:t>
      </w:r>
      <w:r>
        <w:rPr>
          <w:spacing w:val="-3"/>
        </w:rPr>
        <w:t xml:space="preserve"> </w:t>
      </w:r>
      <w:r>
        <w:t>If</w:t>
      </w:r>
      <w:r>
        <w:rPr>
          <w:spacing w:val="-3"/>
        </w:rPr>
        <w:t xml:space="preserve"> </w:t>
      </w:r>
      <w:r>
        <w:t>the</w:t>
      </w:r>
      <w:r>
        <w:rPr>
          <w:spacing w:val="-4"/>
        </w:rPr>
        <w:t xml:space="preserve"> </w:t>
      </w:r>
      <w:r>
        <w:t>transfer</w:t>
      </w:r>
      <w:r>
        <w:rPr>
          <w:spacing w:val="-3"/>
        </w:rPr>
        <w:t xml:space="preserve"> </w:t>
      </w:r>
      <w:r>
        <w:t>is</w:t>
      </w:r>
      <w:r>
        <w:rPr>
          <w:spacing w:val="-3"/>
        </w:rPr>
        <w:t xml:space="preserve"> </w:t>
      </w:r>
      <w:r>
        <w:t>granted</w:t>
      </w:r>
      <w:r>
        <w:rPr>
          <w:spacing w:val="-2"/>
        </w:rPr>
        <w:t xml:space="preserve"> </w:t>
      </w:r>
      <w:proofErr w:type="gramStart"/>
      <w:r>
        <w:t>subsequent</w:t>
      </w:r>
      <w:r>
        <w:rPr>
          <w:spacing w:val="-1"/>
        </w:rPr>
        <w:t xml:space="preserve"> </w:t>
      </w:r>
      <w:r>
        <w:t>to</w:t>
      </w:r>
      <w:proofErr w:type="gramEnd"/>
      <w:r>
        <w:rPr>
          <w:spacing w:val="-3"/>
        </w:rPr>
        <w:t xml:space="preserve"> </w:t>
      </w:r>
      <w:r>
        <w:t>the</w:t>
      </w:r>
      <w:r>
        <w:rPr>
          <w:spacing w:val="-4"/>
        </w:rPr>
        <w:t xml:space="preserve"> </w:t>
      </w:r>
      <w:r>
        <w:t>initial</w:t>
      </w:r>
      <w:r>
        <w:rPr>
          <w:spacing w:val="-2"/>
        </w:rPr>
        <w:t xml:space="preserve"> </w:t>
      </w:r>
      <w:r>
        <w:t>submission of</w:t>
      </w:r>
      <w:r>
        <w:rPr>
          <w:spacing w:val="-3"/>
        </w:rPr>
        <w:t xml:space="preserve"> </w:t>
      </w:r>
      <w:r>
        <w:t>the</w:t>
      </w:r>
      <w:r>
        <w:rPr>
          <w:spacing w:val="-4"/>
        </w:rPr>
        <w:t xml:space="preserve"> </w:t>
      </w:r>
      <w:r>
        <w:t>plan of s</w:t>
      </w:r>
      <w:r>
        <w:t>tudy, a revised plan must be submitted.</w:t>
      </w:r>
    </w:p>
    <w:p w14:paraId="37331651" w14:textId="77777777" w:rsidR="00CB383E" w:rsidRDefault="00CB383E">
      <w:pPr>
        <w:spacing w:line="206" w:lineRule="auto"/>
        <w:sectPr w:rsidR="00CB383E">
          <w:pgSz w:w="12240" w:h="15840"/>
          <w:pgMar w:top="1340" w:right="960" w:bottom="1540" w:left="1320" w:header="0" w:footer="1352" w:gutter="0"/>
          <w:cols w:space="720"/>
        </w:sectPr>
      </w:pPr>
    </w:p>
    <w:p w14:paraId="3DEBEA55" w14:textId="77777777" w:rsidR="00CB383E" w:rsidRDefault="0008531C" w:rsidP="007367F5">
      <w:pPr>
        <w:pStyle w:val="Heading3"/>
        <w:numPr>
          <w:ilvl w:val="1"/>
          <w:numId w:val="35"/>
        </w:numPr>
        <w:tabs>
          <w:tab w:val="left" w:pos="1199"/>
        </w:tabs>
        <w:spacing w:before="56"/>
        <w:ind w:left="1199" w:hanging="359"/>
        <w:rPr>
          <w:color w:val="008183"/>
        </w:rPr>
      </w:pPr>
      <w:bookmarkStart w:id="32" w:name="F._Comprehensive_Exam_Grading_Policy"/>
      <w:bookmarkEnd w:id="32"/>
      <w:r>
        <w:rPr>
          <w:color w:val="008183"/>
        </w:rPr>
        <w:lastRenderedPageBreak/>
        <w:t>Comprehensive</w:t>
      </w:r>
      <w:r>
        <w:rPr>
          <w:color w:val="008183"/>
          <w:spacing w:val="-6"/>
        </w:rPr>
        <w:t xml:space="preserve"> </w:t>
      </w:r>
      <w:r>
        <w:rPr>
          <w:color w:val="008183"/>
        </w:rPr>
        <w:t>Exam</w:t>
      </w:r>
      <w:r>
        <w:rPr>
          <w:color w:val="008183"/>
          <w:spacing w:val="-8"/>
        </w:rPr>
        <w:t xml:space="preserve"> </w:t>
      </w:r>
      <w:r>
        <w:rPr>
          <w:color w:val="008183"/>
        </w:rPr>
        <w:t>Grading</w:t>
      </w:r>
      <w:r>
        <w:rPr>
          <w:color w:val="008183"/>
          <w:spacing w:val="-4"/>
        </w:rPr>
        <w:t xml:space="preserve"> </w:t>
      </w:r>
      <w:r>
        <w:rPr>
          <w:color w:val="008183"/>
          <w:spacing w:val="-2"/>
        </w:rPr>
        <w:t>Policy</w:t>
      </w:r>
    </w:p>
    <w:p w14:paraId="1E898E9B" w14:textId="77777777" w:rsidR="00CB383E" w:rsidRDefault="0008531C">
      <w:pPr>
        <w:pStyle w:val="BodyText"/>
        <w:spacing w:before="12" w:line="206" w:lineRule="auto"/>
        <w:ind w:left="1200" w:right="477"/>
      </w:pPr>
      <w:r>
        <w:t xml:space="preserve">The possible outcomes of the comprehensive examination include votes of pass, conditional pass, or fail. For a student to receive a pass, all faculty members on the guidance committee or all faculty except one must </w:t>
      </w:r>
      <w:proofErr w:type="gramStart"/>
      <w:r>
        <w:t>vote</w:t>
      </w:r>
      <w:proofErr w:type="gramEnd"/>
      <w:r>
        <w:t xml:space="preserve"> pass. For a student to receive</w:t>
      </w:r>
      <w:r>
        <w:rPr>
          <w:spacing w:val="-4"/>
        </w:rPr>
        <w:t xml:space="preserve"> </w:t>
      </w:r>
      <w:r>
        <w:t>a</w:t>
      </w:r>
      <w:r>
        <w:rPr>
          <w:spacing w:val="-2"/>
        </w:rPr>
        <w:t xml:space="preserve"> </w:t>
      </w:r>
      <w:proofErr w:type="gramStart"/>
      <w:r>
        <w:t>fail</w:t>
      </w:r>
      <w:proofErr w:type="gramEnd"/>
      <w:r>
        <w:t>,</w:t>
      </w:r>
      <w:r>
        <w:rPr>
          <w:spacing w:val="-3"/>
        </w:rPr>
        <w:t xml:space="preserve"> </w:t>
      </w:r>
      <w:r>
        <w:t>two</w:t>
      </w:r>
      <w:r>
        <w:rPr>
          <w:spacing w:val="-3"/>
        </w:rPr>
        <w:t xml:space="preserve"> </w:t>
      </w:r>
      <w:r>
        <w:t>faculty must</w:t>
      </w:r>
      <w:r>
        <w:rPr>
          <w:spacing w:val="-1"/>
        </w:rPr>
        <w:t xml:space="preserve"> </w:t>
      </w:r>
      <w:r>
        <w:t>vote</w:t>
      </w:r>
      <w:r>
        <w:rPr>
          <w:spacing w:val="-4"/>
        </w:rPr>
        <w:t xml:space="preserve"> </w:t>
      </w:r>
      <w:r>
        <w:t>fail.</w:t>
      </w:r>
      <w:r>
        <w:rPr>
          <w:spacing w:val="-3"/>
        </w:rPr>
        <w:t xml:space="preserve"> </w:t>
      </w:r>
      <w:r>
        <w:t>For</w:t>
      </w:r>
      <w:r>
        <w:rPr>
          <w:spacing w:val="-3"/>
        </w:rPr>
        <w:t xml:space="preserve"> </w:t>
      </w:r>
      <w:r>
        <w:t>a</w:t>
      </w:r>
      <w:r>
        <w:rPr>
          <w:spacing w:val="-2"/>
        </w:rPr>
        <w:t xml:space="preserve"> </w:t>
      </w:r>
      <w:r>
        <w:t>student</w:t>
      </w:r>
      <w:r>
        <w:rPr>
          <w:spacing w:val="-3"/>
        </w:rPr>
        <w:t xml:space="preserve"> </w:t>
      </w:r>
      <w:r>
        <w:t>to</w:t>
      </w:r>
      <w:r>
        <w:rPr>
          <w:spacing w:val="-3"/>
        </w:rPr>
        <w:t xml:space="preserve"> </w:t>
      </w:r>
      <w:r>
        <w:t>receive</w:t>
      </w:r>
      <w:r>
        <w:rPr>
          <w:spacing w:val="-4"/>
        </w:rPr>
        <w:t xml:space="preserve"> </w:t>
      </w:r>
      <w:r>
        <w:t>a</w:t>
      </w:r>
      <w:r>
        <w:rPr>
          <w:spacing w:val="-2"/>
        </w:rPr>
        <w:t xml:space="preserve"> </w:t>
      </w:r>
      <w:r>
        <w:t>conditional</w:t>
      </w:r>
      <w:r>
        <w:rPr>
          <w:spacing w:val="-2"/>
        </w:rPr>
        <w:t xml:space="preserve"> </w:t>
      </w:r>
      <w:r>
        <w:t>pass, two faculty must vote conditional. A conditional pass indicates that the committee wishes</w:t>
      </w:r>
      <w:r>
        <w:rPr>
          <w:spacing w:val="-3"/>
        </w:rPr>
        <w:t xml:space="preserve"> </w:t>
      </w:r>
      <w:r>
        <w:t>further evidence</w:t>
      </w:r>
      <w:r>
        <w:rPr>
          <w:spacing w:val="-1"/>
        </w:rPr>
        <w:t xml:space="preserve"> </w:t>
      </w:r>
      <w:r>
        <w:t>of</w:t>
      </w:r>
      <w:r>
        <w:rPr>
          <w:spacing w:val="-3"/>
        </w:rPr>
        <w:t xml:space="preserve"> </w:t>
      </w:r>
      <w:r>
        <w:t>the</w:t>
      </w:r>
      <w:r>
        <w:rPr>
          <w:spacing w:val="-4"/>
        </w:rPr>
        <w:t xml:space="preserve"> </w:t>
      </w:r>
      <w:r>
        <w:t>student's</w:t>
      </w:r>
      <w:r>
        <w:rPr>
          <w:spacing w:val="-3"/>
        </w:rPr>
        <w:t xml:space="preserve"> </w:t>
      </w:r>
      <w:r>
        <w:t>ability,</w:t>
      </w:r>
      <w:r>
        <w:rPr>
          <w:spacing w:val="-3"/>
        </w:rPr>
        <w:t xml:space="preserve"> </w:t>
      </w:r>
      <w:r>
        <w:t>and</w:t>
      </w:r>
      <w:r>
        <w:rPr>
          <w:spacing w:val="-2"/>
        </w:rPr>
        <w:t xml:space="preserve"> </w:t>
      </w:r>
      <w:r>
        <w:t>the</w:t>
      </w:r>
      <w:r>
        <w:rPr>
          <w:spacing w:val="-1"/>
        </w:rPr>
        <w:t xml:space="preserve"> </w:t>
      </w:r>
      <w:r>
        <w:t>result</w:t>
      </w:r>
      <w:r>
        <w:rPr>
          <w:spacing w:val="-3"/>
        </w:rPr>
        <w:t xml:space="preserve"> </w:t>
      </w:r>
      <w:r>
        <w:t>has</w:t>
      </w:r>
      <w:r>
        <w:rPr>
          <w:spacing w:val="-3"/>
        </w:rPr>
        <w:t xml:space="preserve"> </w:t>
      </w:r>
      <w:r>
        <w:t>not</w:t>
      </w:r>
      <w:r>
        <w:rPr>
          <w:spacing w:val="-3"/>
        </w:rPr>
        <w:t xml:space="preserve"> </w:t>
      </w:r>
      <w:r>
        <w:t>been</w:t>
      </w:r>
      <w:r>
        <w:rPr>
          <w:spacing w:val="-2"/>
        </w:rPr>
        <w:t xml:space="preserve"> </w:t>
      </w:r>
      <w:r>
        <w:t>either</w:t>
      </w:r>
      <w:r>
        <w:rPr>
          <w:spacing w:val="-3"/>
        </w:rPr>
        <w:t xml:space="preserve"> </w:t>
      </w:r>
      <w:r>
        <w:t>a pass</w:t>
      </w:r>
      <w:r>
        <w:rPr>
          <w:spacing w:val="-6"/>
        </w:rPr>
        <w:t xml:space="preserve"> </w:t>
      </w:r>
      <w:r>
        <w:t>or</w:t>
      </w:r>
      <w:r>
        <w:rPr>
          <w:spacing w:val="-6"/>
        </w:rPr>
        <w:t xml:space="preserve"> </w:t>
      </w:r>
      <w:r>
        <w:t>a</w:t>
      </w:r>
      <w:r>
        <w:rPr>
          <w:spacing w:val="-4"/>
        </w:rPr>
        <w:t xml:space="preserve"> </w:t>
      </w:r>
      <w:proofErr w:type="gramStart"/>
      <w:r>
        <w:t>fail</w:t>
      </w:r>
      <w:proofErr w:type="gramEnd"/>
      <w:r>
        <w:t>.</w:t>
      </w:r>
      <w:r>
        <w:rPr>
          <w:spacing w:val="-6"/>
        </w:rPr>
        <w:t xml:space="preserve"> </w:t>
      </w:r>
      <w:r>
        <w:t>A</w:t>
      </w:r>
      <w:r>
        <w:rPr>
          <w:spacing w:val="-3"/>
        </w:rPr>
        <w:t xml:space="preserve"> </w:t>
      </w:r>
      <w:r>
        <w:t>pass</w:t>
      </w:r>
      <w:r>
        <w:rPr>
          <w:spacing w:val="-4"/>
        </w:rPr>
        <w:t xml:space="preserve"> </w:t>
      </w:r>
      <w:r>
        <w:t>means</w:t>
      </w:r>
      <w:r>
        <w:rPr>
          <w:spacing w:val="-5"/>
        </w:rPr>
        <w:t xml:space="preserve"> </w:t>
      </w:r>
      <w:r>
        <w:t>the</w:t>
      </w:r>
      <w:r>
        <w:rPr>
          <w:spacing w:val="-4"/>
        </w:rPr>
        <w:t xml:space="preserve"> </w:t>
      </w:r>
      <w:r>
        <w:t>student</w:t>
      </w:r>
      <w:r>
        <w:rPr>
          <w:spacing w:val="-6"/>
        </w:rPr>
        <w:t xml:space="preserve"> </w:t>
      </w:r>
      <w:r>
        <w:t>is</w:t>
      </w:r>
      <w:r>
        <w:rPr>
          <w:spacing w:val="-5"/>
        </w:rPr>
        <w:t xml:space="preserve"> </w:t>
      </w:r>
      <w:r>
        <w:t>formally</w:t>
      </w:r>
      <w:r>
        <w:rPr>
          <w:spacing w:val="-5"/>
        </w:rPr>
        <w:t xml:space="preserve"> </w:t>
      </w:r>
      <w:r>
        <w:t>accepted</w:t>
      </w:r>
      <w:r>
        <w:rPr>
          <w:spacing w:val="-4"/>
        </w:rPr>
        <w:t xml:space="preserve"> </w:t>
      </w:r>
      <w:r>
        <w:t>as</w:t>
      </w:r>
      <w:r>
        <w:rPr>
          <w:spacing w:val="-6"/>
        </w:rPr>
        <w:t xml:space="preserve"> </w:t>
      </w:r>
      <w:r>
        <w:t>a</w:t>
      </w:r>
      <w:r>
        <w:rPr>
          <w:spacing w:val="-4"/>
        </w:rPr>
        <w:t xml:space="preserve"> </w:t>
      </w:r>
      <w:r>
        <w:t>candidate</w:t>
      </w:r>
      <w:r>
        <w:rPr>
          <w:spacing w:val="-7"/>
        </w:rPr>
        <w:t xml:space="preserve"> </w:t>
      </w:r>
      <w:r>
        <w:t>for</w:t>
      </w:r>
      <w:r>
        <w:rPr>
          <w:spacing w:val="-5"/>
        </w:rPr>
        <w:t xml:space="preserve"> the</w:t>
      </w:r>
    </w:p>
    <w:p w14:paraId="1E308DFA" w14:textId="77777777" w:rsidR="00CB383E" w:rsidRDefault="0008531C">
      <w:pPr>
        <w:pStyle w:val="BodyText"/>
        <w:spacing w:before="194" w:line="206" w:lineRule="auto"/>
        <w:ind w:left="1200" w:right="477"/>
      </w:pPr>
      <w:r>
        <w:t>Ph.D.</w:t>
      </w:r>
      <w:r>
        <w:rPr>
          <w:spacing w:val="-4"/>
        </w:rPr>
        <w:t xml:space="preserve"> </w:t>
      </w:r>
      <w:r>
        <w:t>degree</w:t>
      </w:r>
      <w:r>
        <w:rPr>
          <w:spacing w:val="-5"/>
        </w:rPr>
        <w:t xml:space="preserve"> </w:t>
      </w:r>
      <w:r>
        <w:t>(ABD</w:t>
      </w:r>
      <w:r>
        <w:rPr>
          <w:spacing w:val="-3"/>
        </w:rPr>
        <w:t xml:space="preserve"> </w:t>
      </w:r>
      <w:r>
        <w:t>status).</w:t>
      </w:r>
      <w:r>
        <w:rPr>
          <w:spacing w:val="-4"/>
        </w:rPr>
        <w:t xml:space="preserve"> </w:t>
      </w:r>
      <w:r>
        <w:t>A</w:t>
      </w:r>
      <w:r>
        <w:rPr>
          <w:spacing w:val="-2"/>
        </w:rPr>
        <w:t xml:space="preserve"> </w:t>
      </w:r>
      <w:proofErr w:type="gramStart"/>
      <w:r>
        <w:t>fail</w:t>
      </w:r>
      <w:proofErr w:type="gramEnd"/>
      <w:r>
        <w:rPr>
          <w:spacing w:val="-3"/>
        </w:rPr>
        <w:t xml:space="preserve"> </w:t>
      </w:r>
      <w:r>
        <w:t>means</w:t>
      </w:r>
      <w:r>
        <w:rPr>
          <w:spacing w:val="-4"/>
        </w:rPr>
        <w:t xml:space="preserve"> </w:t>
      </w:r>
      <w:r>
        <w:t>that</w:t>
      </w:r>
      <w:r>
        <w:rPr>
          <w:spacing w:val="-4"/>
        </w:rPr>
        <w:t xml:space="preserve"> </w:t>
      </w:r>
      <w:r>
        <w:t>the</w:t>
      </w:r>
      <w:r>
        <w:rPr>
          <w:spacing w:val="-2"/>
        </w:rPr>
        <w:t xml:space="preserve"> </w:t>
      </w:r>
      <w:r>
        <w:t>student</w:t>
      </w:r>
      <w:r>
        <w:rPr>
          <w:spacing w:val="-4"/>
        </w:rPr>
        <w:t xml:space="preserve"> </w:t>
      </w:r>
      <w:r>
        <w:t>is</w:t>
      </w:r>
      <w:r>
        <w:rPr>
          <w:spacing w:val="-2"/>
        </w:rPr>
        <w:t xml:space="preserve"> </w:t>
      </w:r>
      <w:r>
        <w:t>either</w:t>
      </w:r>
      <w:r>
        <w:rPr>
          <w:spacing w:val="-4"/>
        </w:rPr>
        <w:t xml:space="preserve"> </w:t>
      </w:r>
      <w:r>
        <w:t>recessed</w:t>
      </w:r>
      <w:r>
        <w:rPr>
          <w:spacing w:val="-3"/>
        </w:rPr>
        <w:t xml:space="preserve"> </w:t>
      </w:r>
      <w:r>
        <w:t>or withdrawn from the program (as decided by the Executive Committee).</w:t>
      </w:r>
    </w:p>
    <w:p w14:paraId="47C3761A" w14:textId="77777777" w:rsidR="00CB383E" w:rsidRDefault="0008531C">
      <w:pPr>
        <w:pStyle w:val="BodyText"/>
        <w:spacing w:before="200" w:line="206" w:lineRule="auto"/>
        <w:ind w:left="1200" w:right="477"/>
      </w:pPr>
      <w:r>
        <w:t xml:space="preserve">In the case of a </w:t>
      </w:r>
      <w:r>
        <w:t>conditional the committee will stipulate the conditions in a statement that constitutes an agreement regarding additional work required. Additional work may be academic study, revision of a paper or submission of a different paper, or additional written examination questions. In any case, another oral</w:t>
      </w:r>
      <w:r>
        <w:rPr>
          <w:spacing w:val="-4"/>
        </w:rPr>
        <w:t xml:space="preserve"> </w:t>
      </w:r>
      <w:r>
        <w:t>examination</w:t>
      </w:r>
      <w:r>
        <w:rPr>
          <w:spacing w:val="-4"/>
        </w:rPr>
        <w:t xml:space="preserve"> </w:t>
      </w:r>
      <w:r>
        <w:t>and</w:t>
      </w:r>
      <w:r>
        <w:rPr>
          <w:spacing w:val="-4"/>
        </w:rPr>
        <w:t xml:space="preserve"> </w:t>
      </w:r>
      <w:r>
        <w:t>meeting</w:t>
      </w:r>
      <w:r>
        <w:rPr>
          <w:spacing w:val="-2"/>
        </w:rPr>
        <w:t xml:space="preserve"> </w:t>
      </w:r>
      <w:r>
        <w:t>will</w:t>
      </w:r>
      <w:r>
        <w:rPr>
          <w:spacing w:val="-4"/>
        </w:rPr>
        <w:t xml:space="preserve"> </w:t>
      </w:r>
      <w:r>
        <w:t>be</w:t>
      </w:r>
      <w:r>
        <w:rPr>
          <w:spacing w:val="-6"/>
        </w:rPr>
        <w:t xml:space="preserve"> </w:t>
      </w:r>
      <w:r>
        <w:t>scheduled</w:t>
      </w:r>
      <w:r>
        <w:rPr>
          <w:spacing w:val="-4"/>
        </w:rPr>
        <w:t xml:space="preserve"> </w:t>
      </w:r>
      <w:r>
        <w:t>in</w:t>
      </w:r>
      <w:r>
        <w:rPr>
          <w:spacing w:val="-4"/>
        </w:rPr>
        <w:t xml:space="preserve"> </w:t>
      </w:r>
      <w:r>
        <w:t>which</w:t>
      </w:r>
      <w:r>
        <w:rPr>
          <w:spacing w:val="-2"/>
        </w:rPr>
        <w:t xml:space="preserve"> </w:t>
      </w:r>
      <w:r>
        <w:t>the</w:t>
      </w:r>
      <w:r>
        <w:rPr>
          <w:spacing w:val="-6"/>
        </w:rPr>
        <w:t xml:space="preserve"> </w:t>
      </w:r>
      <w:r>
        <w:t>guidance</w:t>
      </w:r>
      <w:r>
        <w:rPr>
          <w:spacing w:val="-3"/>
        </w:rPr>
        <w:t xml:space="preserve"> </w:t>
      </w:r>
      <w:r>
        <w:t>committee will determine if the conditions have been met. The outcome of the second oral examination must take place no later than a calendar yea</w:t>
      </w:r>
      <w:r>
        <w:t>r following the first, although the guidance committee may set an earlier date if it chooses.</w:t>
      </w:r>
    </w:p>
    <w:p w14:paraId="3096ABD2" w14:textId="77777777" w:rsidR="00CB383E" w:rsidRDefault="00CB383E">
      <w:pPr>
        <w:pStyle w:val="BodyText"/>
        <w:spacing w:before="11"/>
        <w:rPr>
          <w:sz w:val="16"/>
        </w:rPr>
      </w:pPr>
    </w:p>
    <w:p w14:paraId="1F4A721B" w14:textId="77777777" w:rsidR="00CB383E" w:rsidRDefault="0008531C" w:rsidP="007367F5">
      <w:pPr>
        <w:pStyle w:val="Heading3"/>
        <w:numPr>
          <w:ilvl w:val="1"/>
          <w:numId w:val="35"/>
        </w:numPr>
        <w:tabs>
          <w:tab w:val="left" w:pos="1198"/>
        </w:tabs>
        <w:ind w:left="1198" w:hanging="358"/>
        <w:rPr>
          <w:color w:val="008183"/>
        </w:rPr>
      </w:pPr>
      <w:bookmarkStart w:id="33" w:name="G._Independent_Study"/>
      <w:bookmarkEnd w:id="33"/>
      <w:r>
        <w:rPr>
          <w:color w:val="008183"/>
        </w:rPr>
        <w:t>Independent</w:t>
      </w:r>
      <w:r>
        <w:rPr>
          <w:color w:val="008183"/>
          <w:spacing w:val="-9"/>
        </w:rPr>
        <w:t xml:space="preserve"> </w:t>
      </w:r>
      <w:r>
        <w:rPr>
          <w:color w:val="008183"/>
          <w:spacing w:val="-4"/>
        </w:rPr>
        <w:t>Study</w:t>
      </w:r>
    </w:p>
    <w:p w14:paraId="06082EFC" w14:textId="77777777" w:rsidR="00CB383E" w:rsidRDefault="0008531C">
      <w:pPr>
        <w:pStyle w:val="BodyText"/>
        <w:spacing w:before="13" w:line="206" w:lineRule="auto"/>
        <w:ind w:left="1200" w:right="477"/>
      </w:pPr>
      <w:r>
        <w:t xml:space="preserve">Occasionally a student's program of study and research cannot be accommodated within the existing curriculum. When that is the case, a </w:t>
      </w:r>
      <w:r>
        <w:t>directed study under the supervision of a faculty may be appropriate. Since a directed study is available only in the elective portion of a student's program of coursework, guidance committee approval must be obtained prior to enrollment in a directed study. The university "Application for Independent Study Form" may be accepted by the guidance committee,</w:t>
      </w:r>
      <w:r>
        <w:rPr>
          <w:spacing w:val="-4"/>
        </w:rPr>
        <w:t xml:space="preserve"> </w:t>
      </w:r>
      <w:r>
        <w:t>but</w:t>
      </w:r>
      <w:r>
        <w:rPr>
          <w:spacing w:val="-4"/>
        </w:rPr>
        <w:t xml:space="preserve"> </w:t>
      </w:r>
      <w:r>
        <w:t>the</w:t>
      </w:r>
      <w:r>
        <w:rPr>
          <w:spacing w:val="-5"/>
        </w:rPr>
        <w:t xml:space="preserve"> </w:t>
      </w:r>
      <w:r>
        <w:t>guidance</w:t>
      </w:r>
      <w:r>
        <w:rPr>
          <w:spacing w:val="-2"/>
        </w:rPr>
        <w:t xml:space="preserve"> </w:t>
      </w:r>
      <w:r>
        <w:t>committee</w:t>
      </w:r>
      <w:r>
        <w:rPr>
          <w:spacing w:val="-5"/>
        </w:rPr>
        <w:t xml:space="preserve"> </w:t>
      </w:r>
      <w:r>
        <w:t>is</w:t>
      </w:r>
      <w:r>
        <w:rPr>
          <w:spacing w:val="-4"/>
        </w:rPr>
        <w:t xml:space="preserve"> </w:t>
      </w:r>
      <w:r>
        <w:t>free</w:t>
      </w:r>
      <w:r>
        <w:rPr>
          <w:spacing w:val="-2"/>
        </w:rPr>
        <w:t xml:space="preserve"> </w:t>
      </w:r>
      <w:r>
        <w:t>to</w:t>
      </w:r>
      <w:r>
        <w:rPr>
          <w:spacing w:val="-4"/>
        </w:rPr>
        <w:t xml:space="preserve"> </w:t>
      </w:r>
      <w:r>
        <w:t>require</w:t>
      </w:r>
      <w:r>
        <w:rPr>
          <w:spacing w:val="-5"/>
        </w:rPr>
        <w:t xml:space="preserve"> </w:t>
      </w:r>
      <w:r>
        <w:t>a</w:t>
      </w:r>
      <w:r>
        <w:rPr>
          <w:spacing w:val="-3"/>
        </w:rPr>
        <w:t xml:space="preserve"> </w:t>
      </w:r>
      <w:r>
        <w:t>more</w:t>
      </w:r>
      <w:r>
        <w:rPr>
          <w:spacing w:val="-5"/>
        </w:rPr>
        <w:t xml:space="preserve"> </w:t>
      </w:r>
      <w:r>
        <w:t>specific</w:t>
      </w:r>
      <w:r>
        <w:rPr>
          <w:spacing w:val="-2"/>
        </w:rPr>
        <w:t xml:space="preserve"> </w:t>
      </w:r>
      <w:r>
        <w:t>statement if it wishes.</w:t>
      </w:r>
    </w:p>
    <w:p w14:paraId="02FF1D5E" w14:textId="77777777" w:rsidR="00CB383E" w:rsidRDefault="00CB383E">
      <w:pPr>
        <w:pStyle w:val="BodyText"/>
        <w:rPr>
          <w:sz w:val="24"/>
        </w:rPr>
      </w:pPr>
    </w:p>
    <w:p w14:paraId="10164BE2" w14:textId="77777777" w:rsidR="00CB383E" w:rsidRDefault="00CB383E">
      <w:pPr>
        <w:pStyle w:val="BodyText"/>
        <w:spacing w:before="1"/>
        <w:rPr>
          <w:sz w:val="18"/>
        </w:rPr>
      </w:pPr>
    </w:p>
    <w:p w14:paraId="4269E170" w14:textId="5D744363" w:rsidR="00CB383E" w:rsidRDefault="0008531C" w:rsidP="00DC5D96">
      <w:pPr>
        <w:pStyle w:val="Heading1"/>
        <w:numPr>
          <w:ilvl w:val="0"/>
          <w:numId w:val="36"/>
        </w:numPr>
        <w:tabs>
          <w:tab w:val="left" w:pos="452"/>
          <w:tab w:val="left" w:pos="9674"/>
        </w:tabs>
        <w:spacing w:before="0" w:line="237" w:lineRule="auto"/>
        <w:ind w:right="283"/>
        <w:rPr>
          <w:u w:val="none"/>
        </w:rPr>
      </w:pPr>
      <w:bookmarkStart w:id="34" w:name="_TOC_250003"/>
      <w:r>
        <w:rPr>
          <w:u w:val="none"/>
        </w:rPr>
        <w:t xml:space="preserve">Departmental Policies: Integrity and Safety in Research and </w:t>
      </w:r>
      <w:bookmarkEnd w:id="34"/>
      <w:r>
        <w:rPr>
          <w:u w:color="00AF50"/>
        </w:rPr>
        <w:t>Creative Activities</w:t>
      </w:r>
      <w:r>
        <w:rPr>
          <w:u w:color="00AF50"/>
        </w:rPr>
        <w:tab/>
      </w:r>
    </w:p>
    <w:p w14:paraId="72FA6957" w14:textId="77777777" w:rsidR="00CB383E" w:rsidRDefault="0008531C">
      <w:pPr>
        <w:pStyle w:val="Heading2"/>
        <w:spacing w:before="280" w:line="317" w:lineRule="exact"/>
      </w:pPr>
      <w:r>
        <w:rPr>
          <w:color w:val="008183"/>
          <w:spacing w:val="-2"/>
        </w:rPr>
        <w:t>Intent</w:t>
      </w:r>
    </w:p>
    <w:p w14:paraId="0BA81EC7" w14:textId="771CBEAC" w:rsidR="00CB383E" w:rsidRDefault="0008531C">
      <w:pPr>
        <w:pStyle w:val="BodyText"/>
        <w:spacing w:before="13" w:line="206" w:lineRule="auto"/>
        <w:ind w:left="120" w:right="501"/>
      </w:pPr>
      <w:r>
        <w:t>Integrity in research and creative activities is based on sound disciplinary practices a</w:t>
      </w:r>
      <w:r w:rsidR="00DA5CFD">
        <w:t>nd</w:t>
      </w:r>
      <w:r>
        <w:t xml:space="preserve"> a commitment to basic values such as fairness, equity, honesty</w:t>
      </w:r>
      <w:r w:rsidR="00DA5CFD">
        <w:t>,</w:t>
      </w:r>
      <w:r>
        <w:t xml:space="preserve"> and respect. Students learn to value professional integrity and high standards of ethical behavior through interaction with members of their academic unit and their faculty advisor and by emulating exemplary behavior. </w:t>
      </w:r>
      <w:r w:rsidRPr="00D53738">
        <w:rPr>
          <w:highlight w:val="yellow"/>
        </w:rPr>
        <w:t>All university and college standards for ethical conduct are enforced by the Information and Media Executive Committee</w:t>
      </w:r>
      <w:r>
        <w:t>. University standards</w:t>
      </w:r>
      <w:r w:rsidR="00DA5CFD">
        <w:t xml:space="preserve"> of academic integrity for scholarship and grades </w:t>
      </w:r>
      <w:r>
        <w:t xml:space="preserve">are detailed in </w:t>
      </w:r>
      <w:hyperlink r:id="rId53" w:history="1">
        <w:r w:rsidRPr="00DA5CFD">
          <w:rPr>
            <w:rStyle w:val="Hyperlink"/>
          </w:rPr>
          <w:t xml:space="preserve">Article </w:t>
        </w:r>
        <w:r w:rsidR="00DA5CFD" w:rsidRPr="00DA5CFD">
          <w:rPr>
            <w:rStyle w:val="Hyperlink"/>
          </w:rPr>
          <w:t>1</w:t>
        </w:r>
        <w:r w:rsidRPr="00DA5CFD">
          <w:rPr>
            <w:rStyle w:val="Hyperlink"/>
          </w:rPr>
          <w:t xml:space="preserve"> of the </w:t>
        </w:r>
        <w:r w:rsidR="00DA5CFD" w:rsidRPr="00DA5CFD">
          <w:rPr>
            <w:rStyle w:val="Hyperlink"/>
          </w:rPr>
          <w:t xml:space="preserve">General </w:t>
        </w:r>
        <w:r w:rsidRPr="00DA5CFD">
          <w:rPr>
            <w:rStyle w:val="Hyperlink"/>
          </w:rPr>
          <w:t>Student Rights and Responsibilities</w:t>
        </w:r>
      </w:hyperlink>
      <w:r>
        <w:t xml:space="preserve"> found online and</w:t>
      </w:r>
      <w:r>
        <w:rPr>
          <w:spacing w:val="-4"/>
        </w:rPr>
        <w:t xml:space="preserve"> </w:t>
      </w:r>
      <w:r>
        <w:t>the</w:t>
      </w:r>
      <w:r>
        <w:rPr>
          <w:spacing w:val="-6"/>
        </w:rPr>
        <w:t xml:space="preserve"> </w:t>
      </w:r>
      <w:r>
        <w:t>Student</w:t>
      </w:r>
      <w:r>
        <w:rPr>
          <w:spacing w:val="-5"/>
        </w:rPr>
        <w:t xml:space="preserve"> </w:t>
      </w:r>
      <w:r>
        <w:t>Handbook</w:t>
      </w:r>
      <w:r>
        <w:rPr>
          <w:spacing w:val="-6"/>
        </w:rPr>
        <w:t xml:space="preserve"> </w:t>
      </w:r>
      <w:r>
        <w:t>and</w:t>
      </w:r>
      <w:r>
        <w:rPr>
          <w:spacing w:val="-4"/>
        </w:rPr>
        <w:t xml:space="preserve"> </w:t>
      </w:r>
      <w:r>
        <w:t>Resource</w:t>
      </w:r>
      <w:r>
        <w:rPr>
          <w:spacing w:val="-3"/>
        </w:rPr>
        <w:t xml:space="preserve"> </w:t>
      </w:r>
      <w:r>
        <w:t>Guide.</w:t>
      </w:r>
      <w:r>
        <w:rPr>
          <w:spacing w:val="-2"/>
        </w:rPr>
        <w:t xml:space="preserve"> </w:t>
      </w:r>
      <w:r w:rsidR="00DA5CFD">
        <w:t>A d</w:t>
      </w:r>
      <w:r>
        <w:t>iscussion</w:t>
      </w:r>
      <w:r>
        <w:rPr>
          <w:spacing w:val="-4"/>
        </w:rPr>
        <w:t xml:space="preserve"> </w:t>
      </w:r>
      <w:r>
        <w:t>of</w:t>
      </w:r>
      <w:r>
        <w:rPr>
          <w:spacing w:val="-5"/>
        </w:rPr>
        <w:t xml:space="preserve"> </w:t>
      </w:r>
      <w:r>
        <w:t>Academic</w:t>
      </w:r>
      <w:r>
        <w:rPr>
          <w:spacing w:val="-3"/>
        </w:rPr>
        <w:t xml:space="preserve"> </w:t>
      </w:r>
      <w:r>
        <w:t>Integrity</w:t>
      </w:r>
      <w:r>
        <w:rPr>
          <w:spacing w:val="-4"/>
        </w:rPr>
        <w:t xml:space="preserve"> </w:t>
      </w:r>
      <w:r>
        <w:t>is</w:t>
      </w:r>
      <w:r>
        <w:rPr>
          <w:spacing w:val="-5"/>
        </w:rPr>
        <w:t xml:space="preserve"> </w:t>
      </w:r>
      <w:r>
        <w:t xml:space="preserve">presented </w:t>
      </w:r>
      <w:bookmarkStart w:id="35" w:name="A._Academic_Integrity"/>
      <w:bookmarkEnd w:id="35"/>
      <w:r>
        <w:t>below, followed by the Guidelines.</w:t>
      </w:r>
    </w:p>
    <w:p w14:paraId="4BB1689F" w14:textId="77777777" w:rsidR="00CB383E" w:rsidRDefault="00CB383E">
      <w:pPr>
        <w:pStyle w:val="BodyText"/>
        <w:spacing w:before="11"/>
        <w:rPr>
          <w:sz w:val="16"/>
        </w:rPr>
      </w:pPr>
    </w:p>
    <w:p w14:paraId="6446574D" w14:textId="77777777" w:rsidR="0078017D" w:rsidRDefault="0008531C" w:rsidP="0078017D">
      <w:pPr>
        <w:pStyle w:val="Heading3"/>
        <w:numPr>
          <w:ilvl w:val="1"/>
          <w:numId w:val="36"/>
        </w:numPr>
        <w:tabs>
          <w:tab w:val="left" w:pos="1198"/>
        </w:tabs>
        <w:ind w:left="1198" w:hanging="358"/>
        <w:rPr>
          <w:color w:val="008183"/>
        </w:rPr>
      </w:pPr>
      <w:r>
        <w:rPr>
          <w:color w:val="008183"/>
        </w:rPr>
        <w:t>Academic</w:t>
      </w:r>
      <w:r>
        <w:rPr>
          <w:color w:val="008183"/>
          <w:spacing w:val="-3"/>
        </w:rPr>
        <w:t xml:space="preserve"> </w:t>
      </w:r>
      <w:r>
        <w:rPr>
          <w:color w:val="008183"/>
          <w:spacing w:val="-2"/>
        </w:rPr>
        <w:t>Integrity</w:t>
      </w:r>
    </w:p>
    <w:p w14:paraId="27189367" w14:textId="649FDF4C" w:rsidR="006C00F1" w:rsidRPr="0078017D" w:rsidRDefault="006C00F1" w:rsidP="0078017D">
      <w:pPr>
        <w:pStyle w:val="Heading3"/>
        <w:tabs>
          <w:tab w:val="left" w:pos="1198"/>
        </w:tabs>
        <w:ind w:left="1198" w:firstLine="0"/>
        <w:rPr>
          <w:color w:val="008183"/>
        </w:rPr>
      </w:pPr>
      <w:r w:rsidRPr="009E1CF0">
        <w:rPr>
          <w:color w:val="31849B" w:themeColor="accent5" w:themeShade="BF"/>
          <w:spacing w:val="-2"/>
        </w:rPr>
        <w:t xml:space="preserve">According </w:t>
      </w:r>
      <w:r w:rsidRPr="0078017D">
        <w:rPr>
          <w:color w:val="008183"/>
          <w:spacing w:val="-2"/>
        </w:rPr>
        <w:t xml:space="preserve">to </w:t>
      </w:r>
      <w:hyperlink r:id="rId54" w:history="1">
        <w:r w:rsidRPr="0078017D">
          <w:rPr>
            <w:rStyle w:val="Hyperlink"/>
            <w:spacing w:val="-2"/>
          </w:rPr>
          <w:t>MSU policy</w:t>
        </w:r>
      </w:hyperlink>
      <w:r w:rsidRPr="0078017D">
        <w:rPr>
          <w:color w:val="008183"/>
          <w:spacing w:val="-2"/>
        </w:rPr>
        <w:t>, the following include violations of academic integrity:</w:t>
      </w:r>
    </w:p>
    <w:p w14:paraId="2848B125" w14:textId="4CFA9455" w:rsidR="00404A11" w:rsidRDefault="00AA3815" w:rsidP="00AA3815">
      <w:pPr>
        <w:pStyle w:val="ListParagraph"/>
        <w:numPr>
          <w:ilvl w:val="1"/>
          <w:numId w:val="38"/>
        </w:numPr>
        <w:tabs>
          <w:tab w:val="left" w:pos="1919"/>
        </w:tabs>
        <w:spacing w:before="72" w:line="206" w:lineRule="auto"/>
        <w:ind w:right="1044"/>
        <w:rPr>
          <w:sz w:val="20"/>
        </w:rPr>
      </w:pPr>
      <w:r>
        <w:rPr>
          <w:sz w:val="20"/>
        </w:rPr>
        <w:t>Claim or submit the academic work of another as one’s own.</w:t>
      </w:r>
    </w:p>
    <w:p w14:paraId="610B2654" w14:textId="5E45D229" w:rsidR="00AA3815" w:rsidRDefault="002B549C" w:rsidP="00AA3815">
      <w:pPr>
        <w:pStyle w:val="ListParagraph"/>
        <w:numPr>
          <w:ilvl w:val="1"/>
          <w:numId w:val="38"/>
        </w:numPr>
        <w:tabs>
          <w:tab w:val="left" w:pos="1919"/>
        </w:tabs>
        <w:spacing w:before="72" w:line="206" w:lineRule="auto"/>
        <w:ind w:right="1044"/>
        <w:rPr>
          <w:sz w:val="20"/>
        </w:rPr>
      </w:pPr>
      <w:r>
        <w:rPr>
          <w:sz w:val="20"/>
        </w:rPr>
        <w:t>Procure, provide, accept or use any materials containing questions or answers to any examination or assignment without proper authorization.</w:t>
      </w:r>
    </w:p>
    <w:p w14:paraId="5D30A17E" w14:textId="30284816" w:rsidR="002B549C" w:rsidRDefault="002B549C" w:rsidP="00AA3815">
      <w:pPr>
        <w:pStyle w:val="ListParagraph"/>
        <w:numPr>
          <w:ilvl w:val="1"/>
          <w:numId w:val="38"/>
        </w:numPr>
        <w:tabs>
          <w:tab w:val="left" w:pos="1919"/>
        </w:tabs>
        <w:spacing w:before="72" w:line="206" w:lineRule="auto"/>
        <w:ind w:right="1044"/>
        <w:rPr>
          <w:sz w:val="20"/>
        </w:rPr>
      </w:pPr>
      <w:r>
        <w:rPr>
          <w:sz w:val="20"/>
        </w:rPr>
        <w:t xml:space="preserve">Complete or attempt to complete any assignment or examination for another individual without proper authorization. </w:t>
      </w:r>
    </w:p>
    <w:p w14:paraId="709C8D9B" w14:textId="29CD7C14" w:rsidR="002B549C" w:rsidRDefault="002B549C" w:rsidP="00AA3815">
      <w:pPr>
        <w:pStyle w:val="ListParagraph"/>
        <w:numPr>
          <w:ilvl w:val="1"/>
          <w:numId w:val="38"/>
        </w:numPr>
        <w:tabs>
          <w:tab w:val="left" w:pos="1919"/>
        </w:tabs>
        <w:spacing w:before="72" w:line="206" w:lineRule="auto"/>
        <w:ind w:right="1044"/>
        <w:rPr>
          <w:sz w:val="20"/>
        </w:rPr>
      </w:pPr>
      <w:r>
        <w:rPr>
          <w:sz w:val="20"/>
        </w:rPr>
        <w:t xml:space="preserve">Allow any examination or assignment to be completed for oneself, in part or in total, by another without proper authorization. </w:t>
      </w:r>
    </w:p>
    <w:p w14:paraId="01A7ED6A" w14:textId="5D3C05D8" w:rsidR="002B549C" w:rsidRDefault="002B549C" w:rsidP="00AA3815">
      <w:pPr>
        <w:pStyle w:val="ListParagraph"/>
        <w:numPr>
          <w:ilvl w:val="1"/>
          <w:numId w:val="38"/>
        </w:numPr>
        <w:tabs>
          <w:tab w:val="left" w:pos="1919"/>
        </w:tabs>
        <w:spacing w:before="72" w:line="206" w:lineRule="auto"/>
        <w:ind w:right="1044"/>
        <w:rPr>
          <w:sz w:val="20"/>
        </w:rPr>
      </w:pPr>
      <w:r>
        <w:rPr>
          <w:sz w:val="20"/>
        </w:rPr>
        <w:lastRenderedPageBreak/>
        <w:t xml:space="preserve">Alter, tamper with, appropriate, destroy or otherwise interfere with the research, resources, or other academic work of another person. </w:t>
      </w:r>
    </w:p>
    <w:p w14:paraId="172581B6" w14:textId="6BE62A5B" w:rsidR="006C00F1" w:rsidRPr="002B549C" w:rsidRDefault="002B549C" w:rsidP="002B549C">
      <w:pPr>
        <w:pStyle w:val="ListParagraph"/>
        <w:numPr>
          <w:ilvl w:val="1"/>
          <w:numId w:val="38"/>
        </w:numPr>
        <w:tabs>
          <w:tab w:val="left" w:pos="1919"/>
        </w:tabs>
        <w:spacing w:before="72" w:line="206" w:lineRule="auto"/>
        <w:ind w:right="1044"/>
        <w:rPr>
          <w:sz w:val="20"/>
        </w:rPr>
      </w:pPr>
      <w:r>
        <w:rPr>
          <w:sz w:val="20"/>
        </w:rPr>
        <w:t>Fabricate or falsify data results.</w:t>
      </w:r>
    </w:p>
    <w:p w14:paraId="0565CCB8" w14:textId="3149D3B2" w:rsidR="00057713" w:rsidRDefault="00057713" w:rsidP="00057713">
      <w:pPr>
        <w:pStyle w:val="Heading3"/>
        <w:tabs>
          <w:tab w:val="left" w:pos="1198"/>
        </w:tabs>
        <w:ind w:left="500" w:firstLine="0"/>
      </w:pPr>
    </w:p>
    <w:p w14:paraId="743E671C" w14:textId="160F1520" w:rsidR="006C00F1" w:rsidRDefault="006C00F1" w:rsidP="004A7CD0">
      <w:pPr>
        <w:pStyle w:val="Heading3"/>
        <w:tabs>
          <w:tab w:val="left" w:pos="1198"/>
        </w:tabs>
        <w:ind w:left="839" w:firstLine="0"/>
        <w:rPr>
          <w:color w:val="008183"/>
        </w:rPr>
      </w:pPr>
    </w:p>
    <w:p w14:paraId="788A0372" w14:textId="77777777" w:rsidR="00D53738" w:rsidRDefault="006C00F1" w:rsidP="00D53738">
      <w:pPr>
        <w:pStyle w:val="BodyText"/>
        <w:spacing w:before="13" w:line="206" w:lineRule="auto"/>
      </w:pPr>
      <w:r>
        <w:t>Embedded in the above infractions of academic integrity is the act of plagiarism (Article 1.01), Plagiarism</w:t>
      </w:r>
      <w:r>
        <w:rPr>
          <w:spacing w:val="-3"/>
        </w:rPr>
        <w:t xml:space="preserve"> </w:t>
      </w:r>
      <w:r>
        <w:t>means</w:t>
      </w:r>
      <w:r>
        <w:rPr>
          <w:spacing w:val="-4"/>
        </w:rPr>
        <w:t xml:space="preserve"> </w:t>
      </w:r>
      <w:r>
        <w:t>presenting,</w:t>
      </w:r>
      <w:r>
        <w:rPr>
          <w:spacing w:val="-4"/>
        </w:rPr>
        <w:t xml:space="preserve"> </w:t>
      </w:r>
      <w:r>
        <w:t>as</w:t>
      </w:r>
      <w:r>
        <w:rPr>
          <w:spacing w:val="-4"/>
        </w:rPr>
        <w:t xml:space="preserve"> </w:t>
      </w:r>
      <w:r>
        <w:t>one's</w:t>
      </w:r>
      <w:r>
        <w:rPr>
          <w:spacing w:val="-2"/>
        </w:rPr>
        <w:t xml:space="preserve"> </w:t>
      </w:r>
      <w:r>
        <w:t>own,</w:t>
      </w:r>
      <w:r>
        <w:rPr>
          <w:spacing w:val="-4"/>
        </w:rPr>
        <w:t xml:space="preserve"> </w:t>
      </w:r>
      <w:r>
        <w:t>the</w:t>
      </w:r>
      <w:r>
        <w:rPr>
          <w:spacing w:val="-5"/>
        </w:rPr>
        <w:t xml:space="preserve"> </w:t>
      </w:r>
      <w:r>
        <w:t>words,</w:t>
      </w:r>
      <w:r>
        <w:rPr>
          <w:spacing w:val="-2"/>
        </w:rPr>
        <w:t xml:space="preserve"> </w:t>
      </w:r>
      <w:r>
        <w:t>creative</w:t>
      </w:r>
      <w:r>
        <w:rPr>
          <w:spacing w:val="-3"/>
        </w:rPr>
        <w:t xml:space="preserve"> </w:t>
      </w:r>
      <w:r>
        <w:t>work</w:t>
      </w:r>
      <w:r>
        <w:rPr>
          <w:spacing w:val="-5"/>
        </w:rPr>
        <w:t xml:space="preserve"> </w:t>
      </w:r>
      <w:r>
        <w:t>or</w:t>
      </w:r>
      <w:r>
        <w:rPr>
          <w:spacing w:val="-4"/>
        </w:rPr>
        <w:t xml:space="preserve"> </w:t>
      </w:r>
      <w:r>
        <w:t>opinions</w:t>
      </w:r>
      <w:r>
        <w:rPr>
          <w:spacing w:val="-4"/>
        </w:rPr>
        <w:t xml:space="preserve"> </w:t>
      </w:r>
      <w:r>
        <w:t>of someone else. You commit plagiarism if you submit as your own work:</w:t>
      </w:r>
    </w:p>
    <w:p w14:paraId="15612B00" w14:textId="77777777" w:rsidR="00D53738" w:rsidRDefault="00D53738" w:rsidP="00D53738">
      <w:pPr>
        <w:pStyle w:val="BodyText"/>
        <w:spacing w:before="13" w:line="206" w:lineRule="auto"/>
      </w:pPr>
    </w:p>
    <w:p w14:paraId="491A1CA3" w14:textId="4958DEE5" w:rsidR="006C00F1" w:rsidRPr="00D53738" w:rsidRDefault="006C00F1" w:rsidP="00D53738">
      <w:pPr>
        <w:pStyle w:val="BodyText"/>
        <w:numPr>
          <w:ilvl w:val="0"/>
          <w:numId w:val="37"/>
        </w:numPr>
        <w:spacing w:before="13" w:line="206" w:lineRule="auto"/>
      </w:pPr>
      <w:r w:rsidRPr="00D53738">
        <w:t>Part</w:t>
      </w:r>
      <w:r w:rsidRPr="00D53738">
        <w:rPr>
          <w:spacing w:val="-2"/>
        </w:rPr>
        <w:t xml:space="preserve"> </w:t>
      </w:r>
      <w:r w:rsidRPr="00D53738">
        <w:t>or</w:t>
      </w:r>
      <w:r w:rsidRPr="00D53738">
        <w:rPr>
          <w:spacing w:val="-4"/>
        </w:rPr>
        <w:t xml:space="preserve"> </w:t>
      </w:r>
      <w:proofErr w:type="gramStart"/>
      <w:r w:rsidRPr="00D53738">
        <w:t>all</w:t>
      </w:r>
      <w:r w:rsidRPr="00D53738">
        <w:rPr>
          <w:spacing w:val="-3"/>
        </w:rPr>
        <w:t xml:space="preserve"> </w:t>
      </w:r>
      <w:r w:rsidRPr="00D53738">
        <w:t>of</w:t>
      </w:r>
      <w:proofErr w:type="gramEnd"/>
      <w:r w:rsidRPr="00D53738">
        <w:rPr>
          <w:spacing w:val="-4"/>
        </w:rPr>
        <w:t xml:space="preserve"> </w:t>
      </w:r>
      <w:r w:rsidRPr="00D53738">
        <w:t>a</w:t>
      </w:r>
      <w:r w:rsidRPr="00D53738">
        <w:rPr>
          <w:spacing w:val="-3"/>
        </w:rPr>
        <w:t xml:space="preserve"> </w:t>
      </w:r>
      <w:r w:rsidRPr="00D53738">
        <w:t>work</w:t>
      </w:r>
      <w:r w:rsidRPr="00D53738">
        <w:rPr>
          <w:spacing w:val="-5"/>
        </w:rPr>
        <w:t xml:space="preserve"> </w:t>
      </w:r>
      <w:r w:rsidRPr="00D53738">
        <w:t>copied</w:t>
      </w:r>
      <w:r w:rsidRPr="00D53738">
        <w:rPr>
          <w:spacing w:val="-3"/>
        </w:rPr>
        <w:t xml:space="preserve"> </w:t>
      </w:r>
      <w:r w:rsidRPr="00D53738">
        <w:t>from</w:t>
      </w:r>
      <w:r w:rsidRPr="00D53738">
        <w:rPr>
          <w:spacing w:val="-3"/>
        </w:rPr>
        <w:t xml:space="preserve"> </w:t>
      </w:r>
      <w:r w:rsidRPr="00D53738">
        <w:t>another</w:t>
      </w:r>
      <w:r w:rsidRPr="00D53738">
        <w:rPr>
          <w:spacing w:val="-4"/>
        </w:rPr>
        <w:t xml:space="preserve"> </w:t>
      </w:r>
      <w:r w:rsidRPr="00D53738">
        <w:t>person's</w:t>
      </w:r>
      <w:r w:rsidRPr="00D53738">
        <w:rPr>
          <w:spacing w:val="-4"/>
        </w:rPr>
        <w:t xml:space="preserve"> </w:t>
      </w:r>
      <w:r w:rsidRPr="00D53738">
        <w:t>manuscript</w:t>
      </w:r>
      <w:r w:rsidRPr="00D53738">
        <w:rPr>
          <w:spacing w:val="-4"/>
        </w:rPr>
        <w:t xml:space="preserve"> </w:t>
      </w:r>
      <w:r w:rsidRPr="00D53738">
        <w:t>or</w:t>
      </w:r>
      <w:r w:rsidRPr="00D53738">
        <w:rPr>
          <w:spacing w:val="-4"/>
        </w:rPr>
        <w:t xml:space="preserve"> </w:t>
      </w:r>
      <w:r w:rsidRPr="00D53738">
        <w:t>notes, spoken words, sounds, or images.</w:t>
      </w:r>
    </w:p>
    <w:p w14:paraId="09C96BA4" w14:textId="77777777" w:rsidR="006C00F1" w:rsidRDefault="006C00F1" w:rsidP="00A034EC">
      <w:pPr>
        <w:pStyle w:val="ListParagraph"/>
        <w:numPr>
          <w:ilvl w:val="0"/>
          <w:numId w:val="37"/>
        </w:numPr>
        <w:tabs>
          <w:tab w:val="left" w:pos="1919"/>
        </w:tabs>
        <w:spacing w:before="198" w:line="206" w:lineRule="auto"/>
        <w:ind w:right="756"/>
        <w:rPr>
          <w:sz w:val="20"/>
        </w:rPr>
      </w:pPr>
      <w:r>
        <w:rPr>
          <w:sz w:val="20"/>
        </w:rPr>
        <w:t>Part</w:t>
      </w:r>
      <w:r>
        <w:rPr>
          <w:spacing w:val="-2"/>
          <w:sz w:val="20"/>
        </w:rPr>
        <w:t xml:space="preserve"> </w:t>
      </w:r>
      <w:r>
        <w:rPr>
          <w:sz w:val="20"/>
        </w:rPr>
        <w:t>or</w:t>
      </w:r>
      <w:r>
        <w:rPr>
          <w:spacing w:val="-4"/>
          <w:sz w:val="20"/>
        </w:rPr>
        <w:t xml:space="preserve"> </w:t>
      </w:r>
      <w:proofErr w:type="gramStart"/>
      <w:r>
        <w:rPr>
          <w:sz w:val="20"/>
        </w:rPr>
        <w:t>all</w:t>
      </w:r>
      <w:r>
        <w:rPr>
          <w:spacing w:val="-3"/>
          <w:sz w:val="20"/>
        </w:rPr>
        <w:t xml:space="preserve"> </w:t>
      </w:r>
      <w:r>
        <w:rPr>
          <w:sz w:val="20"/>
        </w:rPr>
        <w:t>of</w:t>
      </w:r>
      <w:proofErr w:type="gramEnd"/>
      <w:r>
        <w:rPr>
          <w:spacing w:val="-4"/>
          <w:sz w:val="20"/>
        </w:rPr>
        <w:t xml:space="preserve"> </w:t>
      </w:r>
      <w:r>
        <w:rPr>
          <w:sz w:val="20"/>
        </w:rPr>
        <w:t>a</w:t>
      </w:r>
      <w:r>
        <w:rPr>
          <w:spacing w:val="-3"/>
          <w:sz w:val="20"/>
        </w:rPr>
        <w:t xml:space="preserve"> </w:t>
      </w:r>
      <w:r>
        <w:rPr>
          <w:sz w:val="20"/>
        </w:rPr>
        <w:t>work</w:t>
      </w:r>
      <w:r>
        <w:rPr>
          <w:spacing w:val="-5"/>
          <w:sz w:val="20"/>
        </w:rPr>
        <w:t xml:space="preserve"> </w:t>
      </w:r>
      <w:r>
        <w:rPr>
          <w:sz w:val="20"/>
        </w:rPr>
        <w:t>copied</w:t>
      </w:r>
      <w:r>
        <w:rPr>
          <w:spacing w:val="-3"/>
          <w:sz w:val="20"/>
        </w:rPr>
        <w:t xml:space="preserve"> </w:t>
      </w:r>
      <w:r>
        <w:rPr>
          <w:sz w:val="20"/>
        </w:rPr>
        <w:t>or</w:t>
      </w:r>
      <w:r>
        <w:rPr>
          <w:spacing w:val="-4"/>
          <w:sz w:val="20"/>
        </w:rPr>
        <w:t xml:space="preserve"> </w:t>
      </w:r>
      <w:r>
        <w:rPr>
          <w:sz w:val="20"/>
        </w:rPr>
        <w:t>paraphrased</w:t>
      </w:r>
      <w:r>
        <w:rPr>
          <w:spacing w:val="-3"/>
          <w:sz w:val="20"/>
        </w:rPr>
        <w:t xml:space="preserve"> </w:t>
      </w:r>
      <w:r>
        <w:rPr>
          <w:sz w:val="20"/>
        </w:rPr>
        <w:t>from</w:t>
      </w:r>
      <w:r>
        <w:rPr>
          <w:spacing w:val="-1"/>
          <w:sz w:val="20"/>
        </w:rPr>
        <w:t xml:space="preserve"> </w:t>
      </w:r>
      <w:r>
        <w:rPr>
          <w:sz w:val="20"/>
        </w:rPr>
        <w:t>a</w:t>
      </w:r>
      <w:r>
        <w:rPr>
          <w:spacing w:val="-3"/>
          <w:sz w:val="20"/>
        </w:rPr>
        <w:t xml:space="preserve"> </w:t>
      </w:r>
      <w:r>
        <w:rPr>
          <w:sz w:val="20"/>
        </w:rPr>
        <w:t>source,</w:t>
      </w:r>
      <w:r>
        <w:rPr>
          <w:spacing w:val="-1"/>
          <w:sz w:val="20"/>
        </w:rPr>
        <w:t xml:space="preserve"> </w:t>
      </w:r>
      <w:r>
        <w:rPr>
          <w:sz w:val="20"/>
        </w:rPr>
        <w:t>such</w:t>
      </w:r>
      <w:r>
        <w:rPr>
          <w:spacing w:val="-3"/>
          <w:sz w:val="20"/>
        </w:rPr>
        <w:t xml:space="preserve"> </w:t>
      </w:r>
      <w:r>
        <w:rPr>
          <w:sz w:val="20"/>
        </w:rPr>
        <w:t>as</w:t>
      </w:r>
      <w:r>
        <w:rPr>
          <w:spacing w:val="-4"/>
          <w:sz w:val="20"/>
        </w:rPr>
        <w:t xml:space="preserve"> </w:t>
      </w:r>
      <w:r>
        <w:rPr>
          <w:sz w:val="20"/>
        </w:rPr>
        <w:t>a</w:t>
      </w:r>
      <w:r>
        <w:rPr>
          <w:spacing w:val="-3"/>
          <w:sz w:val="20"/>
        </w:rPr>
        <w:t xml:space="preserve"> </w:t>
      </w:r>
      <w:r>
        <w:rPr>
          <w:sz w:val="20"/>
        </w:rPr>
        <w:t>book, magazine, journal, Web page, or creative product.</w:t>
      </w:r>
    </w:p>
    <w:p w14:paraId="0F331E90" w14:textId="77777777" w:rsidR="006C00F1" w:rsidRDefault="006C00F1" w:rsidP="00A034EC">
      <w:pPr>
        <w:pStyle w:val="ListParagraph"/>
        <w:numPr>
          <w:ilvl w:val="0"/>
          <w:numId w:val="37"/>
        </w:numPr>
        <w:tabs>
          <w:tab w:val="left" w:pos="1917"/>
          <w:tab w:val="left" w:pos="1919"/>
        </w:tabs>
        <w:spacing w:before="200" w:line="206" w:lineRule="auto"/>
        <w:ind w:right="483"/>
        <w:rPr>
          <w:sz w:val="20"/>
        </w:rPr>
      </w:pPr>
      <w:r>
        <w:rPr>
          <w:sz w:val="20"/>
        </w:rPr>
        <w:t>The sequence of ideas, arrangement of ideas or images, or pattern of thought</w:t>
      </w:r>
      <w:r>
        <w:rPr>
          <w:spacing w:val="-3"/>
          <w:sz w:val="20"/>
        </w:rPr>
        <w:t xml:space="preserve"> </w:t>
      </w:r>
      <w:r>
        <w:rPr>
          <w:sz w:val="20"/>
        </w:rPr>
        <w:t>of</w:t>
      </w:r>
      <w:r>
        <w:rPr>
          <w:spacing w:val="-5"/>
          <w:sz w:val="20"/>
        </w:rPr>
        <w:t xml:space="preserve"> </w:t>
      </w:r>
      <w:r>
        <w:rPr>
          <w:sz w:val="20"/>
        </w:rPr>
        <w:t>someone</w:t>
      </w:r>
      <w:r>
        <w:rPr>
          <w:spacing w:val="-6"/>
          <w:sz w:val="20"/>
        </w:rPr>
        <w:t xml:space="preserve"> </w:t>
      </w:r>
      <w:r>
        <w:rPr>
          <w:sz w:val="20"/>
        </w:rPr>
        <w:t>else,</w:t>
      </w:r>
      <w:r>
        <w:rPr>
          <w:spacing w:val="-5"/>
          <w:sz w:val="20"/>
        </w:rPr>
        <w:t xml:space="preserve"> </w:t>
      </w:r>
      <w:r>
        <w:rPr>
          <w:sz w:val="20"/>
        </w:rPr>
        <w:t>even</w:t>
      </w:r>
      <w:r>
        <w:rPr>
          <w:spacing w:val="-4"/>
          <w:sz w:val="20"/>
        </w:rPr>
        <w:t xml:space="preserve"> </w:t>
      </w:r>
      <w:r>
        <w:rPr>
          <w:sz w:val="20"/>
        </w:rPr>
        <w:t>though</w:t>
      </w:r>
      <w:r>
        <w:rPr>
          <w:spacing w:val="-4"/>
          <w:sz w:val="20"/>
        </w:rPr>
        <w:t xml:space="preserve"> </w:t>
      </w:r>
      <w:r>
        <w:rPr>
          <w:sz w:val="20"/>
        </w:rPr>
        <w:t>you</w:t>
      </w:r>
      <w:r>
        <w:rPr>
          <w:spacing w:val="-2"/>
          <w:sz w:val="20"/>
        </w:rPr>
        <w:t xml:space="preserve"> </w:t>
      </w:r>
      <w:r>
        <w:rPr>
          <w:sz w:val="20"/>
        </w:rPr>
        <w:t>express</w:t>
      </w:r>
      <w:r>
        <w:rPr>
          <w:spacing w:val="-5"/>
          <w:sz w:val="20"/>
        </w:rPr>
        <w:t xml:space="preserve"> </w:t>
      </w:r>
      <w:r>
        <w:rPr>
          <w:sz w:val="20"/>
        </w:rPr>
        <w:t>them</w:t>
      </w:r>
      <w:r>
        <w:rPr>
          <w:spacing w:val="-4"/>
          <w:sz w:val="20"/>
        </w:rPr>
        <w:t xml:space="preserve"> </w:t>
      </w:r>
      <w:r>
        <w:rPr>
          <w:sz w:val="20"/>
        </w:rPr>
        <w:t>in</w:t>
      </w:r>
      <w:r>
        <w:rPr>
          <w:spacing w:val="-4"/>
          <w:sz w:val="20"/>
        </w:rPr>
        <w:t xml:space="preserve"> </w:t>
      </w:r>
      <w:r>
        <w:rPr>
          <w:sz w:val="20"/>
        </w:rPr>
        <w:t>your</w:t>
      </w:r>
      <w:r>
        <w:rPr>
          <w:spacing w:val="-5"/>
          <w:sz w:val="20"/>
        </w:rPr>
        <w:t xml:space="preserve"> </w:t>
      </w:r>
      <w:r>
        <w:rPr>
          <w:sz w:val="20"/>
        </w:rPr>
        <w:t>own</w:t>
      </w:r>
      <w:r>
        <w:rPr>
          <w:spacing w:val="-2"/>
          <w:sz w:val="20"/>
        </w:rPr>
        <w:t xml:space="preserve"> </w:t>
      </w:r>
      <w:r>
        <w:rPr>
          <w:sz w:val="20"/>
        </w:rPr>
        <w:t>words, sounds or images. Plagiarism occurs when such a sequence of ideas is transferred from a source without the process of digestion, integration and reorganization in the writer's mind, and without acknowledgement.</w:t>
      </w:r>
    </w:p>
    <w:p w14:paraId="372845B1" w14:textId="77777777" w:rsidR="006C00F1" w:rsidRDefault="006C00F1" w:rsidP="00A034EC">
      <w:pPr>
        <w:pStyle w:val="ListParagraph"/>
        <w:numPr>
          <w:ilvl w:val="0"/>
          <w:numId w:val="37"/>
        </w:numPr>
        <w:tabs>
          <w:tab w:val="left" w:pos="1919"/>
        </w:tabs>
        <w:spacing w:before="163"/>
        <w:ind w:hanging="359"/>
        <w:rPr>
          <w:sz w:val="20"/>
        </w:rPr>
      </w:pPr>
      <w:r>
        <w:rPr>
          <w:sz w:val="20"/>
        </w:rPr>
        <w:t>A</w:t>
      </w:r>
      <w:r>
        <w:rPr>
          <w:spacing w:val="-5"/>
          <w:sz w:val="20"/>
        </w:rPr>
        <w:t xml:space="preserve"> </w:t>
      </w:r>
      <w:r>
        <w:rPr>
          <w:sz w:val="20"/>
        </w:rPr>
        <w:t>paper</w:t>
      </w:r>
      <w:r>
        <w:rPr>
          <w:spacing w:val="-6"/>
          <w:sz w:val="20"/>
        </w:rPr>
        <w:t xml:space="preserve"> </w:t>
      </w:r>
      <w:r>
        <w:rPr>
          <w:sz w:val="20"/>
        </w:rPr>
        <w:t>written</w:t>
      </w:r>
      <w:r>
        <w:rPr>
          <w:spacing w:val="-6"/>
          <w:sz w:val="20"/>
        </w:rPr>
        <w:t xml:space="preserve"> </w:t>
      </w:r>
      <w:r>
        <w:rPr>
          <w:sz w:val="20"/>
        </w:rPr>
        <w:t>for</w:t>
      </w:r>
      <w:r>
        <w:rPr>
          <w:spacing w:val="-6"/>
          <w:sz w:val="20"/>
        </w:rPr>
        <w:t xml:space="preserve"> </w:t>
      </w:r>
      <w:r>
        <w:rPr>
          <w:sz w:val="20"/>
        </w:rPr>
        <w:t>you</w:t>
      </w:r>
      <w:r>
        <w:rPr>
          <w:spacing w:val="-3"/>
          <w:sz w:val="20"/>
        </w:rPr>
        <w:t xml:space="preserve"> </w:t>
      </w:r>
      <w:r>
        <w:rPr>
          <w:sz w:val="20"/>
        </w:rPr>
        <w:t>by</w:t>
      </w:r>
      <w:r>
        <w:rPr>
          <w:spacing w:val="-6"/>
          <w:sz w:val="20"/>
        </w:rPr>
        <w:t xml:space="preserve"> </w:t>
      </w:r>
      <w:r>
        <w:rPr>
          <w:sz w:val="20"/>
        </w:rPr>
        <w:t>someone</w:t>
      </w:r>
      <w:r>
        <w:rPr>
          <w:spacing w:val="-7"/>
          <w:sz w:val="20"/>
        </w:rPr>
        <w:t xml:space="preserve"> </w:t>
      </w:r>
      <w:r>
        <w:rPr>
          <w:spacing w:val="-2"/>
          <w:sz w:val="20"/>
        </w:rPr>
        <w:t>else.</w:t>
      </w:r>
    </w:p>
    <w:p w14:paraId="1F0666CD" w14:textId="77777777" w:rsidR="006C00F1" w:rsidRDefault="006C00F1" w:rsidP="00A034EC">
      <w:pPr>
        <w:pStyle w:val="ListParagraph"/>
        <w:numPr>
          <w:ilvl w:val="0"/>
          <w:numId w:val="37"/>
        </w:numPr>
        <w:tabs>
          <w:tab w:val="left" w:pos="1919"/>
        </w:tabs>
        <w:spacing w:before="192" w:line="206" w:lineRule="auto"/>
        <w:ind w:right="549"/>
        <w:rPr>
          <w:sz w:val="20"/>
        </w:rPr>
      </w:pPr>
      <w:r>
        <w:rPr>
          <w:sz w:val="20"/>
        </w:rPr>
        <w:t>An</w:t>
      </w:r>
      <w:r>
        <w:rPr>
          <w:spacing w:val="-3"/>
          <w:sz w:val="20"/>
        </w:rPr>
        <w:t xml:space="preserve"> </w:t>
      </w:r>
      <w:r>
        <w:rPr>
          <w:sz w:val="20"/>
        </w:rPr>
        <w:t>entire</w:t>
      </w:r>
      <w:r>
        <w:rPr>
          <w:spacing w:val="-2"/>
          <w:sz w:val="20"/>
        </w:rPr>
        <w:t xml:space="preserve"> </w:t>
      </w:r>
      <w:r>
        <w:rPr>
          <w:sz w:val="20"/>
        </w:rPr>
        <w:t>work</w:t>
      </w:r>
      <w:r>
        <w:rPr>
          <w:spacing w:val="-5"/>
          <w:sz w:val="20"/>
        </w:rPr>
        <w:t xml:space="preserve"> </w:t>
      </w:r>
      <w:r>
        <w:rPr>
          <w:sz w:val="20"/>
        </w:rPr>
        <w:t>or</w:t>
      </w:r>
      <w:r>
        <w:rPr>
          <w:spacing w:val="-4"/>
          <w:sz w:val="20"/>
        </w:rPr>
        <w:t xml:space="preserve"> </w:t>
      </w:r>
      <w:r>
        <w:rPr>
          <w:sz w:val="20"/>
        </w:rPr>
        <w:t>substantive</w:t>
      </w:r>
      <w:r>
        <w:rPr>
          <w:spacing w:val="-5"/>
          <w:sz w:val="20"/>
        </w:rPr>
        <w:t xml:space="preserve"> </w:t>
      </w:r>
      <w:r>
        <w:rPr>
          <w:sz w:val="20"/>
        </w:rPr>
        <w:t>part</w:t>
      </w:r>
      <w:r>
        <w:rPr>
          <w:spacing w:val="-4"/>
          <w:sz w:val="20"/>
        </w:rPr>
        <w:t xml:space="preserve"> </w:t>
      </w:r>
      <w:r>
        <w:rPr>
          <w:sz w:val="20"/>
        </w:rPr>
        <w:t>of</w:t>
      </w:r>
      <w:r>
        <w:rPr>
          <w:spacing w:val="-4"/>
          <w:sz w:val="20"/>
        </w:rPr>
        <w:t xml:space="preserve"> </w:t>
      </w:r>
      <w:r>
        <w:rPr>
          <w:sz w:val="20"/>
        </w:rPr>
        <w:t>a work</w:t>
      </w:r>
      <w:r>
        <w:rPr>
          <w:spacing w:val="-2"/>
          <w:sz w:val="20"/>
        </w:rPr>
        <w:t xml:space="preserve"> </w:t>
      </w:r>
      <w:r>
        <w:rPr>
          <w:sz w:val="20"/>
        </w:rPr>
        <w:t>that</w:t>
      </w:r>
      <w:r>
        <w:rPr>
          <w:spacing w:val="-2"/>
          <w:sz w:val="20"/>
        </w:rPr>
        <w:t xml:space="preserve"> </w:t>
      </w:r>
      <w:r>
        <w:rPr>
          <w:sz w:val="20"/>
        </w:rPr>
        <w:t>you</w:t>
      </w:r>
      <w:r>
        <w:rPr>
          <w:spacing w:val="-3"/>
          <w:sz w:val="20"/>
        </w:rPr>
        <w:t xml:space="preserve"> </w:t>
      </w:r>
      <w:r>
        <w:rPr>
          <w:sz w:val="20"/>
        </w:rPr>
        <w:t>submitted</w:t>
      </w:r>
      <w:r>
        <w:rPr>
          <w:spacing w:val="-3"/>
          <w:sz w:val="20"/>
        </w:rPr>
        <w:t xml:space="preserve"> </w:t>
      </w:r>
      <w:r>
        <w:rPr>
          <w:sz w:val="20"/>
        </w:rPr>
        <w:t>for</w:t>
      </w:r>
      <w:r>
        <w:rPr>
          <w:spacing w:val="-4"/>
          <w:sz w:val="20"/>
        </w:rPr>
        <w:t xml:space="preserve"> </w:t>
      </w:r>
      <w:r>
        <w:rPr>
          <w:sz w:val="20"/>
        </w:rPr>
        <w:t xml:space="preserve">another course to a second course without the permission of </w:t>
      </w:r>
      <w:proofErr w:type="gramStart"/>
      <w:r>
        <w:rPr>
          <w:sz w:val="20"/>
        </w:rPr>
        <w:t>BOTH of the instructors</w:t>
      </w:r>
      <w:proofErr w:type="gramEnd"/>
      <w:r>
        <w:rPr>
          <w:sz w:val="20"/>
        </w:rPr>
        <w:t xml:space="preserve"> involved.</w:t>
      </w:r>
    </w:p>
    <w:p w14:paraId="53A29599" w14:textId="77777777" w:rsidR="006C00F1" w:rsidRDefault="006C00F1" w:rsidP="003C6665">
      <w:pPr>
        <w:pStyle w:val="BodyText"/>
        <w:spacing w:before="166"/>
      </w:pPr>
      <w:r>
        <w:t>You</w:t>
      </w:r>
      <w:r>
        <w:rPr>
          <w:spacing w:val="-6"/>
        </w:rPr>
        <w:t xml:space="preserve"> </w:t>
      </w:r>
      <w:r>
        <w:t>are</w:t>
      </w:r>
      <w:r>
        <w:rPr>
          <w:spacing w:val="-7"/>
        </w:rPr>
        <w:t xml:space="preserve"> </w:t>
      </w:r>
      <w:r>
        <w:t>an</w:t>
      </w:r>
      <w:r>
        <w:rPr>
          <w:spacing w:val="-5"/>
        </w:rPr>
        <w:t xml:space="preserve"> </w:t>
      </w:r>
      <w:r>
        <w:t>accomplice</w:t>
      </w:r>
      <w:r>
        <w:rPr>
          <w:spacing w:val="-8"/>
        </w:rPr>
        <w:t xml:space="preserve"> </w:t>
      </w:r>
      <w:r>
        <w:t>in</w:t>
      </w:r>
      <w:r>
        <w:rPr>
          <w:spacing w:val="-5"/>
        </w:rPr>
        <w:t xml:space="preserve"> </w:t>
      </w:r>
      <w:r>
        <w:t>plagiarism</w:t>
      </w:r>
      <w:r>
        <w:rPr>
          <w:spacing w:val="-5"/>
        </w:rPr>
        <w:t xml:space="preserve"> </w:t>
      </w:r>
      <w:r>
        <w:t>and</w:t>
      </w:r>
      <w:r>
        <w:rPr>
          <w:spacing w:val="-6"/>
        </w:rPr>
        <w:t xml:space="preserve"> </w:t>
      </w:r>
      <w:r>
        <w:t>equally</w:t>
      </w:r>
      <w:r>
        <w:rPr>
          <w:spacing w:val="-5"/>
        </w:rPr>
        <w:t xml:space="preserve"> </w:t>
      </w:r>
      <w:r>
        <w:t>guilty</w:t>
      </w:r>
      <w:r>
        <w:rPr>
          <w:spacing w:val="-5"/>
        </w:rPr>
        <w:t xml:space="preserve"> </w:t>
      </w:r>
      <w:r>
        <w:t>if</w:t>
      </w:r>
      <w:r>
        <w:rPr>
          <w:spacing w:val="-6"/>
        </w:rPr>
        <w:t xml:space="preserve"> </w:t>
      </w:r>
      <w:r>
        <w:rPr>
          <w:spacing w:val="-4"/>
        </w:rPr>
        <w:t>you:</w:t>
      </w:r>
    </w:p>
    <w:p w14:paraId="1F51E13B" w14:textId="77777777" w:rsidR="006C00F1" w:rsidRDefault="006C00F1" w:rsidP="006C00F1">
      <w:pPr>
        <w:pStyle w:val="BodyText"/>
        <w:spacing w:before="9"/>
        <w:rPr>
          <w:sz w:val="16"/>
        </w:rPr>
      </w:pPr>
    </w:p>
    <w:p w14:paraId="233A5553" w14:textId="77777777" w:rsidR="006C00F1" w:rsidRDefault="006C00F1" w:rsidP="006C00F1">
      <w:pPr>
        <w:pStyle w:val="ListParagraph"/>
        <w:numPr>
          <w:ilvl w:val="0"/>
          <w:numId w:val="18"/>
        </w:numPr>
        <w:tabs>
          <w:tab w:val="left" w:pos="1919"/>
        </w:tabs>
        <w:spacing w:line="206" w:lineRule="auto"/>
        <w:ind w:right="1204"/>
        <w:rPr>
          <w:sz w:val="20"/>
        </w:rPr>
      </w:pPr>
      <w:r>
        <w:rPr>
          <w:sz w:val="20"/>
        </w:rPr>
        <w:t>Allow</w:t>
      </w:r>
      <w:r>
        <w:rPr>
          <w:spacing w:val="-5"/>
          <w:sz w:val="20"/>
        </w:rPr>
        <w:t xml:space="preserve"> </w:t>
      </w:r>
      <w:r>
        <w:rPr>
          <w:sz w:val="20"/>
        </w:rPr>
        <w:t>your</w:t>
      </w:r>
      <w:r>
        <w:rPr>
          <w:spacing w:val="-4"/>
          <w:sz w:val="20"/>
        </w:rPr>
        <w:t xml:space="preserve"> </w:t>
      </w:r>
      <w:r>
        <w:rPr>
          <w:sz w:val="20"/>
        </w:rPr>
        <w:t>paper</w:t>
      </w:r>
      <w:r>
        <w:rPr>
          <w:spacing w:val="-4"/>
          <w:sz w:val="20"/>
        </w:rPr>
        <w:t xml:space="preserve"> </w:t>
      </w:r>
      <w:r>
        <w:rPr>
          <w:sz w:val="20"/>
        </w:rPr>
        <w:t>or</w:t>
      </w:r>
      <w:r>
        <w:rPr>
          <w:spacing w:val="-4"/>
          <w:sz w:val="20"/>
        </w:rPr>
        <w:t xml:space="preserve"> </w:t>
      </w:r>
      <w:r>
        <w:rPr>
          <w:sz w:val="20"/>
        </w:rPr>
        <w:t>creative</w:t>
      </w:r>
      <w:r>
        <w:rPr>
          <w:spacing w:val="-5"/>
          <w:sz w:val="20"/>
        </w:rPr>
        <w:t xml:space="preserve"> </w:t>
      </w:r>
      <w:r>
        <w:rPr>
          <w:sz w:val="20"/>
        </w:rPr>
        <w:t>project,</w:t>
      </w:r>
      <w:r>
        <w:rPr>
          <w:spacing w:val="-4"/>
          <w:sz w:val="20"/>
        </w:rPr>
        <w:t xml:space="preserve"> </w:t>
      </w:r>
      <w:r>
        <w:rPr>
          <w:sz w:val="20"/>
        </w:rPr>
        <w:t>in</w:t>
      </w:r>
      <w:r>
        <w:rPr>
          <w:spacing w:val="-1"/>
          <w:sz w:val="20"/>
        </w:rPr>
        <w:t xml:space="preserve"> </w:t>
      </w:r>
      <w:r>
        <w:rPr>
          <w:sz w:val="20"/>
        </w:rPr>
        <w:t>outline</w:t>
      </w:r>
      <w:r>
        <w:rPr>
          <w:spacing w:val="-2"/>
          <w:sz w:val="20"/>
        </w:rPr>
        <w:t xml:space="preserve"> </w:t>
      </w:r>
      <w:r>
        <w:rPr>
          <w:sz w:val="20"/>
        </w:rPr>
        <w:t>or</w:t>
      </w:r>
      <w:r>
        <w:rPr>
          <w:spacing w:val="-2"/>
          <w:sz w:val="20"/>
        </w:rPr>
        <w:t xml:space="preserve"> </w:t>
      </w:r>
      <w:r>
        <w:rPr>
          <w:sz w:val="20"/>
        </w:rPr>
        <w:t>finished</w:t>
      </w:r>
      <w:r>
        <w:rPr>
          <w:spacing w:val="-3"/>
          <w:sz w:val="20"/>
        </w:rPr>
        <w:t xml:space="preserve"> </w:t>
      </w:r>
      <w:r>
        <w:rPr>
          <w:sz w:val="20"/>
        </w:rPr>
        <w:t>form,</w:t>
      </w:r>
      <w:r>
        <w:rPr>
          <w:spacing w:val="-1"/>
          <w:sz w:val="20"/>
        </w:rPr>
        <w:t xml:space="preserve"> </w:t>
      </w:r>
      <w:r>
        <w:rPr>
          <w:sz w:val="20"/>
        </w:rPr>
        <w:t>to</w:t>
      </w:r>
      <w:r>
        <w:rPr>
          <w:spacing w:val="-4"/>
          <w:sz w:val="20"/>
        </w:rPr>
        <w:t xml:space="preserve"> </w:t>
      </w:r>
      <w:r>
        <w:rPr>
          <w:sz w:val="20"/>
        </w:rPr>
        <w:t>be copied and submitted as the work of another.</w:t>
      </w:r>
    </w:p>
    <w:p w14:paraId="0FE8102C" w14:textId="77777777" w:rsidR="006C00F1" w:rsidRDefault="006C00F1" w:rsidP="006C00F1">
      <w:pPr>
        <w:pStyle w:val="BodyText"/>
        <w:rPr>
          <w:sz w:val="17"/>
        </w:rPr>
      </w:pPr>
    </w:p>
    <w:p w14:paraId="54C1123E" w14:textId="77777777" w:rsidR="006C00F1" w:rsidRDefault="006C00F1" w:rsidP="006C00F1">
      <w:pPr>
        <w:pStyle w:val="ListParagraph"/>
        <w:numPr>
          <w:ilvl w:val="0"/>
          <w:numId w:val="18"/>
        </w:numPr>
        <w:tabs>
          <w:tab w:val="left" w:pos="1919"/>
        </w:tabs>
        <w:spacing w:line="206" w:lineRule="auto"/>
        <w:ind w:right="694"/>
        <w:rPr>
          <w:sz w:val="20"/>
        </w:rPr>
      </w:pPr>
      <w:r>
        <w:rPr>
          <w:sz w:val="20"/>
        </w:rPr>
        <w:t>Prepare</w:t>
      </w:r>
      <w:r>
        <w:rPr>
          <w:spacing w:val="-5"/>
          <w:sz w:val="20"/>
        </w:rPr>
        <w:t xml:space="preserve"> </w:t>
      </w:r>
      <w:r>
        <w:rPr>
          <w:sz w:val="20"/>
        </w:rPr>
        <w:t>an</w:t>
      </w:r>
      <w:r>
        <w:rPr>
          <w:spacing w:val="-3"/>
          <w:sz w:val="20"/>
        </w:rPr>
        <w:t xml:space="preserve"> </w:t>
      </w:r>
      <w:r>
        <w:rPr>
          <w:sz w:val="20"/>
        </w:rPr>
        <w:t>assignment</w:t>
      </w:r>
      <w:r>
        <w:rPr>
          <w:spacing w:val="-4"/>
          <w:sz w:val="20"/>
        </w:rPr>
        <w:t xml:space="preserve"> </w:t>
      </w:r>
      <w:r>
        <w:rPr>
          <w:sz w:val="20"/>
        </w:rPr>
        <w:t>for</w:t>
      </w:r>
      <w:r>
        <w:rPr>
          <w:spacing w:val="-4"/>
          <w:sz w:val="20"/>
        </w:rPr>
        <w:t xml:space="preserve"> </w:t>
      </w:r>
      <w:r>
        <w:rPr>
          <w:sz w:val="20"/>
        </w:rPr>
        <w:t>another</w:t>
      </w:r>
      <w:r>
        <w:rPr>
          <w:spacing w:val="-2"/>
          <w:sz w:val="20"/>
        </w:rPr>
        <w:t xml:space="preserve"> </w:t>
      </w:r>
      <w:r>
        <w:rPr>
          <w:sz w:val="20"/>
        </w:rPr>
        <w:t>student</w:t>
      </w:r>
      <w:r>
        <w:rPr>
          <w:spacing w:val="-4"/>
          <w:sz w:val="20"/>
        </w:rPr>
        <w:t xml:space="preserve"> </w:t>
      </w:r>
      <w:r>
        <w:rPr>
          <w:sz w:val="20"/>
        </w:rPr>
        <w:t>and</w:t>
      </w:r>
      <w:r>
        <w:rPr>
          <w:spacing w:val="-3"/>
          <w:sz w:val="20"/>
        </w:rPr>
        <w:t xml:space="preserve"> </w:t>
      </w:r>
      <w:r>
        <w:rPr>
          <w:sz w:val="20"/>
        </w:rPr>
        <w:t>allow</w:t>
      </w:r>
      <w:r>
        <w:rPr>
          <w:spacing w:val="-5"/>
          <w:sz w:val="20"/>
        </w:rPr>
        <w:t xml:space="preserve"> </w:t>
      </w:r>
      <w:r>
        <w:rPr>
          <w:sz w:val="20"/>
        </w:rPr>
        <w:t>it</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submitted</w:t>
      </w:r>
      <w:r>
        <w:rPr>
          <w:spacing w:val="-3"/>
          <w:sz w:val="20"/>
        </w:rPr>
        <w:t xml:space="preserve"> </w:t>
      </w:r>
      <w:r>
        <w:rPr>
          <w:sz w:val="20"/>
        </w:rPr>
        <w:t>as his or her work.</w:t>
      </w:r>
    </w:p>
    <w:p w14:paraId="0DE5BF73" w14:textId="77777777" w:rsidR="006C00F1" w:rsidRDefault="006C00F1" w:rsidP="006C00F1">
      <w:pPr>
        <w:pStyle w:val="BodyText"/>
        <w:spacing w:before="1"/>
        <w:rPr>
          <w:sz w:val="17"/>
        </w:rPr>
      </w:pPr>
    </w:p>
    <w:p w14:paraId="08F02808" w14:textId="0F48193D" w:rsidR="00663F30" w:rsidRPr="00663F30" w:rsidRDefault="006C00F1" w:rsidP="00663F30">
      <w:pPr>
        <w:pStyle w:val="ListParagraph"/>
        <w:numPr>
          <w:ilvl w:val="0"/>
          <w:numId w:val="18"/>
        </w:numPr>
        <w:tabs>
          <w:tab w:val="left" w:pos="1917"/>
          <w:tab w:val="left" w:pos="1919"/>
        </w:tabs>
        <w:spacing w:line="206" w:lineRule="auto"/>
        <w:ind w:right="500"/>
        <w:rPr>
          <w:sz w:val="20"/>
        </w:rPr>
      </w:pPr>
      <w:r>
        <w:rPr>
          <w:sz w:val="20"/>
        </w:rPr>
        <w:t>Keep or contribute materials to a group project with the clear intent that these</w:t>
      </w:r>
      <w:r>
        <w:rPr>
          <w:spacing w:val="-5"/>
          <w:sz w:val="20"/>
        </w:rPr>
        <w:t xml:space="preserve"> </w:t>
      </w:r>
      <w:r>
        <w:rPr>
          <w:sz w:val="20"/>
        </w:rPr>
        <w:t>be</w:t>
      </w:r>
      <w:r>
        <w:rPr>
          <w:spacing w:val="-5"/>
          <w:sz w:val="20"/>
        </w:rPr>
        <w:t xml:space="preserve"> </w:t>
      </w:r>
      <w:r>
        <w:rPr>
          <w:sz w:val="20"/>
        </w:rPr>
        <w:t>copied</w:t>
      </w:r>
      <w:r>
        <w:rPr>
          <w:spacing w:val="-3"/>
          <w:sz w:val="20"/>
        </w:rPr>
        <w:t xml:space="preserve"> </w:t>
      </w:r>
      <w:r>
        <w:rPr>
          <w:sz w:val="20"/>
        </w:rPr>
        <w:t>and</w:t>
      </w:r>
      <w:r>
        <w:rPr>
          <w:spacing w:val="-1"/>
          <w:sz w:val="20"/>
        </w:rPr>
        <w:t xml:space="preserve"> </w:t>
      </w:r>
      <w:r>
        <w:rPr>
          <w:sz w:val="20"/>
        </w:rPr>
        <w:t>submitted</w:t>
      </w:r>
      <w:r>
        <w:rPr>
          <w:spacing w:val="-3"/>
          <w:sz w:val="20"/>
        </w:rPr>
        <w:t xml:space="preserve"> </w:t>
      </w:r>
      <w:r>
        <w:rPr>
          <w:sz w:val="20"/>
        </w:rPr>
        <w:t>as</w:t>
      </w:r>
      <w:r>
        <w:rPr>
          <w:spacing w:val="-4"/>
          <w:sz w:val="20"/>
        </w:rPr>
        <w:t xml:space="preserve"> </w:t>
      </w:r>
      <w:r>
        <w:rPr>
          <w:sz w:val="20"/>
        </w:rPr>
        <w:t>the</w:t>
      </w:r>
      <w:r>
        <w:rPr>
          <w:spacing w:val="-5"/>
          <w:sz w:val="20"/>
        </w:rPr>
        <w:t xml:space="preserve"> </w:t>
      </w:r>
      <w:r>
        <w:rPr>
          <w:sz w:val="20"/>
        </w:rPr>
        <w:t>work</w:t>
      </w:r>
      <w:r>
        <w:rPr>
          <w:spacing w:val="-5"/>
          <w:sz w:val="20"/>
        </w:rPr>
        <w:t xml:space="preserve"> </w:t>
      </w:r>
      <w:r>
        <w:rPr>
          <w:sz w:val="20"/>
        </w:rPr>
        <w:t>of</w:t>
      </w:r>
      <w:r>
        <w:rPr>
          <w:spacing w:val="-4"/>
          <w:sz w:val="20"/>
        </w:rPr>
        <w:t xml:space="preserve"> </w:t>
      </w:r>
      <w:r>
        <w:rPr>
          <w:sz w:val="20"/>
        </w:rPr>
        <w:t>anyone</w:t>
      </w:r>
      <w:r>
        <w:rPr>
          <w:spacing w:val="-5"/>
          <w:sz w:val="20"/>
        </w:rPr>
        <w:t xml:space="preserve"> </w:t>
      </w:r>
      <w:r>
        <w:rPr>
          <w:sz w:val="20"/>
        </w:rPr>
        <w:t>other</w:t>
      </w:r>
      <w:r>
        <w:rPr>
          <w:spacing w:val="-4"/>
          <w:sz w:val="20"/>
        </w:rPr>
        <w:t xml:space="preserve"> </w:t>
      </w:r>
      <w:r>
        <w:rPr>
          <w:sz w:val="20"/>
        </w:rPr>
        <w:t>than</w:t>
      </w:r>
      <w:r>
        <w:rPr>
          <w:spacing w:val="-1"/>
          <w:sz w:val="20"/>
        </w:rPr>
        <w:t xml:space="preserve"> </w:t>
      </w:r>
      <w:r>
        <w:rPr>
          <w:sz w:val="20"/>
        </w:rPr>
        <w:t>the</w:t>
      </w:r>
      <w:r>
        <w:rPr>
          <w:spacing w:val="-5"/>
          <w:sz w:val="20"/>
        </w:rPr>
        <w:t xml:space="preserve"> </w:t>
      </w:r>
      <w:r>
        <w:rPr>
          <w:sz w:val="20"/>
        </w:rPr>
        <w:t>author. (The</w:t>
      </w:r>
      <w:r>
        <w:rPr>
          <w:spacing w:val="-3"/>
          <w:sz w:val="20"/>
        </w:rPr>
        <w:t xml:space="preserve"> </w:t>
      </w:r>
      <w:r>
        <w:rPr>
          <w:sz w:val="20"/>
        </w:rPr>
        <w:t>student</w:t>
      </w:r>
      <w:r>
        <w:rPr>
          <w:spacing w:val="-2"/>
          <w:sz w:val="20"/>
        </w:rPr>
        <w:t xml:space="preserve"> </w:t>
      </w:r>
      <w:r>
        <w:rPr>
          <w:sz w:val="20"/>
        </w:rPr>
        <w:t>who</w:t>
      </w:r>
      <w:r>
        <w:rPr>
          <w:spacing w:val="-2"/>
          <w:sz w:val="20"/>
        </w:rPr>
        <w:t xml:space="preserve"> </w:t>
      </w:r>
      <w:r>
        <w:rPr>
          <w:sz w:val="20"/>
        </w:rPr>
        <w:t>knows that</w:t>
      </w:r>
      <w:r>
        <w:rPr>
          <w:spacing w:val="-2"/>
          <w:sz w:val="20"/>
        </w:rPr>
        <w:t xml:space="preserve"> </w:t>
      </w:r>
      <w:r>
        <w:rPr>
          <w:sz w:val="20"/>
        </w:rPr>
        <w:t>his</w:t>
      </w:r>
      <w:r>
        <w:rPr>
          <w:spacing w:val="-2"/>
          <w:sz w:val="20"/>
        </w:rPr>
        <w:t xml:space="preserve"> </w:t>
      </w:r>
      <w:r>
        <w:rPr>
          <w:sz w:val="20"/>
        </w:rPr>
        <w:t>or</w:t>
      </w:r>
      <w:r>
        <w:rPr>
          <w:spacing w:val="-2"/>
          <w:sz w:val="20"/>
        </w:rPr>
        <w:t xml:space="preserve"> </w:t>
      </w:r>
      <w:r>
        <w:rPr>
          <w:sz w:val="20"/>
        </w:rPr>
        <w:t>her</w:t>
      </w:r>
      <w:r>
        <w:rPr>
          <w:spacing w:val="-2"/>
          <w:sz w:val="20"/>
        </w:rPr>
        <w:t xml:space="preserve"> </w:t>
      </w:r>
      <w:r>
        <w:rPr>
          <w:sz w:val="20"/>
        </w:rPr>
        <w:t>work</w:t>
      </w:r>
      <w:r>
        <w:rPr>
          <w:spacing w:val="-3"/>
          <w:sz w:val="20"/>
        </w:rPr>
        <w:t xml:space="preserve"> </w:t>
      </w:r>
      <w:r>
        <w:rPr>
          <w:sz w:val="20"/>
        </w:rPr>
        <w:t>is</w:t>
      </w:r>
      <w:r>
        <w:rPr>
          <w:spacing w:val="-2"/>
          <w:sz w:val="20"/>
        </w:rPr>
        <w:t xml:space="preserve"> </w:t>
      </w:r>
      <w:r>
        <w:rPr>
          <w:sz w:val="20"/>
        </w:rPr>
        <w:t>being</w:t>
      </w:r>
      <w:r>
        <w:rPr>
          <w:spacing w:val="-1"/>
          <w:sz w:val="20"/>
        </w:rPr>
        <w:t xml:space="preserve"> </w:t>
      </w:r>
      <w:r>
        <w:rPr>
          <w:sz w:val="20"/>
        </w:rPr>
        <w:t>copied</w:t>
      </w:r>
      <w:r>
        <w:rPr>
          <w:spacing w:val="-1"/>
          <w:sz w:val="20"/>
        </w:rPr>
        <w:t xml:space="preserve"> </w:t>
      </w:r>
      <w:r>
        <w:rPr>
          <w:sz w:val="20"/>
        </w:rPr>
        <w:t>is</w:t>
      </w:r>
      <w:r>
        <w:rPr>
          <w:spacing w:val="-2"/>
          <w:sz w:val="20"/>
        </w:rPr>
        <w:t xml:space="preserve"> </w:t>
      </w:r>
      <w:r>
        <w:rPr>
          <w:sz w:val="20"/>
        </w:rPr>
        <w:t>presumed to consent to its being copied).</w:t>
      </w:r>
    </w:p>
    <w:p w14:paraId="207A2528" w14:textId="77777777" w:rsidR="00663F30" w:rsidRDefault="00663F30" w:rsidP="00663F30">
      <w:pPr>
        <w:tabs>
          <w:tab w:val="left" w:pos="1917"/>
          <w:tab w:val="left" w:pos="1919"/>
        </w:tabs>
        <w:spacing w:line="206" w:lineRule="auto"/>
        <w:ind w:right="500"/>
        <w:rPr>
          <w:sz w:val="20"/>
        </w:rPr>
      </w:pPr>
    </w:p>
    <w:p w14:paraId="13BC86ED" w14:textId="788714E8" w:rsidR="00057713" w:rsidRPr="002018AE" w:rsidRDefault="00663F30" w:rsidP="002018AE">
      <w:pPr>
        <w:pStyle w:val="ListParagraph"/>
        <w:numPr>
          <w:ilvl w:val="1"/>
          <w:numId w:val="36"/>
        </w:numPr>
        <w:tabs>
          <w:tab w:val="left" w:pos="1917"/>
          <w:tab w:val="left" w:pos="1919"/>
        </w:tabs>
        <w:spacing w:line="206" w:lineRule="auto"/>
        <w:ind w:right="500"/>
        <w:rPr>
          <w:rFonts w:ascii="Gotham Medium" w:hAnsi="Gotham Medium"/>
          <w:b/>
          <w:bCs/>
          <w:color w:val="31849B" w:themeColor="accent5" w:themeShade="BF"/>
        </w:rPr>
      </w:pPr>
      <w:r w:rsidRPr="002018AE">
        <w:rPr>
          <w:rFonts w:ascii="Gotham Medium" w:hAnsi="Gotham Medium"/>
          <w:b/>
          <w:bCs/>
          <w:color w:val="31849B" w:themeColor="accent5" w:themeShade="BF"/>
        </w:rPr>
        <w:t xml:space="preserve">The penalties for violating academic integrity described </w:t>
      </w:r>
      <w:r w:rsidR="002018AE" w:rsidRPr="002018AE">
        <w:rPr>
          <w:rFonts w:ascii="Gotham Medium" w:hAnsi="Gotham Medium"/>
          <w:b/>
          <w:bCs/>
          <w:color w:val="31849B" w:themeColor="accent5" w:themeShade="BF"/>
        </w:rPr>
        <w:t xml:space="preserve">by the </w:t>
      </w:r>
      <w:hyperlink r:id="rId55" w:history="1">
        <w:r w:rsidR="002018AE" w:rsidRPr="002018AE">
          <w:rPr>
            <w:rStyle w:val="Hyperlink"/>
            <w:rFonts w:ascii="Gotham Medium" w:hAnsi="Gotham Medium"/>
            <w:b/>
            <w:bCs/>
            <w:color w:val="31849B" w:themeColor="accent5" w:themeShade="BF"/>
          </w:rPr>
          <w:t xml:space="preserve">Integrity of Scholarship and Grades </w:t>
        </w:r>
      </w:hyperlink>
      <w:r w:rsidR="002018AE" w:rsidRPr="002018AE">
        <w:rPr>
          <w:rFonts w:ascii="Gotham Medium" w:hAnsi="Gotham Medium"/>
          <w:b/>
          <w:bCs/>
          <w:color w:val="31849B" w:themeColor="accent5" w:themeShade="BF"/>
        </w:rPr>
        <w:t xml:space="preserve">shall apply. </w:t>
      </w:r>
    </w:p>
    <w:p w14:paraId="7FC1625D" w14:textId="77777777" w:rsidR="00092E4A" w:rsidRDefault="00092E4A" w:rsidP="00092E4A">
      <w:pPr>
        <w:pStyle w:val="Heading3"/>
        <w:ind w:left="120" w:firstLine="0"/>
        <w:rPr>
          <w:color w:val="008183"/>
        </w:rPr>
      </w:pPr>
    </w:p>
    <w:p w14:paraId="62B3EABB" w14:textId="693A61A8" w:rsidR="00092E4A" w:rsidRPr="002018AE" w:rsidRDefault="00092E4A" w:rsidP="00092E4A">
      <w:pPr>
        <w:pStyle w:val="Heading3"/>
        <w:ind w:left="120" w:firstLine="0"/>
        <w:rPr>
          <w:b/>
          <w:bCs/>
          <w:color w:val="31849B" w:themeColor="accent5" w:themeShade="BF"/>
        </w:rPr>
      </w:pPr>
      <w:r w:rsidRPr="002018AE">
        <w:rPr>
          <w:b/>
          <w:bCs/>
          <w:color w:val="31849B" w:themeColor="accent5" w:themeShade="BF"/>
        </w:rPr>
        <w:t>Academic</w:t>
      </w:r>
      <w:r w:rsidRPr="002018AE">
        <w:rPr>
          <w:b/>
          <w:bCs/>
          <w:color w:val="31849B" w:themeColor="accent5" w:themeShade="BF"/>
          <w:spacing w:val="-6"/>
        </w:rPr>
        <w:t xml:space="preserve"> </w:t>
      </w:r>
      <w:r w:rsidRPr="002018AE">
        <w:rPr>
          <w:b/>
          <w:bCs/>
          <w:color w:val="31849B" w:themeColor="accent5" w:themeShade="BF"/>
          <w:spacing w:val="-2"/>
        </w:rPr>
        <w:t>Misconduct</w:t>
      </w:r>
    </w:p>
    <w:p w14:paraId="2B40FC4C" w14:textId="77777777" w:rsidR="00092E4A" w:rsidRDefault="00092E4A" w:rsidP="00092E4A">
      <w:pPr>
        <w:pStyle w:val="BodyText"/>
        <w:spacing w:before="12" w:line="206" w:lineRule="auto"/>
        <w:ind w:left="120" w:right="449"/>
      </w:pPr>
      <w:r>
        <w:t>The</w:t>
      </w:r>
      <w:r>
        <w:rPr>
          <w:spacing w:val="-5"/>
        </w:rPr>
        <w:t xml:space="preserve"> </w:t>
      </w:r>
      <w:r>
        <w:t>following</w:t>
      </w:r>
      <w:r>
        <w:rPr>
          <w:spacing w:val="-3"/>
        </w:rPr>
        <w:t xml:space="preserve"> </w:t>
      </w:r>
      <w:r>
        <w:t>statement</w:t>
      </w:r>
      <w:r>
        <w:rPr>
          <w:spacing w:val="-2"/>
        </w:rPr>
        <w:t xml:space="preserve"> </w:t>
      </w:r>
      <w:r>
        <w:t>of</w:t>
      </w:r>
      <w:r>
        <w:rPr>
          <w:spacing w:val="-4"/>
        </w:rPr>
        <w:t xml:space="preserve"> </w:t>
      </w:r>
      <w:r>
        <w:t>university</w:t>
      </w:r>
      <w:r>
        <w:rPr>
          <w:spacing w:val="-3"/>
        </w:rPr>
        <w:t xml:space="preserve"> </w:t>
      </w:r>
      <w:r>
        <w:t>policy</w:t>
      </w:r>
      <w:r>
        <w:rPr>
          <w:spacing w:val="-3"/>
        </w:rPr>
        <w:t xml:space="preserve"> </w:t>
      </w:r>
      <w:r>
        <w:t>addresses</w:t>
      </w:r>
      <w:r>
        <w:rPr>
          <w:spacing w:val="-4"/>
        </w:rPr>
        <w:t xml:space="preserve"> </w:t>
      </w:r>
      <w:r>
        <w:t>principles</w:t>
      </w:r>
      <w:r>
        <w:rPr>
          <w:spacing w:val="-4"/>
        </w:rPr>
        <w:t xml:space="preserve"> </w:t>
      </w:r>
      <w:r>
        <w:t>and</w:t>
      </w:r>
      <w:r>
        <w:rPr>
          <w:spacing w:val="-3"/>
        </w:rPr>
        <w:t xml:space="preserve"> </w:t>
      </w:r>
      <w:r>
        <w:t>procedures</w:t>
      </w:r>
      <w:r>
        <w:rPr>
          <w:spacing w:val="-4"/>
        </w:rPr>
        <w:t xml:space="preserve"> </w:t>
      </w:r>
      <w:r>
        <w:t>to</w:t>
      </w:r>
      <w:r>
        <w:rPr>
          <w:spacing w:val="-4"/>
        </w:rPr>
        <w:t xml:space="preserve"> </w:t>
      </w:r>
      <w:r>
        <w:t>be</w:t>
      </w:r>
      <w:r>
        <w:rPr>
          <w:spacing w:val="-5"/>
        </w:rPr>
        <w:t xml:space="preserve"> </w:t>
      </w:r>
      <w:r>
        <w:t>used</w:t>
      </w:r>
      <w:r>
        <w:rPr>
          <w:spacing w:val="-3"/>
        </w:rPr>
        <w:t xml:space="preserve"> </w:t>
      </w:r>
      <w:r>
        <w:t>in instances of academic dishonesty, violations of professional standards, and falsification of academic or admission records, herein after referred to as academic misconduct.</w:t>
      </w:r>
    </w:p>
    <w:p w14:paraId="771BCCD1" w14:textId="77777777" w:rsidR="00092E4A" w:rsidRDefault="00092E4A" w:rsidP="00092E4A">
      <w:pPr>
        <w:pStyle w:val="BodyText"/>
        <w:rPr>
          <w:sz w:val="17"/>
        </w:rPr>
      </w:pPr>
    </w:p>
    <w:p w14:paraId="008D6CA2" w14:textId="334A8D42" w:rsidR="00092E4A" w:rsidRDefault="00092E4A" w:rsidP="00092E4A">
      <w:pPr>
        <w:pStyle w:val="ListParagraph"/>
        <w:numPr>
          <w:ilvl w:val="0"/>
          <w:numId w:val="15"/>
        </w:numPr>
        <w:tabs>
          <w:tab w:val="left" w:pos="839"/>
        </w:tabs>
        <w:spacing w:line="206" w:lineRule="auto"/>
        <w:ind w:right="496"/>
        <w:rPr>
          <w:sz w:val="20"/>
        </w:rPr>
      </w:pPr>
      <w:r>
        <w:rPr>
          <w:sz w:val="20"/>
        </w:rPr>
        <w:t>The principles of truth and honesty are recognized as fundamental to a community of scholars.</w:t>
      </w:r>
      <w:r>
        <w:rPr>
          <w:spacing w:val="-5"/>
          <w:sz w:val="20"/>
        </w:rPr>
        <w:t xml:space="preserve"> </w:t>
      </w:r>
      <w:r>
        <w:rPr>
          <w:sz w:val="20"/>
        </w:rPr>
        <w:t>The</w:t>
      </w:r>
      <w:r>
        <w:rPr>
          <w:spacing w:val="-6"/>
          <w:sz w:val="20"/>
        </w:rPr>
        <w:t xml:space="preserve"> </w:t>
      </w:r>
      <w:r>
        <w:rPr>
          <w:sz w:val="20"/>
        </w:rPr>
        <w:t>university</w:t>
      </w:r>
      <w:r>
        <w:rPr>
          <w:spacing w:val="-2"/>
          <w:sz w:val="20"/>
        </w:rPr>
        <w:t xml:space="preserve"> </w:t>
      </w:r>
      <w:r>
        <w:rPr>
          <w:sz w:val="20"/>
        </w:rPr>
        <w:t>expects</w:t>
      </w:r>
      <w:r>
        <w:rPr>
          <w:spacing w:val="-5"/>
          <w:sz w:val="20"/>
        </w:rPr>
        <w:t xml:space="preserve"> </w:t>
      </w:r>
      <w:r>
        <w:rPr>
          <w:sz w:val="20"/>
        </w:rPr>
        <w:t>both</w:t>
      </w:r>
      <w:r>
        <w:rPr>
          <w:spacing w:val="-4"/>
          <w:sz w:val="20"/>
        </w:rPr>
        <w:t xml:space="preserve"> </w:t>
      </w:r>
      <w:r>
        <w:rPr>
          <w:sz w:val="20"/>
        </w:rPr>
        <w:t>instructors</w:t>
      </w:r>
      <w:r>
        <w:rPr>
          <w:spacing w:val="-3"/>
          <w:sz w:val="20"/>
        </w:rPr>
        <w:t xml:space="preserve"> </w:t>
      </w:r>
      <w:r>
        <w:rPr>
          <w:sz w:val="20"/>
        </w:rPr>
        <w:t>and</w:t>
      </w:r>
      <w:r>
        <w:rPr>
          <w:spacing w:val="-4"/>
          <w:sz w:val="20"/>
        </w:rPr>
        <w:t xml:space="preserve"> </w:t>
      </w:r>
      <w:r>
        <w:rPr>
          <w:sz w:val="20"/>
        </w:rPr>
        <w:t>students</w:t>
      </w:r>
      <w:r>
        <w:rPr>
          <w:spacing w:val="-3"/>
          <w:sz w:val="20"/>
        </w:rPr>
        <w:t xml:space="preserve"> </w:t>
      </w:r>
      <w:r>
        <w:rPr>
          <w:sz w:val="20"/>
        </w:rPr>
        <w:t>to</w:t>
      </w:r>
      <w:r>
        <w:rPr>
          <w:spacing w:val="-5"/>
          <w:sz w:val="20"/>
        </w:rPr>
        <w:t xml:space="preserve"> </w:t>
      </w:r>
      <w:r>
        <w:rPr>
          <w:sz w:val="20"/>
        </w:rPr>
        <w:t>honor</w:t>
      </w:r>
      <w:r>
        <w:rPr>
          <w:spacing w:val="-5"/>
          <w:sz w:val="20"/>
        </w:rPr>
        <w:t xml:space="preserve"> </w:t>
      </w:r>
      <w:r>
        <w:rPr>
          <w:sz w:val="20"/>
        </w:rPr>
        <w:t>these</w:t>
      </w:r>
      <w:r>
        <w:rPr>
          <w:spacing w:val="-6"/>
          <w:sz w:val="20"/>
        </w:rPr>
        <w:t xml:space="preserve"> </w:t>
      </w:r>
      <w:r>
        <w:rPr>
          <w:sz w:val="20"/>
        </w:rPr>
        <w:t>principles and, in so doing, to protect the validity of university education and grades. Practices that maintain the integrity of scholarship and grades include providing accurate information for academic and admission records, adherence to unit-approved professional standards and honor codes, and completion of original academic work by the</w:t>
      </w:r>
      <w:r>
        <w:rPr>
          <w:spacing w:val="-1"/>
          <w:sz w:val="20"/>
        </w:rPr>
        <w:t xml:space="preserve"> </w:t>
      </w:r>
      <w:r>
        <w:rPr>
          <w:sz w:val="20"/>
        </w:rPr>
        <w:t>student</w:t>
      </w:r>
      <w:r>
        <w:rPr>
          <w:spacing w:val="-3"/>
          <w:sz w:val="20"/>
        </w:rPr>
        <w:t xml:space="preserve"> </w:t>
      </w:r>
      <w:r>
        <w:rPr>
          <w:sz w:val="20"/>
        </w:rPr>
        <w:t>to</w:t>
      </w:r>
      <w:r>
        <w:rPr>
          <w:spacing w:val="-3"/>
          <w:sz w:val="20"/>
        </w:rPr>
        <w:t xml:space="preserve"> </w:t>
      </w:r>
      <w:r>
        <w:rPr>
          <w:sz w:val="20"/>
        </w:rPr>
        <w:t>whom</w:t>
      </w:r>
      <w:r>
        <w:rPr>
          <w:spacing w:val="-2"/>
          <w:sz w:val="20"/>
        </w:rPr>
        <w:t xml:space="preserve"> </w:t>
      </w:r>
      <w:r>
        <w:rPr>
          <w:sz w:val="20"/>
        </w:rPr>
        <w:t>it</w:t>
      </w:r>
      <w:r>
        <w:rPr>
          <w:spacing w:val="-3"/>
          <w:sz w:val="20"/>
        </w:rPr>
        <w:t xml:space="preserve"> </w:t>
      </w:r>
      <w:r>
        <w:rPr>
          <w:sz w:val="20"/>
        </w:rPr>
        <w:t>is</w:t>
      </w:r>
      <w:r>
        <w:rPr>
          <w:spacing w:val="-3"/>
          <w:sz w:val="20"/>
        </w:rPr>
        <w:t xml:space="preserve"> </w:t>
      </w:r>
      <w:r>
        <w:rPr>
          <w:sz w:val="20"/>
        </w:rPr>
        <w:t>assigned without</w:t>
      </w:r>
      <w:r>
        <w:rPr>
          <w:spacing w:val="-1"/>
          <w:sz w:val="20"/>
        </w:rPr>
        <w:t xml:space="preserve"> </w:t>
      </w:r>
      <w:r>
        <w:rPr>
          <w:sz w:val="20"/>
        </w:rPr>
        <w:t>unauthorized</w:t>
      </w:r>
      <w:r>
        <w:rPr>
          <w:spacing w:val="-2"/>
          <w:sz w:val="20"/>
        </w:rPr>
        <w:t xml:space="preserve"> </w:t>
      </w:r>
      <w:r>
        <w:rPr>
          <w:sz w:val="20"/>
        </w:rPr>
        <w:t>aid</w:t>
      </w:r>
      <w:r>
        <w:rPr>
          <w:spacing w:val="-2"/>
          <w:sz w:val="20"/>
        </w:rPr>
        <w:t xml:space="preserve"> </w:t>
      </w:r>
      <w:r>
        <w:rPr>
          <w:sz w:val="20"/>
        </w:rPr>
        <w:t>of</w:t>
      </w:r>
      <w:r>
        <w:rPr>
          <w:spacing w:val="-3"/>
          <w:sz w:val="20"/>
        </w:rPr>
        <w:t xml:space="preserve"> </w:t>
      </w:r>
      <w:r>
        <w:rPr>
          <w:sz w:val="20"/>
        </w:rPr>
        <w:t>any</w:t>
      </w:r>
      <w:r>
        <w:rPr>
          <w:spacing w:val="-2"/>
          <w:sz w:val="20"/>
        </w:rPr>
        <w:t xml:space="preserve"> </w:t>
      </w:r>
      <w:r>
        <w:rPr>
          <w:sz w:val="20"/>
        </w:rPr>
        <w:t>kind. To</w:t>
      </w:r>
      <w:r>
        <w:rPr>
          <w:spacing w:val="-3"/>
          <w:sz w:val="20"/>
        </w:rPr>
        <w:t xml:space="preserve"> </w:t>
      </w:r>
      <w:r>
        <w:rPr>
          <w:sz w:val="20"/>
        </w:rPr>
        <w:t>encourage adherence to the principles of truth and honesty, instructors should exercise care in planning and supervising academic work and implement proctoring standards appropriate to the design of the course. Citing or otherwise acknowledging all ideas that are not your own, including anything that you copy directly or that you paraphrase, modify or "sample."</w:t>
      </w:r>
    </w:p>
    <w:p w14:paraId="4C8D3C52" w14:textId="77777777" w:rsidR="00092E4A" w:rsidRDefault="00092E4A" w:rsidP="00092E4A">
      <w:pPr>
        <w:pStyle w:val="ListParagraph"/>
        <w:numPr>
          <w:ilvl w:val="0"/>
          <w:numId w:val="15"/>
        </w:numPr>
        <w:tabs>
          <w:tab w:val="left" w:pos="840"/>
          <w:tab w:val="left" w:pos="899"/>
        </w:tabs>
        <w:spacing w:before="190" w:line="206" w:lineRule="auto"/>
        <w:ind w:left="840" w:right="549"/>
        <w:rPr>
          <w:sz w:val="20"/>
        </w:rPr>
      </w:pPr>
      <w:r>
        <w:rPr>
          <w:color w:val="008183"/>
          <w:sz w:val="20"/>
        </w:rPr>
        <w:lastRenderedPageBreak/>
        <w:tab/>
      </w:r>
      <w:r>
        <w:rPr>
          <w:sz w:val="20"/>
        </w:rPr>
        <w:t>If an instructor alleges a student has committed an act of academic misconduct, the instructor is responsible for taking appropriate action. Depending on the instructor’s judgment of</w:t>
      </w:r>
      <w:r>
        <w:rPr>
          <w:spacing w:val="-1"/>
          <w:sz w:val="20"/>
        </w:rPr>
        <w:t xml:space="preserve"> </w:t>
      </w:r>
      <w:r>
        <w:rPr>
          <w:sz w:val="20"/>
        </w:rPr>
        <w:t>a specific</w:t>
      </w:r>
      <w:r>
        <w:rPr>
          <w:spacing w:val="-1"/>
          <w:sz w:val="20"/>
        </w:rPr>
        <w:t xml:space="preserve"> </w:t>
      </w:r>
      <w:r>
        <w:rPr>
          <w:sz w:val="20"/>
        </w:rPr>
        <w:t>instance,</w:t>
      </w:r>
      <w:r>
        <w:rPr>
          <w:spacing w:val="-1"/>
          <w:sz w:val="20"/>
        </w:rPr>
        <w:t xml:space="preserve"> </w:t>
      </w:r>
      <w:r>
        <w:rPr>
          <w:sz w:val="20"/>
        </w:rPr>
        <w:t>the</w:t>
      </w:r>
      <w:r>
        <w:rPr>
          <w:spacing w:val="-2"/>
          <w:sz w:val="20"/>
        </w:rPr>
        <w:t xml:space="preserve"> </w:t>
      </w:r>
      <w:r>
        <w:rPr>
          <w:sz w:val="20"/>
        </w:rPr>
        <w:t>instructor</w:t>
      </w:r>
      <w:r>
        <w:rPr>
          <w:spacing w:val="-1"/>
          <w:sz w:val="20"/>
        </w:rPr>
        <w:t xml:space="preserve"> </w:t>
      </w:r>
      <w:r>
        <w:rPr>
          <w:sz w:val="20"/>
        </w:rPr>
        <w:t>may give</w:t>
      </w:r>
      <w:r>
        <w:rPr>
          <w:spacing w:val="-2"/>
          <w:sz w:val="20"/>
        </w:rPr>
        <w:t xml:space="preserve"> </w:t>
      </w:r>
      <w:r>
        <w:rPr>
          <w:sz w:val="20"/>
        </w:rPr>
        <w:t>the</w:t>
      </w:r>
      <w:r>
        <w:rPr>
          <w:spacing w:val="-2"/>
          <w:sz w:val="20"/>
        </w:rPr>
        <w:t xml:space="preserve"> </w:t>
      </w:r>
      <w:r>
        <w:rPr>
          <w:sz w:val="20"/>
        </w:rPr>
        <w:t>student</w:t>
      </w:r>
      <w:r>
        <w:rPr>
          <w:spacing w:val="-1"/>
          <w:sz w:val="20"/>
        </w:rPr>
        <w:t xml:space="preserve"> </w:t>
      </w:r>
      <w:r>
        <w:rPr>
          <w:sz w:val="20"/>
        </w:rPr>
        <w:t>a penalty grade.</w:t>
      </w:r>
      <w:r>
        <w:rPr>
          <w:spacing w:val="-1"/>
          <w:sz w:val="20"/>
        </w:rPr>
        <w:t xml:space="preserve"> </w:t>
      </w:r>
      <w:r>
        <w:rPr>
          <w:sz w:val="20"/>
        </w:rPr>
        <w:t>A penalty</w:t>
      </w:r>
      <w:r>
        <w:rPr>
          <w:spacing w:val="-3"/>
          <w:sz w:val="20"/>
        </w:rPr>
        <w:t xml:space="preserve"> </w:t>
      </w:r>
      <w:r>
        <w:rPr>
          <w:sz w:val="20"/>
        </w:rPr>
        <w:t>grade</w:t>
      </w:r>
      <w:r>
        <w:rPr>
          <w:spacing w:val="-5"/>
          <w:sz w:val="20"/>
        </w:rPr>
        <w:t xml:space="preserve"> </w:t>
      </w:r>
      <w:r>
        <w:rPr>
          <w:sz w:val="20"/>
        </w:rPr>
        <w:t>may</w:t>
      </w:r>
      <w:r>
        <w:rPr>
          <w:spacing w:val="-3"/>
          <w:sz w:val="20"/>
        </w:rPr>
        <w:t xml:space="preserve"> </w:t>
      </w:r>
      <w:r>
        <w:rPr>
          <w:sz w:val="20"/>
        </w:rPr>
        <w:t>be</w:t>
      </w:r>
      <w:r>
        <w:rPr>
          <w:spacing w:val="-5"/>
          <w:sz w:val="20"/>
        </w:rPr>
        <w:t xml:space="preserve"> </w:t>
      </w:r>
      <w:r>
        <w:rPr>
          <w:sz w:val="20"/>
        </w:rPr>
        <w:t>a reduced</w:t>
      </w:r>
      <w:r>
        <w:rPr>
          <w:spacing w:val="-1"/>
          <w:sz w:val="20"/>
        </w:rPr>
        <w:t xml:space="preserve"> </w:t>
      </w:r>
      <w:r>
        <w:rPr>
          <w:sz w:val="20"/>
        </w:rPr>
        <w:t>score</w:t>
      </w:r>
      <w:r>
        <w:rPr>
          <w:spacing w:val="-5"/>
          <w:sz w:val="20"/>
        </w:rPr>
        <w:t xml:space="preserve"> </w:t>
      </w:r>
      <w:r>
        <w:rPr>
          <w:sz w:val="20"/>
        </w:rPr>
        <w:t>or</w:t>
      </w:r>
      <w:r>
        <w:rPr>
          <w:spacing w:val="-4"/>
          <w:sz w:val="20"/>
        </w:rPr>
        <w:t xml:space="preserve"> </w:t>
      </w:r>
      <w:r>
        <w:rPr>
          <w:sz w:val="20"/>
        </w:rPr>
        <w:t>grade</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assignment</w:t>
      </w:r>
      <w:r>
        <w:rPr>
          <w:spacing w:val="-3"/>
          <w:sz w:val="20"/>
        </w:rPr>
        <w:t xml:space="preserve"> </w:t>
      </w:r>
      <w:r>
        <w:rPr>
          <w:sz w:val="20"/>
        </w:rPr>
        <w:t>or</w:t>
      </w:r>
      <w:r>
        <w:rPr>
          <w:spacing w:val="-4"/>
          <w:sz w:val="20"/>
        </w:rPr>
        <w:t xml:space="preserve"> </w:t>
      </w:r>
      <w:r>
        <w:rPr>
          <w:sz w:val="20"/>
        </w:rPr>
        <w:t>a</w:t>
      </w:r>
      <w:r>
        <w:rPr>
          <w:spacing w:val="-3"/>
          <w:sz w:val="20"/>
        </w:rPr>
        <w:t xml:space="preserve"> </w:t>
      </w:r>
      <w:r>
        <w:rPr>
          <w:sz w:val="20"/>
        </w:rPr>
        <w:t>reduced</w:t>
      </w:r>
      <w:r>
        <w:rPr>
          <w:spacing w:val="-3"/>
          <w:sz w:val="20"/>
        </w:rPr>
        <w:t xml:space="preserve"> </w:t>
      </w:r>
      <w:r>
        <w:rPr>
          <w:sz w:val="20"/>
        </w:rPr>
        <w:t xml:space="preserve">grade for the course. [For a definition of “penalty grade”, see </w:t>
      </w:r>
      <w:hyperlink r:id="rId56">
        <w:r>
          <w:rPr>
            <w:color w:val="005F61"/>
            <w:sz w:val="20"/>
            <w:u w:val="single" w:color="005F61"/>
          </w:rPr>
          <w:t xml:space="preserve">Student Rights and </w:t>
        </w:r>
      </w:hyperlink>
      <w:r>
        <w:rPr>
          <w:color w:val="005F61"/>
          <w:sz w:val="20"/>
        </w:rPr>
        <w:t xml:space="preserve"> </w:t>
      </w:r>
      <w:hyperlink r:id="rId57">
        <w:r>
          <w:rPr>
            <w:color w:val="005F61"/>
            <w:sz w:val="20"/>
            <w:u w:val="single" w:color="005F61"/>
          </w:rPr>
          <w:t>Responsibilities.</w:t>
        </w:r>
      </w:hyperlink>
      <w:r>
        <w:rPr>
          <w:color w:val="005F61"/>
          <w:sz w:val="20"/>
        </w:rPr>
        <w:t xml:space="preserve"> </w:t>
      </w:r>
      <w:r>
        <w:rPr>
          <w:sz w:val="20"/>
        </w:rPr>
        <w:t>Never "downloading" anything from the Internet into your work product without acknowledging the source.</w:t>
      </w:r>
    </w:p>
    <w:p w14:paraId="614FFBD7" w14:textId="77777777" w:rsidR="00092E4A" w:rsidRDefault="00092E4A" w:rsidP="00092E4A">
      <w:pPr>
        <w:pStyle w:val="ListParagraph"/>
        <w:numPr>
          <w:ilvl w:val="0"/>
          <w:numId w:val="15"/>
        </w:numPr>
        <w:tabs>
          <w:tab w:val="left" w:pos="838"/>
          <w:tab w:val="left" w:pos="840"/>
        </w:tabs>
        <w:spacing w:before="193" w:line="206" w:lineRule="auto"/>
        <w:ind w:left="840" w:right="523"/>
        <w:rPr>
          <w:sz w:val="20"/>
        </w:rPr>
      </w:pPr>
      <w:r>
        <w:rPr>
          <w:sz w:val="20"/>
        </w:rPr>
        <w:t>When an instructor gives an undergraduate or graduate student a penalty grade for academic misconduct, the instructor must complete and submit an Academic Dishonesty Report (available on the Registrar’s Form Menu under Instructor Systems). The report will be sent to the student, the student’s dean, the Dean of the Graduate School (for graduate students) or Dean of Students (for undergraduate students) and be added to the student’s academic record provisionally. It will remain in the student’s record unless: a) the student successfully grieves the allegation; b) the instructor filing the report requests it be removed; or, for undergraduates only, c) upon conferral of their degree if only one report has been filed, the student has successfully completed the</w:t>
      </w:r>
      <w:r>
        <w:rPr>
          <w:spacing w:val="-6"/>
          <w:sz w:val="20"/>
        </w:rPr>
        <w:t xml:space="preserve"> </w:t>
      </w:r>
      <w:r>
        <w:rPr>
          <w:sz w:val="20"/>
        </w:rPr>
        <w:t>required</w:t>
      </w:r>
      <w:r>
        <w:rPr>
          <w:spacing w:val="-2"/>
          <w:sz w:val="20"/>
        </w:rPr>
        <w:t xml:space="preserve"> </w:t>
      </w:r>
      <w:r>
        <w:rPr>
          <w:sz w:val="20"/>
        </w:rPr>
        <w:t>course</w:t>
      </w:r>
      <w:r>
        <w:rPr>
          <w:spacing w:val="-3"/>
          <w:sz w:val="20"/>
        </w:rPr>
        <w:t xml:space="preserve"> </w:t>
      </w:r>
      <w:r>
        <w:rPr>
          <w:sz w:val="20"/>
        </w:rPr>
        <w:t>on</w:t>
      </w:r>
      <w:r>
        <w:rPr>
          <w:spacing w:val="-4"/>
          <w:sz w:val="20"/>
        </w:rPr>
        <w:t xml:space="preserve"> </w:t>
      </w:r>
      <w:r>
        <w:rPr>
          <w:sz w:val="20"/>
        </w:rPr>
        <w:t>academic</w:t>
      </w:r>
      <w:r>
        <w:rPr>
          <w:spacing w:val="-5"/>
          <w:sz w:val="20"/>
        </w:rPr>
        <w:t xml:space="preserve"> </w:t>
      </w:r>
      <w:r>
        <w:rPr>
          <w:sz w:val="20"/>
        </w:rPr>
        <w:t>integrity,</w:t>
      </w:r>
      <w:r>
        <w:rPr>
          <w:spacing w:val="-5"/>
          <w:sz w:val="20"/>
        </w:rPr>
        <w:t xml:space="preserve"> </w:t>
      </w:r>
      <w:r>
        <w:rPr>
          <w:sz w:val="20"/>
        </w:rPr>
        <w:t>and</w:t>
      </w:r>
      <w:r>
        <w:rPr>
          <w:spacing w:val="-4"/>
          <w:sz w:val="20"/>
        </w:rPr>
        <w:t xml:space="preserve"> </w:t>
      </w:r>
      <w:r>
        <w:rPr>
          <w:sz w:val="20"/>
        </w:rPr>
        <w:t>no</w:t>
      </w:r>
      <w:r>
        <w:rPr>
          <w:spacing w:val="-5"/>
          <w:sz w:val="20"/>
        </w:rPr>
        <w:t xml:space="preserve"> </w:t>
      </w:r>
      <w:r>
        <w:rPr>
          <w:sz w:val="20"/>
        </w:rPr>
        <w:t>additional</w:t>
      </w:r>
      <w:r>
        <w:rPr>
          <w:spacing w:val="-4"/>
          <w:sz w:val="20"/>
        </w:rPr>
        <w:t xml:space="preserve"> </w:t>
      </w:r>
      <w:r>
        <w:rPr>
          <w:sz w:val="20"/>
        </w:rPr>
        <w:t>sanctions</w:t>
      </w:r>
      <w:r>
        <w:rPr>
          <w:spacing w:val="-3"/>
          <w:sz w:val="20"/>
        </w:rPr>
        <w:t xml:space="preserve"> </w:t>
      </w:r>
      <w:r>
        <w:rPr>
          <w:sz w:val="20"/>
        </w:rPr>
        <w:t>were</w:t>
      </w:r>
      <w:r>
        <w:rPr>
          <w:spacing w:val="-6"/>
          <w:sz w:val="20"/>
        </w:rPr>
        <w:t xml:space="preserve"> </w:t>
      </w:r>
      <w:r>
        <w:rPr>
          <w:sz w:val="20"/>
        </w:rPr>
        <w:t>requested.</w:t>
      </w:r>
    </w:p>
    <w:p w14:paraId="547D5B8B" w14:textId="77777777" w:rsidR="00092E4A" w:rsidRDefault="00092E4A" w:rsidP="00092E4A">
      <w:pPr>
        <w:pStyle w:val="ListParagraph"/>
        <w:numPr>
          <w:ilvl w:val="0"/>
          <w:numId w:val="15"/>
        </w:numPr>
        <w:tabs>
          <w:tab w:val="left" w:pos="840"/>
        </w:tabs>
        <w:spacing w:before="194" w:line="206" w:lineRule="auto"/>
        <w:ind w:left="840" w:right="542"/>
        <w:rPr>
          <w:sz w:val="20"/>
        </w:rPr>
      </w:pPr>
      <w:r>
        <w:rPr>
          <w:sz w:val="20"/>
        </w:rPr>
        <w:t>When completing the Academic Dishonesty Report, if the instructor gives a failing grade</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course,</w:t>
      </w:r>
      <w:r>
        <w:rPr>
          <w:spacing w:val="-1"/>
          <w:sz w:val="20"/>
        </w:rPr>
        <w:t xml:space="preserve"> </w:t>
      </w:r>
      <w:r>
        <w:rPr>
          <w:sz w:val="20"/>
        </w:rPr>
        <w:t>the</w:t>
      </w:r>
      <w:r>
        <w:rPr>
          <w:spacing w:val="-5"/>
          <w:sz w:val="20"/>
        </w:rPr>
        <w:t xml:space="preserve"> </w:t>
      </w:r>
      <w:r>
        <w:rPr>
          <w:sz w:val="20"/>
        </w:rPr>
        <w:t>instructor</w:t>
      </w:r>
      <w:r>
        <w:rPr>
          <w:spacing w:val="-4"/>
          <w:sz w:val="20"/>
        </w:rPr>
        <w:t xml:space="preserve"> </w:t>
      </w:r>
      <w:r>
        <w:rPr>
          <w:sz w:val="20"/>
        </w:rPr>
        <w:t>may</w:t>
      </w:r>
      <w:r>
        <w:rPr>
          <w:spacing w:val="-3"/>
          <w:sz w:val="20"/>
        </w:rPr>
        <w:t xml:space="preserve"> </w:t>
      </w:r>
      <w:r>
        <w:rPr>
          <w:sz w:val="20"/>
        </w:rPr>
        <w:t>request</w:t>
      </w:r>
      <w:r>
        <w:rPr>
          <w:spacing w:val="-2"/>
          <w:sz w:val="20"/>
        </w:rPr>
        <w:t xml:space="preserve"> </w:t>
      </w:r>
      <w:r>
        <w:rPr>
          <w:sz w:val="20"/>
        </w:rPr>
        <w:t>the</w:t>
      </w:r>
      <w:r>
        <w:rPr>
          <w:spacing w:val="-5"/>
          <w:sz w:val="20"/>
        </w:rPr>
        <w:t xml:space="preserve"> </w:t>
      </w:r>
      <w:r>
        <w:rPr>
          <w:sz w:val="20"/>
        </w:rPr>
        <w:t>student’s</w:t>
      </w:r>
      <w:r>
        <w:rPr>
          <w:spacing w:val="-4"/>
          <w:sz w:val="20"/>
        </w:rPr>
        <w:t xml:space="preserve"> </w:t>
      </w:r>
      <w:r>
        <w:rPr>
          <w:sz w:val="20"/>
        </w:rPr>
        <w:t>academic</w:t>
      </w:r>
      <w:r>
        <w:rPr>
          <w:spacing w:val="-4"/>
          <w:sz w:val="20"/>
        </w:rPr>
        <w:t xml:space="preserve"> </w:t>
      </w:r>
      <w:r>
        <w:rPr>
          <w:sz w:val="20"/>
        </w:rPr>
        <w:t>dean</w:t>
      </w:r>
      <w:r>
        <w:rPr>
          <w:spacing w:val="-3"/>
          <w:sz w:val="20"/>
        </w:rPr>
        <w:t xml:space="preserve"> </w:t>
      </w:r>
      <w:r>
        <w:rPr>
          <w:sz w:val="20"/>
        </w:rPr>
        <w:t>to</w:t>
      </w:r>
      <w:r>
        <w:rPr>
          <w:spacing w:val="-4"/>
          <w:sz w:val="20"/>
        </w:rPr>
        <w:t xml:space="preserve"> </w:t>
      </w:r>
      <w:r>
        <w:rPr>
          <w:sz w:val="20"/>
        </w:rPr>
        <w:t>impose sanctions in addition to the failing grade.</w:t>
      </w:r>
    </w:p>
    <w:p w14:paraId="1A582E06" w14:textId="77777777" w:rsidR="00092E4A" w:rsidRDefault="00092E4A" w:rsidP="00092E4A">
      <w:pPr>
        <w:spacing w:before="54" w:line="225" w:lineRule="auto"/>
        <w:ind w:left="840" w:right="947"/>
        <w:jc w:val="both"/>
        <w:rPr>
          <w:rFonts w:ascii="Times New Roman" w:hAnsi="Times New Roman"/>
          <w:sz w:val="24"/>
        </w:rPr>
      </w:pPr>
      <w:r>
        <w:rPr>
          <w:sz w:val="20"/>
        </w:rPr>
        <w:t>When in the judgment of the student’s academic dean, a sanction in addition to a penalty grade is warranted (e.g., dismissal from a unit or program), the dean may call for</w:t>
      </w:r>
      <w:r>
        <w:rPr>
          <w:spacing w:val="-5"/>
          <w:sz w:val="20"/>
        </w:rPr>
        <w:t xml:space="preserve"> </w:t>
      </w:r>
      <w:r>
        <w:rPr>
          <w:sz w:val="20"/>
        </w:rPr>
        <w:t>an</w:t>
      </w:r>
      <w:r>
        <w:rPr>
          <w:spacing w:val="-4"/>
          <w:sz w:val="20"/>
        </w:rPr>
        <w:t xml:space="preserve"> </w:t>
      </w:r>
      <w:r>
        <w:rPr>
          <w:sz w:val="20"/>
        </w:rPr>
        <w:t>academic</w:t>
      </w:r>
      <w:r>
        <w:rPr>
          <w:spacing w:val="-5"/>
          <w:sz w:val="20"/>
        </w:rPr>
        <w:t xml:space="preserve"> </w:t>
      </w:r>
      <w:r>
        <w:rPr>
          <w:sz w:val="20"/>
        </w:rPr>
        <w:t>disciplinary</w:t>
      </w:r>
      <w:r>
        <w:rPr>
          <w:spacing w:val="-4"/>
          <w:sz w:val="20"/>
        </w:rPr>
        <w:t xml:space="preserve"> </w:t>
      </w:r>
      <w:r>
        <w:rPr>
          <w:sz w:val="20"/>
        </w:rPr>
        <w:t>hearing.</w:t>
      </w:r>
      <w:r>
        <w:rPr>
          <w:spacing w:val="-5"/>
          <w:sz w:val="20"/>
        </w:rPr>
        <w:t xml:space="preserve"> </w:t>
      </w:r>
      <w:r>
        <w:rPr>
          <w:sz w:val="20"/>
        </w:rPr>
        <w:t>In</w:t>
      </w:r>
      <w:r>
        <w:rPr>
          <w:spacing w:val="-2"/>
          <w:sz w:val="20"/>
        </w:rPr>
        <w:t xml:space="preserve"> </w:t>
      </w:r>
      <w:r>
        <w:rPr>
          <w:sz w:val="20"/>
        </w:rPr>
        <w:t>calling</w:t>
      </w:r>
      <w:r>
        <w:rPr>
          <w:spacing w:val="-4"/>
          <w:sz w:val="20"/>
        </w:rPr>
        <w:t xml:space="preserve"> </w:t>
      </w:r>
      <w:r>
        <w:rPr>
          <w:sz w:val="20"/>
        </w:rPr>
        <w:t>for</w:t>
      </w:r>
      <w:r>
        <w:rPr>
          <w:spacing w:val="-3"/>
          <w:sz w:val="20"/>
        </w:rPr>
        <w:t xml:space="preserve"> </w:t>
      </w:r>
      <w:r>
        <w:rPr>
          <w:sz w:val="20"/>
        </w:rPr>
        <w:t>an</w:t>
      </w:r>
      <w:r>
        <w:rPr>
          <w:spacing w:val="-4"/>
          <w:sz w:val="20"/>
        </w:rPr>
        <w:t xml:space="preserve"> </w:t>
      </w:r>
      <w:r>
        <w:rPr>
          <w:sz w:val="20"/>
        </w:rPr>
        <w:t>academic</w:t>
      </w:r>
      <w:r>
        <w:rPr>
          <w:spacing w:val="-5"/>
          <w:sz w:val="20"/>
        </w:rPr>
        <w:t xml:space="preserve"> </w:t>
      </w:r>
      <w:r>
        <w:rPr>
          <w:sz w:val="20"/>
        </w:rPr>
        <w:t>disciplinary</w:t>
      </w:r>
      <w:r>
        <w:rPr>
          <w:spacing w:val="-4"/>
          <w:sz w:val="20"/>
        </w:rPr>
        <w:t xml:space="preserve"> </w:t>
      </w:r>
      <w:r>
        <w:rPr>
          <w:sz w:val="20"/>
        </w:rPr>
        <w:t>hearing,</w:t>
      </w:r>
      <w:r>
        <w:rPr>
          <w:spacing w:val="-5"/>
          <w:sz w:val="20"/>
        </w:rPr>
        <w:t xml:space="preserve"> </w:t>
      </w:r>
      <w:r>
        <w:rPr>
          <w:sz w:val="20"/>
        </w:rPr>
        <w:t>the student’s</w:t>
      </w:r>
      <w:r>
        <w:rPr>
          <w:spacing w:val="-4"/>
          <w:sz w:val="20"/>
        </w:rPr>
        <w:t xml:space="preserve"> </w:t>
      </w:r>
      <w:r>
        <w:rPr>
          <w:sz w:val="20"/>
        </w:rPr>
        <w:t>academic</w:t>
      </w:r>
      <w:r>
        <w:rPr>
          <w:spacing w:val="-4"/>
          <w:sz w:val="20"/>
        </w:rPr>
        <w:t xml:space="preserve"> </w:t>
      </w:r>
      <w:r>
        <w:rPr>
          <w:sz w:val="20"/>
        </w:rPr>
        <w:t>dean</w:t>
      </w:r>
      <w:r>
        <w:rPr>
          <w:spacing w:val="-1"/>
          <w:sz w:val="20"/>
        </w:rPr>
        <w:t xml:space="preserve"> </w:t>
      </w:r>
      <w:r>
        <w:rPr>
          <w:sz w:val="20"/>
        </w:rPr>
        <w:t>may</w:t>
      </w:r>
      <w:r>
        <w:rPr>
          <w:spacing w:val="-3"/>
          <w:sz w:val="20"/>
        </w:rPr>
        <w:t xml:space="preserve"> </w:t>
      </w:r>
      <w:r>
        <w:rPr>
          <w:sz w:val="20"/>
        </w:rPr>
        <w:t>act</w:t>
      </w:r>
      <w:r>
        <w:rPr>
          <w:spacing w:val="-4"/>
          <w:sz w:val="20"/>
        </w:rPr>
        <w:t xml:space="preserve"> </w:t>
      </w:r>
      <w:r>
        <w:rPr>
          <w:sz w:val="20"/>
        </w:rPr>
        <w:t>independently</w:t>
      </w:r>
      <w:r>
        <w:rPr>
          <w:spacing w:val="-1"/>
          <w:sz w:val="20"/>
        </w:rPr>
        <w:t xml:space="preserve"> </w:t>
      </w:r>
      <w:r>
        <w:rPr>
          <w:sz w:val="20"/>
        </w:rPr>
        <w:t>or</w:t>
      </w:r>
      <w:r>
        <w:rPr>
          <w:spacing w:val="-4"/>
          <w:sz w:val="20"/>
        </w:rPr>
        <w:t xml:space="preserve"> </w:t>
      </w:r>
      <w:r>
        <w:rPr>
          <w:sz w:val="20"/>
        </w:rPr>
        <w:t>in</w:t>
      </w:r>
      <w:r>
        <w:rPr>
          <w:spacing w:val="-3"/>
          <w:sz w:val="20"/>
        </w:rPr>
        <w:t xml:space="preserve"> </w:t>
      </w:r>
      <w:r>
        <w:rPr>
          <w:sz w:val="20"/>
        </w:rPr>
        <w:t>response</w:t>
      </w:r>
      <w:r>
        <w:rPr>
          <w:spacing w:val="-2"/>
          <w:sz w:val="20"/>
        </w:rPr>
        <w:t xml:space="preserve"> </w:t>
      </w:r>
      <w:r>
        <w:rPr>
          <w:sz w:val="20"/>
        </w:rPr>
        <w:t>to</w:t>
      </w:r>
      <w:r>
        <w:rPr>
          <w:spacing w:val="-4"/>
          <w:sz w:val="20"/>
        </w:rPr>
        <w:t xml:space="preserve"> </w:t>
      </w:r>
      <w:r>
        <w:rPr>
          <w:sz w:val="20"/>
        </w:rPr>
        <w:t>a</w:t>
      </w:r>
      <w:r>
        <w:rPr>
          <w:spacing w:val="-3"/>
          <w:sz w:val="20"/>
        </w:rPr>
        <w:t xml:space="preserve"> </w:t>
      </w:r>
      <w:r>
        <w:rPr>
          <w:sz w:val="20"/>
        </w:rPr>
        <w:t>request</w:t>
      </w:r>
      <w:r>
        <w:rPr>
          <w:spacing w:val="-4"/>
          <w:sz w:val="20"/>
        </w:rPr>
        <w:t xml:space="preserve"> </w:t>
      </w:r>
      <w:r>
        <w:rPr>
          <w:sz w:val="20"/>
        </w:rPr>
        <w:t>by</w:t>
      </w:r>
      <w:r>
        <w:rPr>
          <w:spacing w:val="-1"/>
          <w:sz w:val="20"/>
        </w:rPr>
        <w:t xml:space="preserve"> </w:t>
      </w:r>
      <w:r>
        <w:rPr>
          <w:sz w:val="20"/>
        </w:rPr>
        <w:t>the instructor.</w:t>
      </w:r>
      <w:r>
        <w:rPr>
          <w:spacing w:val="-1"/>
          <w:sz w:val="20"/>
        </w:rPr>
        <w:t xml:space="preserve"> </w:t>
      </w:r>
      <w:r>
        <w:rPr>
          <w:sz w:val="20"/>
        </w:rPr>
        <w:t>[</w:t>
      </w:r>
      <w:hyperlink r:id="rId58">
        <w:r>
          <w:rPr>
            <w:rFonts w:ascii="Georgia" w:hAnsi="Georgia"/>
            <w:color w:val="005F61"/>
            <w:u w:val="single" w:color="005F61"/>
          </w:rPr>
          <w:t>Article 2: Academic Rights and</w:t>
        </w:r>
        <w:r>
          <w:rPr>
            <w:rFonts w:ascii="Georgia" w:hAnsi="Georgia"/>
            <w:color w:val="005F61"/>
            <w:spacing w:val="-3"/>
            <w:u w:val="single" w:color="005F61"/>
          </w:rPr>
          <w:t xml:space="preserve"> </w:t>
        </w:r>
        <w:r>
          <w:rPr>
            <w:rFonts w:ascii="Georgia" w:hAnsi="Georgia"/>
            <w:color w:val="005F61"/>
            <w:u w:val="single" w:color="005F61"/>
          </w:rPr>
          <w:t>Responsibilities for Graduate Students</w:t>
        </w:r>
        <w:r>
          <w:rPr>
            <w:rFonts w:ascii="Georgia" w:hAnsi="Georgia"/>
            <w:color w:val="005F61"/>
            <w:spacing w:val="-3"/>
            <w:u w:val="single" w:color="005F61"/>
          </w:rPr>
          <w:t xml:space="preserve"> </w:t>
        </w:r>
        <w:r>
          <w:rPr>
            <w:rFonts w:ascii="Georgia" w:hAnsi="Georgia"/>
            <w:color w:val="005F61"/>
            <w:u w:val="single" w:color="005F61"/>
          </w:rPr>
          <w:t>|</w:t>
        </w:r>
        <w:r>
          <w:rPr>
            <w:rFonts w:ascii="Georgia" w:hAnsi="Georgia"/>
            <w:color w:val="005F61"/>
            <w:spacing w:val="-2"/>
            <w:u w:val="single" w:color="005F61"/>
          </w:rPr>
          <w:t xml:space="preserve"> </w:t>
        </w:r>
      </w:hyperlink>
      <w:r>
        <w:rPr>
          <w:rFonts w:ascii="Georgia" w:hAnsi="Georgia"/>
          <w:color w:val="005F61"/>
          <w:spacing w:val="-2"/>
        </w:rPr>
        <w:t xml:space="preserve"> </w:t>
      </w:r>
      <w:hyperlink r:id="rId59">
        <w:r>
          <w:rPr>
            <w:rFonts w:ascii="Georgia" w:hAnsi="Georgia"/>
            <w:color w:val="005F61"/>
            <w:u w:val="single" w:color="005F61"/>
          </w:rPr>
          <w:t>Office of Spartan Experiences | Michigan State University (msu.edu)</w:t>
        </w:r>
      </w:hyperlink>
      <w:r>
        <w:rPr>
          <w:rFonts w:ascii="Times New Roman" w:hAnsi="Times New Roman"/>
          <w:sz w:val="24"/>
        </w:rPr>
        <w:t>]</w:t>
      </w:r>
    </w:p>
    <w:p w14:paraId="43EA67EF" w14:textId="77777777" w:rsidR="00092E4A" w:rsidRDefault="00092E4A" w:rsidP="00092E4A">
      <w:pPr>
        <w:pStyle w:val="BodyText"/>
        <w:spacing w:before="8"/>
        <w:rPr>
          <w:rFonts w:ascii="Times New Roman"/>
        </w:rPr>
      </w:pPr>
    </w:p>
    <w:p w14:paraId="12A207CE" w14:textId="77777777" w:rsidR="00092E4A" w:rsidRDefault="00092E4A" w:rsidP="00092E4A">
      <w:pPr>
        <w:pStyle w:val="ListParagraph"/>
        <w:numPr>
          <w:ilvl w:val="0"/>
          <w:numId w:val="15"/>
        </w:numPr>
        <w:tabs>
          <w:tab w:val="left" w:pos="840"/>
        </w:tabs>
        <w:spacing w:line="206" w:lineRule="auto"/>
        <w:ind w:left="840" w:right="1175"/>
        <w:rPr>
          <w:sz w:val="20"/>
        </w:rPr>
      </w:pPr>
      <w:r>
        <w:rPr>
          <w:sz w:val="20"/>
        </w:rPr>
        <w:t>A</w:t>
      </w:r>
      <w:r>
        <w:rPr>
          <w:spacing w:val="-3"/>
          <w:sz w:val="20"/>
        </w:rPr>
        <w:t xml:space="preserve"> </w:t>
      </w:r>
      <w:r>
        <w:rPr>
          <w:sz w:val="20"/>
        </w:rPr>
        <w:t>student</w:t>
      </w:r>
      <w:r>
        <w:rPr>
          <w:spacing w:val="-5"/>
          <w:sz w:val="20"/>
        </w:rPr>
        <w:t xml:space="preserve"> </w:t>
      </w:r>
      <w:r>
        <w:rPr>
          <w:sz w:val="20"/>
        </w:rPr>
        <w:t>accused</w:t>
      </w:r>
      <w:r>
        <w:rPr>
          <w:spacing w:val="-4"/>
          <w:sz w:val="20"/>
        </w:rPr>
        <w:t xml:space="preserve"> </w:t>
      </w:r>
      <w:r>
        <w:rPr>
          <w:sz w:val="20"/>
        </w:rPr>
        <w:t>of</w:t>
      </w:r>
      <w:r>
        <w:rPr>
          <w:spacing w:val="-5"/>
          <w:sz w:val="20"/>
        </w:rPr>
        <w:t xml:space="preserve"> </w:t>
      </w:r>
      <w:r>
        <w:rPr>
          <w:sz w:val="20"/>
        </w:rPr>
        <w:t>academic</w:t>
      </w:r>
      <w:r>
        <w:rPr>
          <w:spacing w:val="-5"/>
          <w:sz w:val="20"/>
        </w:rPr>
        <w:t xml:space="preserve"> </w:t>
      </w:r>
      <w:r>
        <w:rPr>
          <w:sz w:val="20"/>
        </w:rPr>
        <w:t>misconduct</w:t>
      </w:r>
      <w:r>
        <w:rPr>
          <w:spacing w:val="-5"/>
          <w:sz w:val="20"/>
        </w:rPr>
        <w:t xml:space="preserve"> </w:t>
      </w:r>
      <w:r>
        <w:rPr>
          <w:sz w:val="20"/>
        </w:rPr>
        <w:t>may</w:t>
      </w:r>
      <w:r>
        <w:rPr>
          <w:spacing w:val="-2"/>
          <w:sz w:val="20"/>
        </w:rPr>
        <w:t xml:space="preserve"> </w:t>
      </w:r>
      <w:r>
        <w:rPr>
          <w:sz w:val="20"/>
        </w:rPr>
        <w:t>request</w:t>
      </w:r>
      <w:r>
        <w:rPr>
          <w:spacing w:val="-5"/>
          <w:sz w:val="20"/>
        </w:rPr>
        <w:t xml:space="preserve"> </w:t>
      </w:r>
      <w:r>
        <w:rPr>
          <w:sz w:val="20"/>
        </w:rPr>
        <w:t>an</w:t>
      </w:r>
      <w:r>
        <w:rPr>
          <w:spacing w:val="-4"/>
          <w:sz w:val="20"/>
        </w:rPr>
        <w:t xml:space="preserve"> </w:t>
      </w:r>
      <w:r>
        <w:rPr>
          <w:sz w:val="20"/>
        </w:rPr>
        <w:t>academic</w:t>
      </w:r>
      <w:r>
        <w:rPr>
          <w:spacing w:val="-5"/>
          <w:sz w:val="20"/>
        </w:rPr>
        <w:t xml:space="preserve"> </w:t>
      </w:r>
      <w:r>
        <w:rPr>
          <w:sz w:val="20"/>
        </w:rPr>
        <w:t>grievance hearing to contest the allegation before the appropriate hearing board. In cases involving academic misconduct, no student may be dismissed from a course or program of study without an academic disciplinary hearing.</w:t>
      </w:r>
    </w:p>
    <w:p w14:paraId="6D12245A" w14:textId="77777777" w:rsidR="00092E4A" w:rsidRDefault="00092E4A" w:rsidP="00092E4A">
      <w:pPr>
        <w:pStyle w:val="BodyText"/>
        <w:spacing w:before="12"/>
        <w:rPr>
          <w:sz w:val="16"/>
        </w:rPr>
      </w:pPr>
    </w:p>
    <w:p w14:paraId="6C098B93" w14:textId="77777777" w:rsidR="00092E4A" w:rsidRDefault="00092E4A" w:rsidP="00092E4A">
      <w:pPr>
        <w:pStyle w:val="ListParagraph"/>
        <w:numPr>
          <w:ilvl w:val="0"/>
          <w:numId w:val="15"/>
        </w:numPr>
        <w:tabs>
          <w:tab w:val="left" w:pos="838"/>
          <w:tab w:val="left" w:pos="840"/>
        </w:tabs>
        <w:spacing w:before="1" w:line="206" w:lineRule="auto"/>
        <w:ind w:left="840" w:right="563"/>
        <w:rPr>
          <w:sz w:val="20"/>
        </w:rPr>
      </w:pPr>
      <w:r>
        <w:rPr>
          <w:sz w:val="20"/>
        </w:rPr>
        <w:t>On the first offense of academic misconduct, the student must complete an educational</w:t>
      </w:r>
      <w:r>
        <w:rPr>
          <w:spacing w:val="-4"/>
          <w:sz w:val="20"/>
        </w:rPr>
        <w:t xml:space="preserve"> </w:t>
      </w:r>
      <w:r>
        <w:rPr>
          <w:sz w:val="20"/>
        </w:rPr>
        <w:t>program</w:t>
      </w:r>
      <w:r>
        <w:rPr>
          <w:spacing w:val="-2"/>
          <w:sz w:val="20"/>
        </w:rPr>
        <w:t xml:space="preserve"> </w:t>
      </w:r>
      <w:r>
        <w:rPr>
          <w:sz w:val="20"/>
        </w:rPr>
        <w:t>on</w:t>
      </w:r>
      <w:r>
        <w:rPr>
          <w:spacing w:val="-2"/>
          <w:sz w:val="20"/>
        </w:rPr>
        <w:t xml:space="preserve"> </w:t>
      </w:r>
      <w:r>
        <w:rPr>
          <w:sz w:val="20"/>
        </w:rPr>
        <w:t>academic</w:t>
      </w:r>
      <w:r>
        <w:rPr>
          <w:spacing w:val="-5"/>
          <w:sz w:val="20"/>
        </w:rPr>
        <w:t xml:space="preserve"> </w:t>
      </w:r>
      <w:r>
        <w:rPr>
          <w:sz w:val="20"/>
        </w:rPr>
        <w:t>integrity</w:t>
      </w:r>
      <w:r>
        <w:rPr>
          <w:spacing w:val="-4"/>
          <w:sz w:val="20"/>
        </w:rPr>
        <w:t xml:space="preserve"> </w:t>
      </w:r>
      <w:r>
        <w:rPr>
          <w:sz w:val="20"/>
        </w:rPr>
        <w:t>and</w:t>
      </w:r>
      <w:r>
        <w:rPr>
          <w:spacing w:val="-4"/>
          <w:sz w:val="20"/>
        </w:rPr>
        <w:t xml:space="preserve"> </w:t>
      </w:r>
      <w:r>
        <w:rPr>
          <w:sz w:val="20"/>
        </w:rPr>
        <w:t>academic</w:t>
      </w:r>
      <w:r>
        <w:rPr>
          <w:spacing w:val="-5"/>
          <w:sz w:val="20"/>
        </w:rPr>
        <w:t xml:space="preserve"> </w:t>
      </w:r>
      <w:r>
        <w:rPr>
          <w:sz w:val="20"/>
        </w:rPr>
        <w:t>misconduct</w:t>
      </w:r>
      <w:r>
        <w:rPr>
          <w:spacing w:val="-5"/>
          <w:sz w:val="20"/>
        </w:rPr>
        <w:t xml:space="preserve"> </w:t>
      </w:r>
      <w:r>
        <w:rPr>
          <w:sz w:val="20"/>
        </w:rPr>
        <w:t>provided</w:t>
      </w:r>
      <w:r>
        <w:rPr>
          <w:spacing w:val="-4"/>
          <w:sz w:val="20"/>
        </w:rPr>
        <w:t xml:space="preserve"> </w:t>
      </w:r>
      <w:r>
        <w:rPr>
          <w:sz w:val="20"/>
        </w:rPr>
        <w:t>by</w:t>
      </w:r>
      <w:r>
        <w:rPr>
          <w:spacing w:val="-4"/>
          <w:sz w:val="20"/>
        </w:rPr>
        <w:t xml:space="preserve"> </w:t>
      </w:r>
      <w:r>
        <w:rPr>
          <w:sz w:val="20"/>
        </w:rPr>
        <w:t>the Dean of Students for undergraduate students or the Dean of the Graduate School for graduate students.</w:t>
      </w:r>
    </w:p>
    <w:p w14:paraId="453C8269" w14:textId="77777777" w:rsidR="00092E4A" w:rsidRDefault="00092E4A" w:rsidP="00092E4A">
      <w:pPr>
        <w:pStyle w:val="BodyText"/>
        <w:spacing w:before="12"/>
        <w:rPr>
          <w:sz w:val="16"/>
        </w:rPr>
      </w:pPr>
    </w:p>
    <w:p w14:paraId="3D63C14C" w14:textId="77777777" w:rsidR="00092E4A" w:rsidRDefault="00092E4A" w:rsidP="00092E4A">
      <w:pPr>
        <w:pStyle w:val="ListParagraph"/>
        <w:numPr>
          <w:ilvl w:val="0"/>
          <w:numId w:val="15"/>
        </w:numPr>
        <w:tabs>
          <w:tab w:val="left" w:pos="840"/>
        </w:tabs>
        <w:spacing w:line="206" w:lineRule="auto"/>
        <w:ind w:left="840" w:right="664"/>
        <w:rPr>
          <w:sz w:val="20"/>
        </w:rPr>
      </w:pPr>
      <w:r>
        <w:rPr>
          <w:sz w:val="20"/>
        </w:rPr>
        <w:t>In cases involving undergraduate students in which the student’s academic dean, or designee, calls for an academic disciplinary hearing, the student’s academic dean will refer</w:t>
      </w:r>
      <w:r>
        <w:rPr>
          <w:spacing w:val="-2"/>
          <w:sz w:val="20"/>
        </w:rPr>
        <w:t xml:space="preserve"> </w:t>
      </w:r>
      <w:r>
        <w:rPr>
          <w:sz w:val="20"/>
        </w:rPr>
        <w:t>the</w:t>
      </w:r>
      <w:r>
        <w:rPr>
          <w:spacing w:val="-2"/>
          <w:sz w:val="20"/>
        </w:rPr>
        <w:t xml:space="preserve"> </w:t>
      </w:r>
      <w:r>
        <w:rPr>
          <w:sz w:val="20"/>
        </w:rPr>
        <w:t>case</w:t>
      </w:r>
      <w:r>
        <w:rPr>
          <w:spacing w:val="-5"/>
          <w:sz w:val="20"/>
        </w:rPr>
        <w:t xml:space="preserve"> </w:t>
      </w:r>
      <w:r>
        <w:rPr>
          <w:sz w:val="20"/>
        </w:rPr>
        <w:t>to</w:t>
      </w:r>
      <w:r>
        <w:rPr>
          <w:spacing w:val="-1"/>
          <w:sz w:val="20"/>
        </w:rPr>
        <w:t xml:space="preserve"> </w:t>
      </w:r>
      <w:r>
        <w:rPr>
          <w:sz w:val="20"/>
        </w:rPr>
        <w:t>the</w:t>
      </w:r>
      <w:r>
        <w:rPr>
          <w:spacing w:val="-5"/>
          <w:sz w:val="20"/>
        </w:rPr>
        <w:t xml:space="preserve"> </w:t>
      </w:r>
      <w:r>
        <w:rPr>
          <w:sz w:val="20"/>
        </w:rPr>
        <w:t>Dean</w:t>
      </w:r>
      <w:r>
        <w:rPr>
          <w:spacing w:val="-3"/>
          <w:sz w:val="20"/>
        </w:rPr>
        <w:t xml:space="preserve"> </w:t>
      </w:r>
      <w:r>
        <w:rPr>
          <w:sz w:val="20"/>
        </w:rPr>
        <w:t>of</w:t>
      </w:r>
      <w:r>
        <w:rPr>
          <w:spacing w:val="-4"/>
          <w:sz w:val="20"/>
        </w:rPr>
        <w:t xml:space="preserve"> </w:t>
      </w:r>
      <w:r>
        <w:rPr>
          <w:sz w:val="20"/>
        </w:rPr>
        <w:t>Students.</w:t>
      </w:r>
      <w:r>
        <w:rPr>
          <w:spacing w:val="-4"/>
          <w:sz w:val="20"/>
        </w:rPr>
        <w:t xml:space="preserve"> </w:t>
      </w:r>
      <w:r>
        <w:rPr>
          <w:sz w:val="20"/>
        </w:rPr>
        <w:t>The</w:t>
      </w:r>
      <w:r>
        <w:rPr>
          <w:spacing w:val="-5"/>
          <w:sz w:val="20"/>
        </w:rPr>
        <w:t xml:space="preserve"> </w:t>
      </w:r>
      <w:r>
        <w:rPr>
          <w:sz w:val="20"/>
        </w:rPr>
        <w:t>Dean</w:t>
      </w:r>
      <w:r>
        <w:rPr>
          <w:spacing w:val="-1"/>
          <w:sz w:val="20"/>
        </w:rPr>
        <w:t xml:space="preserve"> </w:t>
      </w:r>
      <w:r>
        <w:rPr>
          <w:sz w:val="20"/>
        </w:rPr>
        <w:t>of</w:t>
      </w:r>
      <w:r>
        <w:rPr>
          <w:spacing w:val="-4"/>
          <w:sz w:val="20"/>
        </w:rPr>
        <w:t xml:space="preserve"> </w:t>
      </w:r>
      <w:r>
        <w:rPr>
          <w:sz w:val="20"/>
        </w:rPr>
        <w:t>Students</w:t>
      </w:r>
      <w:r>
        <w:rPr>
          <w:spacing w:val="-2"/>
          <w:sz w:val="20"/>
        </w:rPr>
        <w:t xml:space="preserve"> </w:t>
      </w:r>
      <w:r>
        <w:rPr>
          <w:sz w:val="20"/>
        </w:rPr>
        <w:t>will</w:t>
      </w:r>
      <w:r>
        <w:rPr>
          <w:spacing w:val="-3"/>
          <w:sz w:val="20"/>
        </w:rPr>
        <w:t xml:space="preserve"> </w:t>
      </w:r>
      <w:r>
        <w:rPr>
          <w:sz w:val="20"/>
        </w:rPr>
        <w:t>notify</w:t>
      </w:r>
      <w:r>
        <w:rPr>
          <w:spacing w:val="-3"/>
          <w:sz w:val="20"/>
        </w:rPr>
        <w:t xml:space="preserve"> </w:t>
      </w:r>
      <w:r>
        <w:rPr>
          <w:sz w:val="20"/>
        </w:rPr>
        <w:t>the</w:t>
      </w:r>
      <w:r>
        <w:rPr>
          <w:spacing w:val="-5"/>
          <w:sz w:val="20"/>
        </w:rPr>
        <w:t xml:space="preserve"> </w:t>
      </w:r>
      <w:r>
        <w:rPr>
          <w:sz w:val="20"/>
        </w:rPr>
        <w:t>student</w:t>
      </w:r>
      <w:r>
        <w:rPr>
          <w:spacing w:val="-4"/>
          <w:sz w:val="20"/>
        </w:rPr>
        <w:t xml:space="preserve"> </w:t>
      </w:r>
      <w:r>
        <w:rPr>
          <w:sz w:val="20"/>
        </w:rPr>
        <w:t>in writing of the call for a disciplinary hearing and will invite the student to a meeting to determine the appropriate judiciary for the hearing.</w:t>
      </w:r>
    </w:p>
    <w:p w14:paraId="36FB6191" w14:textId="77777777" w:rsidR="00092E4A" w:rsidRDefault="00092E4A" w:rsidP="00092E4A">
      <w:pPr>
        <w:pStyle w:val="BodyText"/>
        <w:spacing w:before="10"/>
        <w:rPr>
          <w:sz w:val="16"/>
        </w:rPr>
      </w:pPr>
    </w:p>
    <w:p w14:paraId="64DAD329" w14:textId="77777777" w:rsidR="00092E4A" w:rsidRDefault="00092E4A" w:rsidP="00092E4A">
      <w:pPr>
        <w:pStyle w:val="ListParagraph"/>
        <w:numPr>
          <w:ilvl w:val="0"/>
          <w:numId w:val="15"/>
        </w:numPr>
        <w:tabs>
          <w:tab w:val="left" w:pos="840"/>
        </w:tabs>
        <w:spacing w:line="208" w:lineRule="auto"/>
        <w:ind w:left="840" w:right="742"/>
        <w:rPr>
          <w:sz w:val="20"/>
        </w:rPr>
      </w:pPr>
      <w:r>
        <w:rPr>
          <w:noProof/>
        </w:rPr>
        <mc:AlternateContent>
          <mc:Choice Requires="wps">
            <w:drawing>
              <wp:anchor distT="0" distB="0" distL="0" distR="0" simplePos="0" relativeHeight="487589888" behindDoc="0" locked="0" layoutInCell="1" allowOverlap="1" wp14:anchorId="6A7D57A3" wp14:editId="6597F9BB">
                <wp:simplePos x="0" y="0"/>
                <wp:positionH relativeFrom="page">
                  <wp:posOffset>1371600</wp:posOffset>
                </wp:positionH>
                <wp:positionV relativeFrom="paragraph">
                  <wp:posOffset>1066952</wp:posOffset>
                </wp:positionV>
                <wp:extent cx="4243070" cy="7620"/>
                <wp:effectExtent l="0" t="0" r="0" b="0"/>
                <wp:wrapNone/>
                <wp:docPr id="200744998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3070" cy="7620"/>
                        </a:xfrm>
                        <a:custGeom>
                          <a:avLst/>
                          <a:gdLst/>
                          <a:ahLst/>
                          <a:cxnLst/>
                          <a:rect l="l" t="t" r="r" b="b"/>
                          <a:pathLst>
                            <a:path w="4243070" h="7620">
                              <a:moveTo>
                                <a:pt x="4242816" y="0"/>
                              </a:moveTo>
                              <a:lnTo>
                                <a:pt x="0" y="0"/>
                              </a:lnTo>
                              <a:lnTo>
                                <a:pt x="0" y="7620"/>
                              </a:lnTo>
                              <a:lnTo>
                                <a:pt x="4242816" y="7620"/>
                              </a:lnTo>
                              <a:lnTo>
                                <a:pt x="4242816" y="0"/>
                              </a:lnTo>
                              <a:close/>
                            </a:path>
                          </a:pathLst>
                        </a:custGeom>
                        <a:solidFill>
                          <a:srgbClr val="005F61"/>
                        </a:solidFill>
                      </wps:spPr>
                      <wps:bodyPr wrap="square" lIns="0" tIns="0" rIns="0" bIns="0" rtlCol="0">
                        <a:prstTxWarp prst="textNoShape">
                          <a:avLst/>
                        </a:prstTxWarp>
                        <a:noAutofit/>
                      </wps:bodyPr>
                    </wps:wsp>
                  </a:graphicData>
                </a:graphic>
              </wp:anchor>
            </w:drawing>
          </mc:Choice>
          <mc:Fallback>
            <w:pict>
              <v:shape w14:anchorId="251D09DB" id="Graphic 12" o:spid="_x0000_s1026" style="position:absolute;margin-left:108pt;margin-top:84pt;width:334.1pt;height:.6pt;z-index:487589888;visibility:visible;mso-wrap-style:square;mso-wrap-distance-left:0;mso-wrap-distance-top:0;mso-wrap-distance-right:0;mso-wrap-distance-bottom:0;mso-position-horizontal:absolute;mso-position-horizontal-relative:page;mso-position-vertical:absolute;mso-position-vertical-relative:text;v-text-anchor:top" coordsize="42430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" path="m4242816,l,,,7620r4242816,l4242816,xe" fillcolor="#005f61" stroked="f">
                <v:path arrowok="t"/>
                <w10:wrap anchorx="page"/>
              </v:shape>
            </w:pict>
          </mc:Fallback>
        </mc:AlternateContent>
      </w:r>
      <w:r>
        <w:rPr>
          <w:sz w:val="20"/>
        </w:rPr>
        <w:t>In cases involving graduate students in which the student’s academic dean, or designee, calls</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academic</w:t>
      </w:r>
      <w:r>
        <w:rPr>
          <w:spacing w:val="-3"/>
          <w:sz w:val="20"/>
        </w:rPr>
        <w:t xml:space="preserve"> </w:t>
      </w:r>
      <w:r>
        <w:rPr>
          <w:sz w:val="20"/>
        </w:rPr>
        <w:t>disciplinary</w:t>
      </w:r>
      <w:r>
        <w:rPr>
          <w:spacing w:val="-2"/>
          <w:sz w:val="20"/>
        </w:rPr>
        <w:t xml:space="preserve"> </w:t>
      </w:r>
      <w:r>
        <w:rPr>
          <w:sz w:val="20"/>
        </w:rPr>
        <w:t>hearing,</w:t>
      </w:r>
      <w:r>
        <w:rPr>
          <w:spacing w:val="-3"/>
          <w:sz w:val="20"/>
        </w:rPr>
        <w:t xml:space="preserve"> </w:t>
      </w:r>
      <w:r>
        <w:rPr>
          <w:sz w:val="20"/>
        </w:rPr>
        <w:t>the</w:t>
      </w:r>
      <w:r>
        <w:rPr>
          <w:spacing w:val="-1"/>
          <w:sz w:val="20"/>
        </w:rPr>
        <w:t xml:space="preserve"> </w:t>
      </w:r>
      <w:r>
        <w:rPr>
          <w:sz w:val="20"/>
        </w:rPr>
        <w:t>student’s</w:t>
      </w:r>
      <w:r>
        <w:rPr>
          <w:spacing w:val="-3"/>
          <w:sz w:val="20"/>
        </w:rPr>
        <w:t xml:space="preserve"> </w:t>
      </w:r>
      <w:r>
        <w:rPr>
          <w:sz w:val="20"/>
        </w:rPr>
        <w:t>academic</w:t>
      </w:r>
      <w:r>
        <w:rPr>
          <w:spacing w:val="-3"/>
          <w:sz w:val="20"/>
        </w:rPr>
        <w:t xml:space="preserve"> </w:t>
      </w:r>
      <w:r>
        <w:rPr>
          <w:sz w:val="20"/>
        </w:rPr>
        <w:t>dean will inform the student and then refer the case to the Dean of the Graduate School. The Dean of the Graduate School will notify the student in writing of the call for a disciplinary hearing and will invite the student to a meeting to discuss the hearing process.</w:t>
      </w:r>
      <w:r>
        <w:rPr>
          <w:spacing w:val="-4"/>
          <w:sz w:val="20"/>
        </w:rPr>
        <w:t xml:space="preserve"> </w:t>
      </w:r>
      <w:r>
        <w:rPr>
          <w:sz w:val="20"/>
        </w:rPr>
        <w:t>(See</w:t>
      </w:r>
      <w:r>
        <w:rPr>
          <w:spacing w:val="-4"/>
          <w:sz w:val="20"/>
        </w:rPr>
        <w:t xml:space="preserve"> </w:t>
      </w:r>
      <w:hyperlink r:id="rId60">
        <w:r>
          <w:rPr>
            <w:rFonts w:ascii="Georgia" w:hAnsi="Georgia"/>
            <w:color w:val="005F61"/>
            <w:u w:val="single" w:color="005F61"/>
          </w:rPr>
          <w:t>Article</w:t>
        </w:r>
        <w:r>
          <w:rPr>
            <w:rFonts w:ascii="Georgia" w:hAnsi="Georgia"/>
            <w:color w:val="005F61"/>
            <w:spacing w:val="-3"/>
            <w:u w:val="single" w:color="005F61"/>
          </w:rPr>
          <w:t xml:space="preserve"> </w:t>
        </w:r>
        <w:r>
          <w:rPr>
            <w:rFonts w:ascii="Georgia" w:hAnsi="Georgia"/>
            <w:color w:val="005F61"/>
            <w:u w:val="single" w:color="005F61"/>
          </w:rPr>
          <w:t>2:</w:t>
        </w:r>
        <w:r>
          <w:rPr>
            <w:rFonts w:ascii="Georgia" w:hAnsi="Georgia"/>
            <w:color w:val="005F61"/>
            <w:spacing w:val="-5"/>
            <w:u w:val="single" w:color="005F61"/>
          </w:rPr>
          <w:t xml:space="preserve"> </w:t>
        </w:r>
        <w:r>
          <w:rPr>
            <w:rFonts w:ascii="Georgia" w:hAnsi="Georgia"/>
            <w:color w:val="005F61"/>
            <w:u w:val="single" w:color="005F61"/>
          </w:rPr>
          <w:t>Academic</w:t>
        </w:r>
        <w:r>
          <w:rPr>
            <w:rFonts w:ascii="Georgia" w:hAnsi="Georgia"/>
            <w:color w:val="005F61"/>
            <w:spacing w:val="-5"/>
            <w:u w:val="single" w:color="005F61"/>
          </w:rPr>
          <w:t xml:space="preserve"> </w:t>
        </w:r>
        <w:r>
          <w:rPr>
            <w:rFonts w:ascii="Georgia" w:hAnsi="Georgia"/>
            <w:color w:val="005F61"/>
            <w:u w:val="single" w:color="005F61"/>
          </w:rPr>
          <w:t>Rights</w:t>
        </w:r>
        <w:r>
          <w:rPr>
            <w:rFonts w:ascii="Georgia" w:hAnsi="Georgia"/>
            <w:color w:val="005F61"/>
            <w:spacing w:val="-3"/>
            <w:u w:val="single" w:color="005F61"/>
          </w:rPr>
          <w:t xml:space="preserve"> </w:t>
        </w:r>
        <w:r>
          <w:rPr>
            <w:rFonts w:ascii="Georgia" w:hAnsi="Georgia"/>
            <w:color w:val="005F61"/>
            <w:u w:val="single" w:color="005F61"/>
          </w:rPr>
          <w:t>and</w:t>
        </w:r>
        <w:r>
          <w:rPr>
            <w:rFonts w:ascii="Georgia" w:hAnsi="Georgia"/>
            <w:color w:val="005F61"/>
            <w:spacing w:val="-3"/>
            <w:u w:val="single" w:color="005F61"/>
          </w:rPr>
          <w:t xml:space="preserve"> </w:t>
        </w:r>
        <w:r>
          <w:rPr>
            <w:rFonts w:ascii="Georgia" w:hAnsi="Georgia"/>
            <w:color w:val="005F61"/>
            <w:u w:val="single" w:color="005F61"/>
          </w:rPr>
          <w:t>Responsibilities</w:t>
        </w:r>
        <w:r>
          <w:rPr>
            <w:rFonts w:ascii="Georgia" w:hAnsi="Georgia"/>
            <w:color w:val="005F61"/>
            <w:spacing w:val="-3"/>
            <w:u w:val="single" w:color="005F61"/>
          </w:rPr>
          <w:t xml:space="preserve"> </w:t>
        </w:r>
        <w:r>
          <w:rPr>
            <w:rFonts w:ascii="Georgia" w:hAnsi="Georgia"/>
            <w:color w:val="005F61"/>
            <w:u w:val="single" w:color="005F61"/>
          </w:rPr>
          <w:t>for</w:t>
        </w:r>
        <w:r>
          <w:rPr>
            <w:rFonts w:ascii="Georgia" w:hAnsi="Georgia"/>
            <w:color w:val="005F61"/>
            <w:spacing w:val="-4"/>
            <w:u w:val="single" w:color="005F61"/>
          </w:rPr>
          <w:t xml:space="preserve"> </w:t>
        </w:r>
        <w:r>
          <w:rPr>
            <w:rFonts w:ascii="Georgia" w:hAnsi="Georgia"/>
            <w:color w:val="005F61"/>
            <w:u w:val="single" w:color="005F61"/>
          </w:rPr>
          <w:t>Graduate</w:t>
        </w:r>
        <w:r>
          <w:rPr>
            <w:rFonts w:ascii="Georgia" w:hAnsi="Georgia"/>
            <w:color w:val="005F61"/>
            <w:spacing w:val="-3"/>
            <w:u w:val="single" w:color="005F61"/>
          </w:rPr>
          <w:t xml:space="preserve"> </w:t>
        </w:r>
        <w:r>
          <w:rPr>
            <w:rFonts w:ascii="Georgia" w:hAnsi="Georgia"/>
            <w:color w:val="005F61"/>
            <w:u w:val="single" w:color="005F61"/>
          </w:rPr>
          <w:t>Students</w:t>
        </w:r>
        <w:r>
          <w:rPr>
            <w:rFonts w:ascii="Georgia" w:hAnsi="Georgia"/>
            <w:color w:val="005F61"/>
            <w:spacing w:val="-3"/>
            <w:u w:val="single" w:color="005F61"/>
          </w:rPr>
          <w:t xml:space="preserve"> </w:t>
        </w:r>
        <w:r>
          <w:rPr>
            <w:rFonts w:ascii="Georgia" w:hAnsi="Georgia"/>
            <w:color w:val="005F61"/>
            <w:u w:val="single" w:color="005F61"/>
          </w:rPr>
          <w:t>|</w:t>
        </w:r>
        <w:r>
          <w:rPr>
            <w:rFonts w:ascii="Georgia" w:hAnsi="Georgia"/>
            <w:color w:val="005F61"/>
            <w:spacing w:val="-4"/>
            <w:u w:val="single" w:color="005F61"/>
          </w:rPr>
          <w:t xml:space="preserve"> </w:t>
        </w:r>
      </w:hyperlink>
      <w:r>
        <w:rPr>
          <w:rFonts w:ascii="Georgia" w:hAnsi="Georgia"/>
          <w:color w:val="005F61"/>
          <w:spacing w:val="-4"/>
        </w:rPr>
        <w:t xml:space="preserve"> </w:t>
      </w:r>
      <w:hyperlink r:id="rId61">
        <w:r>
          <w:rPr>
            <w:rFonts w:ascii="Georgia" w:hAnsi="Georgia"/>
            <w:color w:val="005F61"/>
          </w:rPr>
          <w:t>Office of Spartan Experiences | Michigan State University (msu.edu)</w:t>
        </w:r>
        <w:r>
          <w:rPr>
            <w:color w:val="005F61"/>
            <w:sz w:val="20"/>
          </w:rPr>
          <w:t>.</w:t>
        </w:r>
      </w:hyperlink>
    </w:p>
    <w:p w14:paraId="39E3C3C8" w14:textId="77777777" w:rsidR="00092E4A" w:rsidRPr="002018AE" w:rsidRDefault="00092E4A" w:rsidP="00092E4A">
      <w:pPr>
        <w:pStyle w:val="ListParagraph"/>
        <w:numPr>
          <w:ilvl w:val="0"/>
          <w:numId w:val="15"/>
        </w:numPr>
        <w:tabs>
          <w:tab w:val="left" w:pos="838"/>
          <w:tab w:val="left" w:pos="840"/>
        </w:tabs>
        <w:spacing w:before="213" w:line="230" w:lineRule="auto"/>
        <w:ind w:left="840" w:right="567"/>
        <w:rPr>
          <w:rFonts w:ascii="Georgia"/>
          <w:sz w:val="20"/>
          <w:szCs w:val="20"/>
        </w:rPr>
      </w:pPr>
      <w:r w:rsidRPr="00092E4A">
        <w:rPr>
          <w:noProof/>
          <w:sz w:val="20"/>
          <w:szCs w:val="20"/>
        </w:rPr>
        <mc:AlternateContent>
          <mc:Choice Requires="wps">
            <w:drawing>
              <wp:anchor distT="0" distB="0" distL="0" distR="0" simplePos="0" relativeHeight="487590912" behindDoc="0" locked="0" layoutInCell="1" allowOverlap="1" wp14:anchorId="12545BE5" wp14:editId="49561551">
                <wp:simplePos x="0" y="0"/>
                <wp:positionH relativeFrom="page">
                  <wp:posOffset>5594603</wp:posOffset>
                </wp:positionH>
                <wp:positionV relativeFrom="paragraph">
                  <wp:posOffset>447370</wp:posOffset>
                </wp:positionV>
                <wp:extent cx="1239520" cy="7620"/>
                <wp:effectExtent l="0" t="0" r="0" b="0"/>
                <wp:wrapNone/>
                <wp:docPr id="35574217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9520" cy="7620"/>
                        </a:xfrm>
                        <a:custGeom>
                          <a:avLst/>
                          <a:gdLst/>
                          <a:ahLst/>
                          <a:cxnLst/>
                          <a:rect l="l" t="t" r="r" b="b"/>
                          <a:pathLst>
                            <a:path w="1239520" h="7620">
                              <a:moveTo>
                                <a:pt x="1239011" y="0"/>
                              </a:moveTo>
                              <a:lnTo>
                                <a:pt x="0" y="0"/>
                              </a:lnTo>
                              <a:lnTo>
                                <a:pt x="0" y="7620"/>
                              </a:lnTo>
                              <a:lnTo>
                                <a:pt x="1239011" y="7620"/>
                              </a:lnTo>
                              <a:lnTo>
                                <a:pt x="1239011" y="0"/>
                              </a:lnTo>
                              <a:close/>
                            </a:path>
                          </a:pathLst>
                        </a:custGeom>
                        <a:solidFill>
                          <a:srgbClr val="005F61"/>
                        </a:solidFill>
                      </wps:spPr>
                      <wps:bodyPr wrap="square" lIns="0" tIns="0" rIns="0" bIns="0" rtlCol="0">
                        <a:prstTxWarp prst="textNoShape">
                          <a:avLst/>
                        </a:prstTxWarp>
                        <a:noAutofit/>
                      </wps:bodyPr>
                    </wps:wsp>
                  </a:graphicData>
                </a:graphic>
              </wp:anchor>
            </w:drawing>
          </mc:Choice>
          <mc:Fallback>
            <w:pict>
              <v:shape w14:anchorId="60656EE8" id="Graphic 13" o:spid="_x0000_s1026" style="position:absolute;margin-left:440.5pt;margin-top:35.25pt;width:97.6pt;height:.6pt;z-index:487590912;visibility:visible;mso-wrap-style:square;mso-wrap-distance-left:0;mso-wrap-distance-top:0;mso-wrap-distance-right:0;mso-wrap-distance-bottom:0;mso-position-horizontal:absolute;mso-position-horizontal-relative:page;mso-position-vertical:absolute;mso-position-vertical-relative:text;v-text-anchor:top" coordsize="12395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" path="m1239011,l,,,7620r1239011,l1239011,xe" fillcolor="#005f61" stroked="f">
                <v:path arrowok="t"/>
                <w10:wrap anchorx="page"/>
              </v:shape>
            </w:pict>
          </mc:Fallback>
        </mc:AlternateContent>
      </w:r>
      <w:r w:rsidRPr="00092E4A">
        <w:rPr>
          <w:sz w:val="20"/>
          <w:szCs w:val="20"/>
        </w:rPr>
        <w:t>Either party may appeal a decision of an administrative disciplinary hearing or a disciplinary</w:t>
      </w:r>
      <w:r w:rsidRPr="00092E4A">
        <w:rPr>
          <w:spacing w:val="-3"/>
          <w:sz w:val="20"/>
          <w:szCs w:val="20"/>
        </w:rPr>
        <w:t xml:space="preserve"> </w:t>
      </w:r>
      <w:r w:rsidRPr="00092E4A">
        <w:rPr>
          <w:sz w:val="20"/>
          <w:szCs w:val="20"/>
        </w:rPr>
        <w:t>hearing</w:t>
      </w:r>
      <w:r w:rsidRPr="00092E4A">
        <w:rPr>
          <w:spacing w:val="-3"/>
          <w:sz w:val="20"/>
          <w:szCs w:val="20"/>
        </w:rPr>
        <w:t xml:space="preserve"> </w:t>
      </w:r>
      <w:r w:rsidRPr="00092E4A">
        <w:rPr>
          <w:sz w:val="20"/>
          <w:szCs w:val="20"/>
        </w:rPr>
        <w:t>board</w:t>
      </w:r>
      <w:r w:rsidRPr="00092E4A">
        <w:rPr>
          <w:spacing w:val="-3"/>
          <w:sz w:val="20"/>
          <w:szCs w:val="20"/>
        </w:rPr>
        <w:t xml:space="preserve"> </w:t>
      </w:r>
      <w:r w:rsidRPr="00092E4A">
        <w:rPr>
          <w:sz w:val="20"/>
          <w:szCs w:val="20"/>
        </w:rPr>
        <w:t>to</w:t>
      </w:r>
      <w:r w:rsidRPr="00092E4A">
        <w:rPr>
          <w:spacing w:val="-4"/>
          <w:sz w:val="20"/>
          <w:szCs w:val="20"/>
        </w:rPr>
        <w:t xml:space="preserve"> </w:t>
      </w:r>
      <w:r w:rsidRPr="00092E4A">
        <w:rPr>
          <w:sz w:val="20"/>
          <w:szCs w:val="20"/>
        </w:rPr>
        <w:t>the</w:t>
      </w:r>
      <w:r w:rsidRPr="00092E4A">
        <w:rPr>
          <w:spacing w:val="-5"/>
          <w:sz w:val="20"/>
          <w:szCs w:val="20"/>
        </w:rPr>
        <w:t xml:space="preserve"> </w:t>
      </w:r>
      <w:r w:rsidRPr="00092E4A">
        <w:rPr>
          <w:sz w:val="20"/>
          <w:szCs w:val="20"/>
        </w:rPr>
        <w:t>appropriate</w:t>
      </w:r>
      <w:r w:rsidRPr="00092E4A">
        <w:rPr>
          <w:spacing w:val="-5"/>
          <w:sz w:val="20"/>
          <w:szCs w:val="20"/>
        </w:rPr>
        <w:t xml:space="preserve"> </w:t>
      </w:r>
      <w:r w:rsidRPr="00092E4A">
        <w:rPr>
          <w:sz w:val="20"/>
          <w:szCs w:val="20"/>
        </w:rPr>
        <w:t>appellate</w:t>
      </w:r>
      <w:r w:rsidRPr="00092E4A">
        <w:rPr>
          <w:spacing w:val="-5"/>
          <w:sz w:val="20"/>
          <w:szCs w:val="20"/>
        </w:rPr>
        <w:t xml:space="preserve"> </w:t>
      </w:r>
      <w:r w:rsidRPr="00092E4A">
        <w:rPr>
          <w:sz w:val="20"/>
          <w:szCs w:val="20"/>
        </w:rPr>
        <w:t>board.</w:t>
      </w:r>
      <w:r w:rsidRPr="00092E4A">
        <w:rPr>
          <w:spacing w:val="-4"/>
          <w:sz w:val="20"/>
          <w:szCs w:val="20"/>
        </w:rPr>
        <w:t xml:space="preserve"> </w:t>
      </w:r>
      <w:r w:rsidRPr="00092E4A">
        <w:rPr>
          <w:sz w:val="20"/>
          <w:szCs w:val="20"/>
        </w:rPr>
        <w:t>(See</w:t>
      </w:r>
      <w:r w:rsidRPr="00092E4A">
        <w:rPr>
          <w:spacing w:val="-4"/>
          <w:sz w:val="20"/>
          <w:szCs w:val="20"/>
        </w:rPr>
        <w:t xml:space="preserve"> </w:t>
      </w:r>
      <w:hyperlink r:id="rId62">
        <w:r w:rsidRPr="002018AE">
          <w:rPr>
            <w:rFonts w:ascii="Georgia"/>
            <w:color w:val="005F61"/>
            <w:sz w:val="20"/>
            <w:szCs w:val="20"/>
          </w:rPr>
          <w:t>Article</w:t>
        </w:r>
        <w:r w:rsidRPr="002018AE">
          <w:rPr>
            <w:rFonts w:ascii="Georgia"/>
            <w:color w:val="005F61"/>
            <w:spacing w:val="-4"/>
            <w:sz w:val="20"/>
            <w:szCs w:val="20"/>
          </w:rPr>
          <w:t xml:space="preserve"> </w:t>
        </w:r>
        <w:r w:rsidRPr="002018AE">
          <w:rPr>
            <w:rFonts w:ascii="Georgia"/>
            <w:color w:val="005F61"/>
            <w:sz w:val="20"/>
            <w:szCs w:val="20"/>
          </w:rPr>
          <w:t>2:</w:t>
        </w:r>
        <w:r w:rsidRPr="002018AE">
          <w:rPr>
            <w:rFonts w:ascii="Georgia"/>
            <w:color w:val="005F61"/>
            <w:spacing w:val="-2"/>
            <w:sz w:val="20"/>
            <w:szCs w:val="20"/>
          </w:rPr>
          <w:t xml:space="preserve"> </w:t>
        </w:r>
        <w:r w:rsidRPr="002018AE">
          <w:rPr>
            <w:rFonts w:ascii="Georgia"/>
            <w:color w:val="005F61"/>
            <w:sz w:val="20"/>
            <w:szCs w:val="20"/>
          </w:rPr>
          <w:t>Academic</w:t>
        </w:r>
      </w:hyperlink>
      <w:r w:rsidRPr="002018AE">
        <w:rPr>
          <w:rFonts w:ascii="Georgia"/>
          <w:color w:val="005F61"/>
          <w:sz w:val="20"/>
          <w:szCs w:val="20"/>
        </w:rPr>
        <w:t xml:space="preserve"> </w:t>
      </w:r>
      <w:hyperlink r:id="rId63">
        <w:r w:rsidRPr="002018AE">
          <w:rPr>
            <w:rFonts w:ascii="Georgia"/>
            <w:color w:val="005F61"/>
            <w:sz w:val="20"/>
            <w:szCs w:val="20"/>
            <w:u w:val="single" w:color="005F61"/>
          </w:rPr>
          <w:t xml:space="preserve">Rights and Responsibilities for Graduate Students | Office of Spartan Experiences | </w:t>
        </w:r>
      </w:hyperlink>
      <w:r w:rsidRPr="002018AE">
        <w:rPr>
          <w:rFonts w:ascii="Georgia"/>
          <w:color w:val="005F61"/>
          <w:sz w:val="20"/>
          <w:szCs w:val="20"/>
        </w:rPr>
        <w:t xml:space="preserve"> </w:t>
      </w:r>
      <w:hyperlink r:id="rId64">
        <w:r w:rsidRPr="002018AE">
          <w:rPr>
            <w:rFonts w:ascii="Georgia"/>
            <w:color w:val="005F61"/>
            <w:sz w:val="20"/>
            <w:szCs w:val="20"/>
            <w:u w:val="single" w:color="005F61"/>
          </w:rPr>
          <w:t>Michigan State University (msu.edu)</w:t>
        </w:r>
      </w:hyperlink>
    </w:p>
    <w:p w14:paraId="3F520C11" w14:textId="77777777" w:rsidR="00FF0D38" w:rsidRPr="002018AE" w:rsidRDefault="00FF0D38" w:rsidP="00D27DC0">
      <w:pPr>
        <w:tabs>
          <w:tab w:val="left" w:pos="840"/>
        </w:tabs>
        <w:spacing w:before="197" w:line="206" w:lineRule="auto"/>
        <w:ind w:right="547"/>
        <w:rPr>
          <w:sz w:val="20"/>
        </w:rPr>
        <w:sectPr w:rsidR="00FF0D38" w:rsidRPr="002018AE" w:rsidSect="00092E4A">
          <w:pgSz w:w="12240" w:h="15840"/>
          <w:pgMar w:top="1360" w:right="960" w:bottom="1540" w:left="1320" w:header="0" w:footer="1352" w:gutter="0"/>
          <w:cols w:space="720"/>
        </w:sectPr>
      </w:pPr>
    </w:p>
    <w:p w14:paraId="2B1BAC2C" w14:textId="77777777" w:rsidR="00092E4A" w:rsidRDefault="00092E4A" w:rsidP="00D27DC0">
      <w:pPr>
        <w:pStyle w:val="BodyText"/>
        <w:spacing w:before="204"/>
      </w:pPr>
    </w:p>
    <w:p w14:paraId="58E4D1ED" w14:textId="77777777" w:rsidR="00057713" w:rsidRDefault="00057713" w:rsidP="00D27DC0">
      <w:pPr>
        <w:pStyle w:val="ListParagraph"/>
        <w:tabs>
          <w:tab w:val="left" w:pos="1917"/>
          <w:tab w:val="left" w:pos="1919"/>
        </w:tabs>
        <w:spacing w:line="206" w:lineRule="auto"/>
        <w:ind w:left="1919" w:right="500" w:firstLine="0"/>
        <w:rPr>
          <w:sz w:val="20"/>
        </w:rPr>
      </w:pPr>
    </w:p>
    <w:p w14:paraId="123EF749" w14:textId="30FF52E1" w:rsidR="00057713" w:rsidRDefault="00057713" w:rsidP="00D27DC0">
      <w:pPr>
        <w:pStyle w:val="Heading3"/>
        <w:numPr>
          <w:ilvl w:val="1"/>
          <w:numId w:val="36"/>
        </w:numPr>
      </w:pPr>
      <w:r>
        <w:t>STRATEGIES FOR MAINTAINING ACADEMIC INTEGRITY</w:t>
      </w:r>
    </w:p>
    <w:p w14:paraId="0E80B9A7" w14:textId="77777777" w:rsidR="006C00F1" w:rsidRDefault="006C00F1" w:rsidP="006C00F1">
      <w:pPr>
        <w:spacing w:before="200"/>
        <w:ind w:left="1199"/>
        <w:rPr>
          <w:rFonts w:ascii="Gotham-LightItalic"/>
          <w:i/>
          <w:sz w:val="20"/>
        </w:rPr>
      </w:pPr>
      <w:r>
        <w:rPr>
          <w:rFonts w:ascii="Gotham-LightItalic"/>
          <w:i/>
          <w:sz w:val="20"/>
        </w:rPr>
        <w:t>You</w:t>
      </w:r>
      <w:r>
        <w:rPr>
          <w:rFonts w:ascii="Gotham-LightItalic"/>
          <w:i/>
          <w:spacing w:val="-5"/>
          <w:sz w:val="20"/>
        </w:rPr>
        <w:t xml:space="preserve"> </w:t>
      </w:r>
      <w:r>
        <w:rPr>
          <w:rFonts w:ascii="Gotham-LightItalic"/>
          <w:i/>
          <w:sz w:val="20"/>
        </w:rPr>
        <w:t>can</w:t>
      </w:r>
      <w:r>
        <w:rPr>
          <w:rFonts w:ascii="Gotham-LightItalic"/>
          <w:i/>
          <w:spacing w:val="-6"/>
          <w:sz w:val="20"/>
        </w:rPr>
        <w:t xml:space="preserve"> </w:t>
      </w:r>
      <w:r>
        <w:rPr>
          <w:rFonts w:ascii="Gotham-LightItalic"/>
          <w:i/>
          <w:sz w:val="20"/>
        </w:rPr>
        <w:t>avoid</w:t>
      </w:r>
      <w:r>
        <w:rPr>
          <w:rFonts w:ascii="Gotham-LightItalic"/>
          <w:i/>
          <w:spacing w:val="-7"/>
          <w:sz w:val="20"/>
        </w:rPr>
        <w:t xml:space="preserve"> </w:t>
      </w:r>
      <w:r>
        <w:rPr>
          <w:rFonts w:ascii="Gotham-LightItalic"/>
          <w:i/>
          <w:sz w:val="20"/>
        </w:rPr>
        <w:t>plagiarism</w:t>
      </w:r>
      <w:r>
        <w:rPr>
          <w:rFonts w:ascii="Gotham-LightItalic"/>
          <w:i/>
          <w:spacing w:val="-4"/>
          <w:sz w:val="20"/>
        </w:rPr>
        <w:t xml:space="preserve"> </w:t>
      </w:r>
      <w:r>
        <w:rPr>
          <w:rFonts w:ascii="Gotham-LightItalic"/>
          <w:i/>
          <w:spacing w:val="-5"/>
          <w:sz w:val="20"/>
        </w:rPr>
        <w:t>by:</w:t>
      </w:r>
    </w:p>
    <w:p w14:paraId="7B5EE3C0" w14:textId="77777777" w:rsidR="006C00F1" w:rsidRDefault="006C00F1" w:rsidP="006C00F1">
      <w:pPr>
        <w:pStyle w:val="BodyText"/>
        <w:spacing w:before="9"/>
        <w:rPr>
          <w:rFonts w:ascii="Gotham-LightItalic"/>
          <w:i/>
          <w:sz w:val="16"/>
        </w:rPr>
      </w:pPr>
    </w:p>
    <w:p w14:paraId="025443C6" w14:textId="77777777" w:rsidR="006C00F1" w:rsidRDefault="006C00F1" w:rsidP="006C00F1">
      <w:pPr>
        <w:pStyle w:val="ListParagraph"/>
        <w:numPr>
          <w:ilvl w:val="0"/>
          <w:numId w:val="17"/>
        </w:numPr>
        <w:tabs>
          <w:tab w:val="left" w:pos="1919"/>
        </w:tabs>
        <w:spacing w:line="206" w:lineRule="auto"/>
        <w:ind w:right="635"/>
        <w:rPr>
          <w:sz w:val="20"/>
        </w:rPr>
      </w:pPr>
      <w:r>
        <w:rPr>
          <w:sz w:val="20"/>
        </w:rPr>
        <w:t>Clearly</w:t>
      </w:r>
      <w:r>
        <w:rPr>
          <w:spacing w:val="-4"/>
          <w:sz w:val="20"/>
        </w:rPr>
        <w:t xml:space="preserve"> </w:t>
      </w:r>
      <w:r>
        <w:rPr>
          <w:sz w:val="20"/>
        </w:rPr>
        <w:t>identifying</w:t>
      </w:r>
      <w:r>
        <w:rPr>
          <w:spacing w:val="-4"/>
          <w:sz w:val="20"/>
        </w:rPr>
        <w:t xml:space="preserve"> </w:t>
      </w:r>
      <w:r>
        <w:rPr>
          <w:sz w:val="20"/>
        </w:rPr>
        <w:t>anything</w:t>
      </w:r>
      <w:r>
        <w:rPr>
          <w:spacing w:val="-4"/>
          <w:sz w:val="20"/>
        </w:rPr>
        <w:t xml:space="preserve"> </w:t>
      </w:r>
      <w:r>
        <w:rPr>
          <w:sz w:val="20"/>
        </w:rPr>
        <w:t>you</w:t>
      </w:r>
      <w:r>
        <w:rPr>
          <w:spacing w:val="-4"/>
          <w:sz w:val="20"/>
        </w:rPr>
        <w:t xml:space="preserve"> </w:t>
      </w:r>
      <w:r>
        <w:rPr>
          <w:sz w:val="20"/>
        </w:rPr>
        <w:t>copy</w:t>
      </w:r>
      <w:r>
        <w:rPr>
          <w:spacing w:val="-4"/>
          <w:sz w:val="20"/>
        </w:rPr>
        <w:t xml:space="preserve"> </w:t>
      </w:r>
      <w:r>
        <w:rPr>
          <w:sz w:val="20"/>
        </w:rPr>
        <w:t>directly</w:t>
      </w:r>
      <w:r>
        <w:rPr>
          <w:spacing w:val="-4"/>
          <w:sz w:val="20"/>
        </w:rPr>
        <w:t xml:space="preserve"> </w:t>
      </w:r>
      <w:r>
        <w:rPr>
          <w:sz w:val="20"/>
        </w:rPr>
        <w:t>from</w:t>
      </w:r>
      <w:r>
        <w:rPr>
          <w:spacing w:val="-4"/>
          <w:sz w:val="20"/>
        </w:rPr>
        <w:t xml:space="preserve"> </w:t>
      </w:r>
      <w:r>
        <w:rPr>
          <w:sz w:val="20"/>
        </w:rPr>
        <w:t>another</w:t>
      </w:r>
      <w:r>
        <w:rPr>
          <w:spacing w:val="-5"/>
          <w:sz w:val="20"/>
        </w:rPr>
        <w:t xml:space="preserve"> </w:t>
      </w:r>
      <w:r>
        <w:rPr>
          <w:sz w:val="20"/>
        </w:rPr>
        <w:t>source</w:t>
      </w:r>
      <w:r>
        <w:rPr>
          <w:spacing w:val="-6"/>
          <w:sz w:val="20"/>
        </w:rPr>
        <w:t xml:space="preserve"> </w:t>
      </w:r>
      <w:r>
        <w:rPr>
          <w:sz w:val="20"/>
        </w:rPr>
        <w:t>(e.g.,</w:t>
      </w:r>
      <w:r>
        <w:rPr>
          <w:spacing w:val="-2"/>
          <w:sz w:val="20"/>
        </w:rPr>
        <w:t xml:space="preserve"> </w:t>
      </w:r>
      <w:r>
        <w:rPr>
          <w:sz w:val="20"/>
        </w:rPr>
        <w:t>by using quotation marks).</w:t>
      </w:r>
    </w:p>
    <w:p w14:paraId="75B8C2B1" w14:textId="77777777" w:rsidR="006C00F1" w:rsidRDefault="006C00F1" w:rsidP="006C00F1">
      <w:pPr>
        <w:pStyle w:val="ListParagraph"/>
        <w:numPr>
          <w:ilvl w:val="0"/>
          <w:numId w:val="17"/>
        </w:numPr>
        <w:tabs>
          <w:tab w:val="left" w:pos="1919"/>
        </w:tabs>
        <w:spacing w:before="198" w:line="206" w:lineRule="auto"/>
        <w:ind w:right="544"/>
        <w:rPr>
          <w:sz w:val="20"/>
        </w:rPr>
      </w:pPr>
      <w:r>
        <w:rPr>
          <w:sz w:val="20"/>
        </w:rPr>
        <w:t>Citing</w:t>
      </w:r>
      <w:r>
        <w:rPr>
          <w:spacing w:val="-3"/>
          <w:sz w:val="20"/>
        </w:rPr>
        <w:t xml:space="preserve"> </w:t>
      </w:r>
      <w:r>
        <w:rPr>
          <w:sz w:val="20"/>
        </w:rPr>
        <w:t>or</w:t>
      </w:r>
      <w:r>
        <w:rPr>
          <w:spacing w:val="-4"/>
          <w:sz w:val="20"/>
        </w:rPr>
        <w:t xml:space="preserve"> </w:t>
      </w:r>
      <w:r>
        <w:rPr>
          <w:sz w:val="20"/>
        </w:rPr>
        <w:t>otherwise</w:t>
      </w:r>
      <w:r>
        <w:rPr>
          <w:spacing w:val="-5"/>
          <w:sz w:val="20"/>
        </w:rPr>
        <w:t xml:space="preserve"> </w:t>
      </w:r>
      <w:r>
        <w:rPr>
          <w:sz w:val="20"/>
        </w:rPr>
        <w:t>acknowledging</w:t>
      </w:r>
      <w:r>
        <w:rPr>
          <w:spacing w:val="-3"/>
          <w:sz w:val="20"/>
        </w:rPr>
        <w:t xml:space="preserve"> </w:t>
      </w:r>
      <w:r>
        <w:rPr>
          <w:sz w:val="20"/>
        </w:rPr>
        <w:t>all</w:t>
      </w:r>
      <w:r>
        <w:rPr>
          <w:spacing w:val="-3"/>
          <w:sz w:val="20"/>
        </w:rPr>
        <w:t xml:space="preserve"> </w:t>
      </w:r>
      <w:r>
        <w:rPr>
          <w:sz w:val="20"/>
        </w:rPr>
        <w:t>ideas</w:t>
      </w:r>
      <w:r>
        <w:rPr>
          <w:spacing w:val="-4"/>
          <w:sz w:val="20"/>
        </w:rPr>
        <w:t xml:space="preserve"> </w:t>
      </w:r>
      <w:r>
        <w:rPr>
          <w:sz w:val="20"/>
        </w:rPr>
        <w:t>that</w:t>
      </w:r>
      <w:r>
        <w:rPr>
          <w:spacing w:val="-2"/>
          <w:sz w:val="20"/>
        </w:rPr>
        <w:t xml:space="preserve"> </w:t>
      </w:r>
      <w:r>
        <w:rPr>
          <w:sz w:val="20"/>
        </w:rPr>
        <w:t>are</w:t>
      </w:r>
      <w:r>
        <w:rPr>
          <w:spacing w:val="-5"/>
          <w:sz w:val="20"/>
        </w:rPr>
        <w:t xml:space="preserve"> </w:t>
      </w:r>
      <w:r>
        <w:rPr>
          <w:sz w:val="20"/>
        </w:rPr>
        <w:t>not</w:t>
      </w:r>
      <w:r>
        <w:rPr>
          <w:spacing w:val="-4"/>
          <w:sz w:val="20"/>
        </w:rPr>
        <w:t xml:space="preserve"> </w:t>
      </w:r>
      <w:r>
        <w:rPr>
          <w:sz w:val="20"/>
        </w:rPr>
        <w:t>your</w:t>
      </w:r>
      <w:r>
        <w:rPr>
          <w:spacing w:val="-2"/>
          <w:sz w:val="20"/>
        </w:rPr>
        <w:t xml:space="preserve"> </w:t>
      </w:r>
      <w:r>
        <w:rPr>
          <w:sz w:val="20"/>
        </w:rPr>
        <w:t>own,</w:t>
      </w:r>
      <w:r>
        <w:rPr>
          <w:spacing w:val="-4"/>
          <w:sz w:val="20"/>
        </w:rPr>
        <w:t xml:space="preserve"> </w:t>
      </w:r>
      <w:r>
        <w:rPr>
          <w:sz w:val="20"/>
        </w:rPr>
        <w:t>including anything that</w:t>
      </w:r>
      <w:r>
        <w:rPr>
          <w:spacing w:val="-1"/>
          <w:sz w:val="20"/>
        </w:rPr>
        <w:t xml:space="preserve"> </w:t>
      </w:r>
      <w:r>
        <w:rPr>
          <w:sz w:val="20"/>
        </w:rPr>
        <w:t>you copy directly or</w:t>
      </w:r>
      <w:r>
        <w:rPr>
          <w:spacing w:val="-1"/>
          <w:sz w:val="20"/>
        </w:rPr>
        <w:t xml:space="preserve"> </w:t>
      </w:r>
      <w:r>
        <w:rPr>
          <w:sz w:val="20"/>
        </w:rPr>
        <w:t>that</w:t>
      </w:r>
      <w:r>
        <w:rPr>
          <w:spacing w:val="-1"/>
          <w:sz w:val="20"/>
        </w:rPr>
        <w:t xml:space="preserve"> </w:t>
      </w:r>
      <w:r>
        <w:rPr>
          <w:sz w:val="20"/>
        </w:rPr>
        <w:t>you paraphrase,</w:t>
      </w:r>
      <w:r>
        <w:rPr>
          <w:spacing w:val="-1"/>
          <w:sz w:val="20"/>
        </w:rPr>
        <w:t xml:space="preserve"> </w:t>
      </w:r>
      <w:r>
        <w:rPr>
          <w:sz w:val="20"/>
        </w:rPr>
        <w:t>modify or</w:t>
      </w:r>
      <w:r>
        <w:rPr>
          <w:spacing w:val="-1"/>
          <w:sz w:val="20"/>
        </w:rPr>
        <w:t xml:space="preserve"> </w:t>
      </w:r>
      <w:r>
        <w:rPr>
          <w:sz w:val="20"/>
        </w:rPr>
        <w:t>"sample."</w:t>
      </w:r>
    </w:p>
    <w:p w14:paraId="4C11F03F" w14:textId="77777777" w:rsidR="006C00F1" w:rsidRDefault="006C00F1" w:rsidP="006C00F1">
      <w:pPr>
        <w:pStyle w:val="ListParagraph"/>
        <w:numPr>
          <w:ilvl w:val="0"/>
          <w:numId w:val="17"/>
        </w:numPr>
        <w:tabs>
          <w:tab w:val="left" w:pos="1917"/>
          <w:tab w:val="left" w:pos="1919"/>
        </w:tabs>
        <w:spacing w:before="197" w:line="206" w:lineRule="auto"/>
        <w:ind w:right="502"/>
        <w:rPr>
          <w:sz w:val="20"/>
        </w:rPr>
      </w:pPr>
      <w:r>
        <w:rPr>
          <w:sz w:val="20"/>
        </w:rPr>
        <w:t>Including</w:t>
      </w:r>
      <w:r>
        <w:rPr>
          <w:spacing w:val="-4"/>
          <w:sz w:val="20"/>
        </w:rPr>
        <w:t xml:space="preserve"> </w:t>
      </w:r>
      <w:r>
        <w:rPr>
          <w:sz w:val="20"/>
        </w:rPr>
        <w:t>appropriate</w:t>
      </w:r>
      <w:r>
        <w:rPr>
          <w:spacing w:val="-6"/>
          <w:sz w:val="20"/>
        </w:rPr>
        <w:t xml:space="preserve"> </w:t>
      </w:r>
      <w:r>
        <w:rPr>
          <w:sz w:val="20"/>
        </w:rPr>
        <w:t>acknowledgments</w:t>
      </w:r>
      <w:r>
        <w:rPr>
          <w:spacing w:val="-5"/>
          <w:sz w:val="20"/>
        </w:rPr>
        <w:t xml:space="preserve"> </w:t>
      </w:r>
      <w:r>
        <w:rPr>
          <w:sz w:val="20"/>
        </w:rPr>
        <w:t>or</w:t>
      </w:r>
      <w:r>
        <w:rPr>
          <w:spacing w:val="-5"/>
          <w:sz w:val="20"/>
        </w:rPr>
        <w:t xml:space="preserve"> </w:t>
      </w:r>
      <w:r>
        <w:rPr>
          <w:sz w:val="20"/>
        </w:rPr>
        <w:t>citations</w:t>
      </w:r>
      <w:r>
        <w:rPr>
          <w:spacing w:val="-5"/>
          <w:sz w:val="20"/>
        </w:rPr>
        <w:t xml:space="preserve"> </w:t>
      </w:r>
      <w:r>
        <w:rPr>
          <w:sz w:val="20"/>
        </w:rPr>
        <w:t>throughout</w:t>
      </w:r>
      <w:r>
        <w:rPr>
          <w:spacing w:val="-5"/>
          <w:sz w:val="20"/>
        </w:rPr>
        <w:t xml:space="preserve"> </w:t>
      </w:r>
      <w:r>
        <w:rPr>
          <w:sz w:val="20"/>
        </w:rPr>
        <w:t>the</w:t>
      </w:r>
      <w:r>
        <w:rPr>
          <w:spacing w:val="-6"/>
          <w:sz w:val="20"/>
        </w:rPr>
        <w:t xml:space="preserve"> </w:t>
      </w:r>
      <w:r>
        <w:rPr>
          <w:sz w:val="20"/>
        </w:rPr>
        <w:t>body</w:t>
      </w:r>
      <w:r>
        <w:rPr>
          <w:spacing w:val="-4"/>
          <w:sz w:val="20"/>
        </w:rPr>
        <w:t xml:space="preserve"> </w:t>
      </w:r>
      <w:r>
        <w:rPr>
          <w:sz w:val="20"/>
        </w:rPr>
        <w:t>of your work, as opposed to merely listing general sources at the end.</w:t>
      </w:r>
    </w:p>
    <w:p w14:paraId="673A79AD" w14:textId="77777777" w:rsidR="006C00F1" w:rsidRDefault="006C00F1" w:rsidP="006C00F1">
      <w:pPr>
        <w:pStyle w:val="ListParagraph"/>
        <w:numPr>
          <w:ilvl w:val="0"/>
          <w:numId w:val="17"/>
        </w:numPr>
        <w:tabs>
          <w:tab w:val="left" w:pos="1919"/>
        </w:tabs>
        <w:spacing w:before="200" w:line="206" w:lineRule="auto"/>
        <w:ind w:right="929"/>
        <w:rPr>
          <w:sz w:val="20"/>
        </w:rPr>
      </w:pPr>
      <w:r>
        <w:rPr>
          <w:sz w:val="20"/>
        </w:rPr>
        <w:t>Never</w:t>
      </w:r>
      <w:r>
        <w:rPr>
          <w:spacing w:val="-6"/>
          <w:sz w:val="20"/>
        </w:rPr>
        <w:t xml:space="preserve"> </w:t>
      </w:r>
      <w:r>
        <w:rPr>
          <w:sz w:val="20"/>
        </w:rPr>
        <w:t>"</w:t>
      </w:r>
      <w:proofErr w:type="gramStart"/>
      <w:r>
        <w:rPr>
          <w:sz w:val="20"/>
        </w:rPr>
        <w:t>downloading</w:t>
      </w:r>
      <w:proofErr w:type="gramEnd"/>
      <w:r>
        <w:rPr>
          <w:sz w:val="20"/>
        </w:rPr>
        <w:t>"</w:t>
      </w:r>
      <w:r>
        <w:rPr>
          <w:spacing w:val="-6"/>
          <w:sz w:val="20"/>
        </w:rPr>
        <w:t xml:space="preserve"> </w:t>
      </w:r>
      <w:r>
        <w:rPr>
          <w:sz w:val="20"/>
        </w:rPr>
        <w:t>anything</w:t>
      </w:r>
      <w:r>
        <w:rPr>
          <w:spacing w:val="-5"/>
          <w:sz w:val="20"/>
        </w:rPr>
        <w:t xml:space="preserve"> </w:t>
      </w:r>
      <w:r>
        <w:rPr>
          <w:sz w:val="20"/>
        </w:rPr>
        <w:t>from</w:t>
      </w:r>
      <w:r>
        <w:rPr>
          <w:spacing w:val="-3"/>
          <w:sz w:val="20"/>
        </w:rPr>
        <w:t xml:space="preserve"> </w:t>
      </w:r>
      <w:r>
        <w:rPr>
          <w:sz w:val="20"/>
        </w:rPr>
        <w:t>the</w:t>
      </w:r>
      <w:r>
        <w:rPr>
          <w:spacing w:val="-7"/>
          <w:sz w:val="20"/>
        </w:rPr>
        <w:t xml:space="preserve"> </w:t>
      </w:r>
      <w:r>
        <w:rPr>
          <w:sz w:val="20"/>
        </w:rPr>
        <w:t>Internet</w:t>
      </w:r>
      <w:r>
        <w:rPr>
          <w:spacing w:val="-3"/>
          <w:sz w:val="20"/>
        </w:rPr>
        <w:t xml:space="preserve"> </w:t>
      </w:r>
      <w:r>
        <w:rPr>
          <w:sz w:val="20"/>
        </w:rPr>
        <w:t>into</w:t>
      </w:r>
      <w:r>
        <w:rPr>
          <w:spacing w:val="-6"/>
          <w:sz w:val="20"/>
        </w:rPr>
        <w:t xml:space="preserve"> </w:t>
      </w:r>
      <w:r>
        <w:rPr>
          <w:sz w:val="20"/>
        </w:rPr>
        <w:t>your</w:t>
      </w:r>
      <w:r>
        <w:rPr>
          <w:spacing w:val="-3"/>
          <w:sz w:val="20"/>
        </w:rPr>
        <w:t xml:space="preserve"> </w:t>
      </w:r>
      <w:r>
        <w:rPr>
          <w:sz w:val="20"/>
        </w:rPr>
        <w:t>work</w:t>
      </w:r>
      <w:r>
        <w:rPr>
          <w:spacing w:val="-7"/>
          <w:sz w:val="20"/>
        </w:rPr>
        <w:t xml:space="preserve"> </w:t>
      </w:r>
      <w:r>
        <w:rPr>
          <w:sz w:val="20"/>
        </w:rPr>
        <w:t>product without acknowledging the source.</w:t>
      </w:r>
    </w:p>
    <w:p w14:paraId="77A6637B" w14:textId="3C5A1633" w:rsidR="00057713" w:rsidRDefault="006C00F1" w:rsidP="0005752D">
      <w:pPr>
        <w:tabs>
          <w:tab w:val="left" w:pos="1919"/>
        </w:tabs>
        <w:spacing w:before="198" w:line="206" w:lineRule="auto"/>
        <w:ind w:left="1559" w:right="607"/>
      </w:pPr>
      <w:r w:rsidRPr="00057713">
        <w:rPr>
          <w:sz w:val="20"/>
        </w:rPr>
        <w:t>The number of cases of scientific misconduct due apparently to unintentional plagiarism continues to be substantial. "</w:t>
      </w:r>
      <w:proofErr w:type="spellStart"/>
      <w:r w:rsidRPr="00057713">
        <w:rPr>
          <w:sz w:val="20"/>
        </w:rPr>
        <w:t>lthenticate</w:t>
      </w:r>
      <w:proofErr w:type="spellEnd"/>
      <w:r w:rsidRPr="00057713">
        <w:rPr>
          <w:sz w:val="20"/>
        </w:rPr>
        <w:t>", the anti- plagiarism</w:t>
      </w:r>
      <w:r w:rsidRPr="00057713">
        <w:rPr>
          <w:spacing w:val="-3"/>
          <w:sz w:val="20"/>
        </w:rPr>
        <w:t xml:space="preserve"> </w:t>
      </w:r>
      <w:r w:rsidRPr="00057713">
        <w:rPr>
          <w:sz w:val="20"/>
        </w:rPr>
        <w:t>software,</w:t>
      </w:r>
      <w:r w:rsidRPr="00057713">
        <w:rPr>
          <w:spacing w:val="-4"/>
          <w:sz w:val="20"/>
        </w:rPr>
        <w:t xml:space="preserve"> </w:t>
      </w:r>
      <w:r w:rsidRPr="00057713">
        <w:rPr>
          <w:sz w:val="20"/>
        </w:rPr>
        <w:t>is</w:t>
      </w:r>
      <w:r w:rsidRPr="00057713">
        <w:rPr>
          <w:spacing w:val="-4"/>
          <w:sz w:val="20"/>
        </w:rPr>
        <w:t xml:space="preserve"> </w:t>
      </w:r>
      <w:r w:rsidRPr="00057713">
        <w:rPr>
          <w:sz w:val="20"/>
        </w:rPr>
        <w:t>available</w:t>
      </w:r>
      <w:r w:rsidRPr="00057713">
        <w:rPr>
          <w:spacing w:val="-5"/>
          <w:sz w:val="20"/>
        </w:rPr>
        <w:t xml:space="preserve"> </w:t>
      </w:r>
      <w:r w:rsidRPr="00057713">
        <w:rPr>
          <w:sz w:val="20"/>
        </w:rPr>
        <w:t>on</w:t>
      </w:r>
      <w:r w:rsidRPr="00057713">
        <w:rPr>
          <w:spacing w:val="-3"/>
          <w:sz w:val="20"/>
        </w:rPr>
        <w:t xml:space="preserve"> </w:t>
      </w:r>
      <w:hyperlink r:id="rId65">
        <w:r w:rsidRPr="00057713">
          <w:rPr>
            <w:color w:val="005F61"/>
            <w:sz w:val="20"/>
            <w:u w:val="single" w:color="005F61"/>
          </w:rPr>
          <w:t>Desire</w:t>
        </w:r>
        <w:r w:rsidRPr="00057713">
          <w:rPr>
            <w:color w:val="005F61"/>
            <w:spacing w:val="-5"/>
            <w:sz w:val="20"/>
            <w:u w:val="single" w:color="005F61"/>
          </w:rPr>
          <w:t xml:space="preserve"> </w:t>
        </w:r>
        <w:r w:rsidRPr="00057713">
          <w:rPr>
            <w:color w:val="005F61"/>
            <w:sz w:val="20"/>
            <w:u w:val="single" w:color="005F61"/>
          </w:rPr>
          <w:t>2</w:t>
        </w:r>
        <w:r w:rsidRPr="00057713">
          <w:rPr>
            <w:color w:val="005F61"/>
            <w:spacing w:val="-3"/>
            <w:sz w:val="20"/>
            <w:u w:val="single" w:color="005F61"/>
          </w:rPr>
          <w:t xml:space="preserve"> </w:t>
        </w:r>
        <w:r w:rsidRPr="00057713">
          <w:rPr>
            <w:color w:val="005F61"/>
            <w:sz w:val="20"/>
            <w:u w:val="single" w:color="005F61"/>
          </w:rPr>
          <w:t>Learn</w:t>
        </w:r>
      </w:hyperlink>
      <w:r w:rsidRPr="00057713">
        <w:rPr>
          <w:color w:val="005F61"/>
          <w:spacing w:val="-2"/>
          <w:sz w:val="20"/>
        </w:rPr>
        <w:t xml:space="preserve"> </w:t>
      </w:r>
      <w:r w:rsidRPr="00057713">
        <w:rPr>
          <w:sz w:val="20"/>
        </w:rPr>
        <w:t>as</w:t>
      </w:r>
      <w:r w:rsidRPr="00057713">
        <w:rPr>
          <w:spacing w:val="-4"/>
          <w:sz w:val="20"/>
        </w:rPr>
        <w:t xml:space="preserve"> </w:t>
      </w:r>
      <w:r w:rsidRPr="00057713">
        <w:rPr>
          <w:sz w:val="20"/>
        </w:rPr>
        <w:t>part</w:t>
      </w:r>
      <w:r w:rsidRPr="00057713">
        <w:rPr>
          <w:spacing w:val="-4"/>
          <w:sz w:val="20"/>
        </w:rPr>
        <w:t xml:space="preserve"> </w:t>
      </w:r>
      <w:r w:rsidRPr="00057713">
        <w:rPr>
          <w:sz w:val="20"/>
        </w:rPr>
        <w:t>of</w:t>
      </w:r>
      <w:r w:rsidRPr="00057713">
        <w:rPr>
          <w:spacing w:val="-1"/>
          <w:sz w:val="20"/>
        </w:rPr>
        <w:t xml:space="preserve"> </w:t>
      </w:r>
      <w:r w:rsidRPr="00057713">
        <w:rPr>
          <w:sz w:val="20"/>
        </w:rPr>
        <w:t>the</w:t>
      </w:r>
      <w:r w:rsidRPr="00057713">
        <w:rPr>
          <w:spacing w:val="-2"/>
          <w:sz w:val="20"/>
        </w:rPr>
        <w:t xml:space="preserve"> </w:t>
      </w:r>
      <w:r w:rsidRPr="00057713">
        <w:rPr>
          <w:sz w:val="20"/>
        </w:rPr>
        <w:t xml:space="preserve">"Turn-It-In" package. </w:t>
      </w:r>
      <w:proofErr w:type="spellStart"/>
      <w:r w:rsidRPr="00057713">
        <w:rPr>
          <w:sz w:val="20"/>
        </w:rPr>
        <w:t>lthenticate</w:t>
      </w:r>
      <w:proofErr w:type="spellEnd"/>
      <w:r w:rsidRPr="00057713">
        <w:rPr>
          <w:sz w:val="20"/>
        </w:rPr>
        <w:t xml:space="preserve"> is set up so that faculty, postdocs, and graduate students can check their manuscripts for unintentional plagiarism before submitting them. Read more</w:t>
      </w:r>
      <w:r w:rsidRPr="00057713">
        <w:rPr>
          <w:spacing w:val="-1"/>
          <w:sz w:val="20"/>
        </w:rPr>
        <w:t xml:space="preserve"> </w:t>
      </w:r>
      <w:r w:rsidRPr="00057713">
        <w:rPr>
          <w:sz w:val="20"/>
        </w:rPr>
        <w:t xml:space="preserve">at: </w:t>
      </w:r>
      <w:hyperlink r:id="rId66" w:history="1">
        <w:r w:rsidR="00057713" w:rsidRPr="00775D46">
          <w:rPr>
            <w:rStyle w:val="Hyperlink"/>
          </w:rPr>
          <w:t>https://tech.msu.edu/service-catalog/teaching/tools/ithenticate/</w:t>
        </w:r>
      </w:hyperlink>
    </w:p>
    <w:p w14:paraId="054814D8" w14:textId="77777777" w:rsidR="00057713" w:rsidRDefault="00057713" w:rsidP="00057713">
      <w:pPr>
        <w:pStyle w:val="BodyText"/>
        <w:spacing w:before="72" w:line="206" w:lineRule="auto"/>
        <w:ind w:right="477"/>
      </w:pPr>
    </w:p>
    <w:p w14:paraId="3D3DB8C5" w14:textId="7D4C5C3A" w:rsidR="00057713" w:rsidRDefault="00057713" w:rsidP="00D27DC0">
      <w:pPr>
        <w:pStyle w:val="BodyText"/>
        <w:spacing w:before="72" w:line="206" w:lineRule="auto"/>
        <w:ind w:left="1440" w:right="477"/>
      </w:pPr>
      <w:r>
        <w:t xml:space="preserve">Students should familiarize themselves with the </w:t>
      </w:r>
      <w:hyperlink r:id="rId67" w:history="1">
        <w:r w:rsidRPr="00084819">
          <w:rPr>
            <w:rStyle w:val="Hyperlink"/>
          </w:rPr>
          <w:t>Requirements for Research Integrity</w:t>
        </w:r>
      </w:hyperlink>
      <w:r>
        <w:t xml:space="preserve"> on the Graduate School webpage. </w:t>
      </w:r>
    </w:p>
    <w:p w14:paraId="0636BDBE" w14:textId="77777777" w:rsidR="006C00F1" w:rsidRDefault="006C00F1" w:rsidP="002B035E">
      <w:pPr>
        <w:tabs>
          <w:tab w:val="left" w:pos="1919"/>
        </w:tabs>
        <w:spacing w:before="198" w:line="206" w:lineRule="auto"/>
        <w:ind w:right="607"/>
        <w:rPr>
          <w:sz w:val="20"/>
        </w:rPr>
      </w:pPr>
    </w:p>
    <w:p w14:paraId="7D19C456" w14:textId="77777777" w:rsidR="002B035E" w:rsidRDefault="002B035E" w:rsidP="002B035E">
      <w:pPr>
        <w:pStyle w:val="BodyText"/>
        <w:spacing w:before="5"/>
        <w:rPr>
          <w:sz w:val="17"/>
        </w:rPr>
      </w:pPr>
    </w:p>
    <w:p w14:paraId="608E1EC9" w14:textId="77777777" w:rsidR="002B035E" w:rsidRPr="002B035E" w:rsidRDefault="002B035E" w:rsidP="002B035E">
      <w:pPr>
        <w:pStyle w:val="BodyText"/>
        <w:numPr>
          <w:ilvl w:val="1"/>
          <w:numId w:val="36"/>
        </w:numPr>
        <w:spacing w:line="261" w:lineRule="exact"/>
        <w:rPr>
          <w:rFonts w:ascii="Gotham-Medium" w:hAnsi="Gotham-Medium"/>
          <w:b/>
          <w:bCs/>
          <w:caps/>
        </w:rPr>
      </w:pPr>
      <w:r w:rsidRPr="00D27DC0">
        <w:rPr>
          <w:rFonts w:ascii="Gotham-Medium" w:hAnsi="Gotham-Medium"/>
          <w:b/>
          <w:bCs/>
          <w:caps/>
          <w:color w:val="008183"/>
          <w:u w:val="single" w:color="008183"/>
        </w:rPr>
        <w:t>Guidelines</w:t>
      </w:r>
      <w:r w:rsidRPr="00D27DC0">
        <w:rPr>
          <w:rFonts w:ascii="Gotham-Medium" w:hAnsi="Gotham-Medium"/>
          <w:b/>
          <w:bCs/>
          <w:caps/>
          <w:color w:val="008183"/>
          <w:spacing w:val="-7"/>
          <w:u w:val="single" w:color="008183"/>
        </w:rPr>
        <w:t xml:space="preserve"> </w:t>
      </w:r>
      <w:r w:rsidRPr="00D27DC0">
        <w:rPr>
          <w:rFonts w:ascii="Gotham-Medium" w:hAnsi="Gotham-Medium"/>
          <w:b/>
          <w:bCs/>
          <w:caps/>
          <w:color w:val="008183"/>
          <w:u w:val="single" w:color="008183"/>
        </w:rPr>
        <w:t>for</w:t>
      </w:r>
      <w:r w:rsidRPr="00D27DC0">
        <w:rPr>
          <w:rFonts w:ascii="Gotham-Medium" w:hAnsi="Gotham-Medium"/>
          <w:b/>
          <w:bCs/>
          <w:caps/>
          <w:color w:val="008183"/>
          <w:spacing w:val="-7"/>
          <w:u w:val="single" w:color="008183"/>
        </w:rPr>
        <w:t xml:space="preserve"> </w:t>
      </w:r>
      <w:r w:rsidRPr="00D27DC0">
        <w:rPr>
          <w:rFonts w:ascii="Gotham-Medium" w:hAnsi="Gotham-Medium"/>
          <w:b/>
          <w:bCs/>
          <w:caps/>
          <w:color w:val="008183"/>
          <w:u w:val="single" w:color="008183"/>
        </w:rPr>
        <w:t>Integrity</w:t>
      </w:r>
      <w:r w:rsidRPr="00D27DC0">
        <w:rPr>
          <w:rFonts w:ascii="Gotham-Medium" w:hAnsi="Gotham-Medium"/>
          <w:b/>
          <w:bCs/>
          <w:caps/>
          <w:color w:val="008183"/>
          <w:spacing w:val="-8"/>
          <w:u w:val="single" w:color="008183"/>
        </w:rPr>
        <w:t xml:space="preserve"> </w:t>
      </w:r>
      <w:r w:rsidRPr="00D27DC0">
        <w:rPr>
          <w:rFonts w:ascii="Gotham-Medium" w:hAnsi="Gotham-Medium"/>
          <w:b/>
          <w:bCs/>
          <w:caps/>
          <w:color w:val="008183"/>
          <w:u w:val="single" w:color="008183"/>
        </w:rPr>
        <w:t>in</w:t>
      </w:r>
      <w:r w:rsidRPr="00D27DC0">
        <w:rPr>
          <w:rFonts w:ascii="Gotham-Medium" w:hAnsi="Gotham-Medium"/>
          <w:b/>
          <w:bCs/>
          <w:caps/>
          <w:color w:val="008183"/>
          <w:spacing w:val="-9"/>
          <w:u w:val="single" w:color="008183"/>
        </w:rPr>
        <w:t xml:space="preserve"> </w:t>
      </w:r>
      <w:r w:rsidRPr="00D27DC0">
        <w:rPr>
          <w:rFonts w:ascii="Gotham-Medium" w:hAnsi="Gotham-Medium"/>
          <w:b/>
          <w:bCs/>
          <w:caps/>
          <w:color w:val="008183"/>
          <w:u w:val="single" w:color="008183"/>
        </w:rPr>
        <w:t>Research</w:t>
      </w:r>
      <w:r w:rsidRPr="00D27DC0">
        <w:rPr>
          <w:rFonts w:ascii="Gotham-Medium" w:hAnsi="Gotham-Medium"/>
          <w:b/>
          <w:bCs/>
          <w:caps/>
          <w:color w:val="008183"/>
          <w:spacing w:val="-8"/>
          <w:u w:val="single" w:color="008183"/>
        </w:rPr>
        <w:t xml:space="preserve"> </w:t>
      </w:r>
      <w:r w:rsidRPr="00D27DC0">
        <w:rPr>
          <w:rFonts w:ascii="Gotham-Medium" w:hAnsi="Gotham-Medium"/>
          <w:b/>
          <w:bCs/>
          <w:caps/>
          <w:color w:val="008183"/>
          <w:u w:val="single" w:color="008183"/>
        </w:rPr>
        <w:t>and</w:t>
      </w:r>
      <w:r w:rsidRPr="00D27DC0">
        <w:rPr>
          <w:rFonts w:ascii="Gotham-Medium" w:hAnsi="Gotham-Medium"/>
          <w:b/>
          <w:bCs/>
          <w:caps/>
          <w:color w:val="008183"/>
          <w:spacing w:val="-6"/>
          <w:u w:val="single" w:color="008183"/>
        </w:rPr>
        <w:t xml:space="preserve"> </w:t>
      </w:r>
      <w:r w:rsidRPr="00D27DC0">
        <w:rPr>
          <w:rFonts w:ascii="Gotham-Medium" w:hAnsi="Gotham-Medium"/>
          <w:b/>
          <w:bCs/>
          <w:caps/>
          <w:color w:val="008183"/>
          <w:u w:val="single" w:color="008183"/>
        </w:rPr>
        <w:t>Creative</w:t>
      </w:r>
      <w:r w:rsidRPr="00D27DC0">
        <w:rPr>
          <w:rFonts w:ascii="Gotham-Medium" w:hAnsi="Gotham-Medium"/>
          <w:b/>
          <w:bCs/>
          <w:caps/>
          <w:color w:val="008183"/>
          <w:spacing w:val="-5"/>
          <w:u w:val="single" w:color="008183"/>
        </w:rPr>
        <w:t xml:space="preserve"> </w:t>
      </w:r>
      <w:r w:rsidRPr="00D27DC0">
        <w:rPr>
          <w:rFonts w:ascii="Gotham-Medium" w:hAnsi="Gotham-Medium"/>
          <w:b/>
          <w:bCs/>
          <w:caps/>
          <w:color w:val="008183"/>
          <w:spacing w:val="-2"/>
          <w:u w:val="single" w:color="008183"/>
        </w:rPr>
        <w:t>Activ</w:t>
      </w:r>
      <w:r>
        <w:rPr>
          <w:rFonts w:ascii="Gotham-Medium" w:hAnsi="Gotham-Medium"/>
          <w:b/>
          <w:bCs/>
          <w:caps/>
          <w:color w:val="008183"/>
          <w:spacing w:val="-2"/>
          <w:u w:val="single" w:color="008183"/>
        </w:rPr>
        <w:t>iti</w:t>
      </w:r>
      <w:r w:rsidRPr="00D27DC0">
        <w:rPr>
          <w:rFonts w:ascii="Gotham-Medium" w:hAnsi="Gotham-Medium"/>
          <w:b/>
          <w:bCs/>
          <w:caps/>
          <w:color w:val="008183"/>
          <w:spacing w:val="-2"/>
          <w:u w:val="single" w:color="008183"/>
        </w:rPr>
        <w:t>es</w:t>
      </w:r>
    </w:p>
    <w:p w14:paraId="473FF57D" w14:textId="77777777" w:rsidR="002B035E" w:rsidRDefault="002B035E" w:rsidP="002B035E">
      <w:pPr>
        <w:pStyle w:val="BodyText"/>
        <w:spacing w:line="261" w:lineRule="exact"/>
        <w:ind w:left="479"/>
        <w:rPr>
          <w:rFonts w:ascii="Gotham-Medium"/>
        </w:rPr>
      </w:pPr>
    </w:p>
    <w:p w14:paraId="7BB98889" w14:textId="77777777" w:rsidR="002B035E" w:rsidRDefault="002B035E" w:rsidP="002B035E">
      <w:pPr>
        <w:pStyle w:val="BodyText"/>
        <w:spacing w:before="14" w:line="206" w:lineRule="auto"/>
        <w:ind w:left="1320" w:right="477"/>
      </w:pPr>
      <w:r>
        <w:t>The conduct of research and creative activities by faculty, staff, and students is central to the mission</w:t>
      </w:r>
      <w:r>
        <w:rPr>
          <w:spacing w:val="-3"/>
        </w:rPr>
        <w:t xml:space="preserve"> </w:t>
      </w:r>
      <w:r>
        <w:t>of</w:t>
      </w:r>
      <w:r>
        <w:rPr>
          <w:spacing w:val="-4"/>
        </w:rPr>
        <w:t xml:space="preserve"> </w:t>
      </w:r>
      <w:r>
        <w:t>Michigan</w:t>
      </w:r>
      <w:r>
        <w:rPr>
          <w:spacing w:val="-3"/>
        </w:rPr>
        <w:t xml:space="preserve"> </w:t>
      </w:r>
      <w:r>
        <w:t>State</w:t>
      </w:r>
      <w:r>
        <w:rPr>
          <w:spacing w:val="-5"/>
        </w:rPr>
        <w:t xml:space="preserve"> </w:t>
      </w:r>
      <w:r>
        <w:t>University</w:t>
      </w:r>
      <w:r>
        <w:rPr>
          <w:spacing w:val="-3"/>
        </w:rPr>
        <w:t xml:space="preserve"> </w:t>
      </w:r>
      <w:r>
        <w:t>and</w:t>
      </w:r>
      <w:r>
        <w:rPr>
          <w:spacing w:val="-3"/>
        </w:rPr>
        <w:t xml:space="preserve"> </w:t>
      </w:r>
      <w:r>
        <w:t>is</w:t>
      </w:r>
      <w:r>
        <w:rPr>
          <w:spacing w:val="-4"/>
        </w:rPr>
        <w:t xml:space="preserve"> </w:t>
      </w:r>
      <w:r>
        <w:t>an</w:t>
      </w:r>
      <w:r>
        <w:rPr>
          <w:spacing w:val="-3"/>
        </w:rPr>
        <w:t xml:space="preserve"> </w:t>
      </w:r>
      <w:r>
        <w:t>institutional</w:t>
      </w:r>
      <w:r>
        <w:rPr>
          <w:spacing w:val="-3"/>
        </w:rPr>
        <w:t xml:space="preserve"> </w:t>
      </w:r>
      <w:r>
        <w:t>priority.</w:t>
      </w:r>
      <w:r>
        <w:rPr>
          <w:spacing w:val="-1"/>
        </w:rPr>
        <w:t xml:space="preserve"> </w:t>
      </w:r>
      <w:r>
        <w:t xml:space="preserve">Faculty, staff, and students work in a rich and competitive environment for the common purpose of learning, creating new knowledge, and disseminating information and ideas to benefit their peers and the </w:t>
      </w:r>
      <w:proofErr w:type="gramStart"/>
      <w:r>
        <w:t>general public</w:t>
      </w:r>
      <w:proofErr w:type="gramEnd"/>
      <w:r>
        <w:t>. The stature and reputation of MSU as a research university are based on the commitment of its faculty, staff, and students to excellence in scholarly and creative activities and to the highest standards of professional integrity. As a partner in scholarly endeavors, MSU is committed to creating an environment that promotes ethical conduct and integrity in research and creative activities</w:t>
      </w:r>
    </w:p>
    <w:p w14:paraId="17B7DE97" w14:textId="77777777" w:rsidR="002B035E" w:rsidRDefault="002B035E" w:rsidP="002B035E">
      <w:pPr>
        <w:pStyle w:val="BodyText"/>
        <w:spacing w:before="9"/>
        <w:rPr>
          <w:sz w:val="16"/>
        </w:rPr>
      </w:pPr>
    </w:p>
    <w:p w14:paraId="03E31336" w14:textId="77777777" w:rsidR="002B035E" w:rsidRDefault="002B035E" w:rsidP="002B035E">
      <w:pPr>
        <w:pStyle w:val="BodyText"/>
        <w:spacing w:line="206" w:lineRule="auto"/>
        <w:ind w:left="1320" w:right="596"/>
      </w:pPr>
      <w:r>
        <w:t>Innovative ideas and advances in research and creative activities have the potential to generate</w:t>
      </w:r>
      <w:r>
        <w:rPr>
          <w:spacing w:val="-6"/>
        </w:rPr>
        <w:t xml:space="preserve"> </w:t>
      </w:r>
      <w:r>
        <w:t>professional</w:t>
      </w:r>
      <w:r>
        <w:rPr>
          <w:spacing w:val="-4"/>
        </w:rPr>
        <w:t xml:space="preserve"> </w:t>
      </w:r>
      <w:r>
        <w:t>and</w:t>
      </w:r>
      <w:r>
        <w:rPr>
          <w:spacing w:val="-4"/>
        </w:rPr>
        <w:t xml:space="preserve"> </w:t>
      </w:r>
      <w:r>
        <w:t>public</w:t>
      </w:r>
      <w:r>
        <w:rPr>
          <w:spacing w:val="-5"/>
        </w:rPr>
        <w:t xml:space="preserve"> </w:t>
      </w:r>
      <w:r>
        <w:t>recognition</w:t>
      </w:r>
      <w:r>
        <w:rPr>
          <w:spacing w:val="-4"/>
        </w:rPr>
        <w:t xml:space="preserve"> </w:t>
      </w:r>
      <w:r>
        <w:t>and,</w:t>
      </w:r>
      <w:r>
        <w:rPr>
          <w:spacing w:val="-2"/>
        </w:rPr>
        <w:t xml:space="preserve"> </w:t>
      </w:r>
      <w:r>
        <w:t>in</w:t>
      </w:r>
      <w:r>
        <w:rPr>
          <w:spacing w:val="-4"/>
        </w:rPr>
        <w:t xml:space="preserve"> </w:t>
      </w:r>
      <w:r>
        <w:t>some</w:t>
      </w:r>
      <w:r>
        <w:rPr>
          <w:spacing w:val="-6"/>
        </w:rPr>
        <w:t xml:space="preserve"> </w:t>
      </w:r>
      <w:r>
        <w:t>instances,</w:t>
      </w:r>
      <w:r>
        <w:rPr>
          <w:spacing w:val="-5"/>
        </w:rPr>
        <w:t xml:space="preserve"> </w:t>
      </w:r>
      <w:r>
        <w:t>commercial</w:t>
      </w:r>
      <w:r>
        <w:rPr>
          <w:spacing w:val="-4"/>
        </w:rPr>
        <w:t xml:space="preserve"> </w:t>
      </w:r>
      <w:r>
        <w:t>interest and financial gain. In rare cases, such benefits may become motivating factors for violating professional ethics. Pressures to publish, obtain research grants, or complete academic requirements may also lead to an erosion of professional integrity.</w:t>
      </w:r>
    </w:p>
    <w:p w14:paraId="3964B59E" w14:textId="77777777" w:rsidR="002B035E" w:rsidRDefault="002B035E" w:rsidP="002B035E">
      <w:pPr>
        <w:pStyle w:val="BodyText"/>
        <w:spacing w:before="195" w:line="206" w:lineRule="auto"/>
        <w:ind w:left="1320" w:right="521" w:firstLine="1"/>
      </w:pPr>
      <w:r>
        <w:t>Professional ethics breaches</w:t>
      </w:r>
      <w:r>
        <w:rPr>
          <w:spacing w:val="-2"/>
        </w:rPr>
        <w:t xml:space="preserve"> </w:t>
      </w:r>
      <w:r>
        <w:t>range</w:t>
      </w:r>
      <w:r>
        <w:rPr>
          <w:spacing w:val="-3"/>
        </w:rPr>
        <w:t xml:space="preserve"> </w:t>
      </w:r>
      <w:r>
        <w:t>from</w:t>
      </w:r>
      <w:r>
        <w:rPr>
          <w:spacing w:val="-1"/>
        </w:rPr>
        <w:t xml:space="preserve"> </w:t>
      </w:r>
      <w:r>
        <w:t>questionable</w:t>
      </w:r>
      <w:r>
        <w:rPr>
          <w:spacing w:val="-3"/>
        </w:rPr>
        <w:t xml:space="preserve"> </w:t>
      </w:r>
      <w:r>
        <w:t>research</w:t>
      </w:r>
      <w:r>
        <w:rPr>
          <w:spacing w:val="-1"/>
        </w:rPr>
        <w:t xml:space="preserve"> </w:t>
      </w:r>
      <w:r>
        <w:t>practices</w:t>
      </w:r>
      <w:r>
        <w:rPr>
          <w:spacing w:val="-2"/>
        </w:rPr>
        <w:t xml:space="preserve"> </w:t>
      </w:r>
      <w:r>
        <w:t>to</w:t>
      </w:r>
      <w:r>
        <w:rPr>
          <w:spacing w:val="-2"/>
        </w:rPr>
        <w:t xml:space="preserve"> </w:t>
      </w:r>
      <w:r>
        <w:t>misconduct.</w:t>
      </w:r>
      <w:r>
        <w:rPr>
          <w:spacing w:val="-3"/>
        </w:rPr>
        <w:t xml:space="preserve"> </w:t>
      </w:r>
      <w:r>
        <w:t>The</w:t>
      </w:r>
      <w:r>
        <w:rPr>
          <w:spacing w:val="-5"/>
        </w:rPr>
        <w:t xml:space="preserve"> </w:t>
      </w:r>
      <w:r>
        <w:t>primary</w:t>
      </w:r>
      <w:r>
        <w:rPr>
          <w:spacing w:val="-3"/>
        </w:rPr>
        <w:t xml:space="preserve"> </w:t>
      </w:r>
      <w:r>
        <w:t>responsibility</w:t>
      </w:r>
      <w:r>
        <w:rPr>
          <w:spacing w:val="-3"/>
        </w:rPr>
        <w:t xml:space="preserve"> </w:t>
      </w:r>
      <w:r>
        <w:t>for</w:t>
      </w:r>
      <w:r>
        <w:rPr>
          <w:spacing w:val="-4"/>
        </w:rPr>
        <w:t xml:space="preserve"> </w:t>
      </w:r>
      <w:r>
        <w:t>adhering</w:t>
      </w:r>
      <w:r>
        <w:rPr>
          <w:spacing w:val="-3"/>
        </w:rPr>
        <w:t xml:space="preserve"> </w:t>
      </w:r>
      <w:r>
        <w:t>to</w:t>
      </w:r>
      <w:r>
        <w:rPr>
          <w:spacing w:val="-4"/>
        </w:rPr>
        <w:t xml:space="preserve"> </w:t>
      </w:r>
      <w:r>
        <w:t>professional</w:t>
      </w:r>
      <w:r>
        <w:rPr>
          <w:spacing w:val="-3"/>
        </w:rPr>
        <w:t xml:space="preserve"> </w:t>
      </w:r>
      <w:r>
        <w:t>standards</w:t>
      </w:r>
      <w:r>
        <w:rPr>
          <w:spacing w:val="-4"/>
        </w:rPr>
        <w:t xml:space="preserve"> </w:t>
      </w:r>
      <w:r>
        <w:t>lies</w:t>
      </w:r>
      <w:r>
        <w:rPr>
          <w:spacing w:val="-2"/>
        </w:rPr>
        <w:t xml:space="preserve"> </w:t>
      </w:r>
      <w:r>
        <w:t>with</w:t>
      </w:r>
      <w:r>
        <w:rPr>
          <w:spacing w:val="-3"/>
        </w:rPr>
        <w:t xml:space="preserve"> </w:t>
      </w:r>
      <w:r>
        <w:t>the individual scholar. However, it is also the responsibility of advisors and of the disciplinary community at</w:t>
      </w:r>
      <w:r>
        <w:rPr>
          <w:spacing w:val="-1"/>
        </w:rPr>
        <w:t xml:space="preserve"> </w:t>
      </w:r>
      <w:r>
        <w:t>large.</w:t>
      </w:r>
      <w:r>
        <w:rPr>
          <w:spacing w:val="-1"/>
        </w:rPr>
        <w:t xml:space="preserve"> </w:t>
      </w:r>
      <w:r>
        <w:t>Passive</w:t>
      </w:r>
      <w:r>
        <w:rPr>
          <w:spacing w:val="-2"/>
        </w:rPr>
        <w:t xml:space="preserve"> </w:t>
      </w:r>
      <w:r>
        <w:t>acceptance</w:t>
      </w:r>
      <w:r>
        <w:rPr>
          <w:spacing w:val="-2"/>
        </w:rPr>
        <w:t xml:space="preserve"> </w:t>
      </w:r>
      <w:r>
        <w:t>of</w:t>
      </w:r>
      <w:r>
        <w:rPr>
          <w:spacing w:val="-1"/>
        </w:rPr>
        <w:t xml:space="preserve"> </w:t>
      </w:r>
      <w:r>
        <w:t>improper</w:t>
      </w:r>
      <w:r>
        <w:rPr>
          <w:spacing w:val="-1"/>
        </w:rPr>
        <w:t xml:space="preserve"> </w:t>
      </w:r>
      <w:r>
        <w:t>practices</w:t>
      </w:r>
      <w:r>
        <w:rPr>
          <w:spacing w:val="-1"/>
        </w:rPr>
        <w:t xml:space="preserve"> </w:t>
      </w:r>
      <w:r>
        <w:t>lowers</w:t>
      </w:r>
      <w:r>
        <w:rPr>
          <w:spacing w:val="-1"/>
        </w:rPr>
        <w:t xml:space="preserve"> </w:t>
      </w:r>
      <w:r>
        <w:t>inhibitions</w:t>
      </w:r>
      <w:r>
        <w:rPr>
          <w:spacing w:val="-1"/>
        </w:rPr>
        <w:t xml:space="preserve"> </w:t>
      </w:r>
      <w:r>
        <w:t>to violate professional ethics.</w:t>
      </w:r>
    </w:p>
    <w:p w14:paraId="67982E4F" w14:textId="77777777" w:rsidR="002B035E" w:rsidRDefault="002B035E" w:rsidP="002B035E">
      <w:pPr>
        <w:pStyle w:val="BodyText"/>
        <w:spacing w:before="193" w:line="208" w:lineRule="auto"/>
        <w:ind w:left="1320" w:right="521" w:firstLine="1"/>
        <w:rPr>
          <w:rFonts w:ascii="Georgia"/>
          <w:sz w:val="22"/>
        </w:rPr>
      </w:pPr>
      <w:r>
        <w:t>Integrity</w:t>
      </w:r>
      <w:r>
        <w:rPr>
          <w:spacing w:val="-3"/>
        </w:rPr>
        <w:t xml:space="preserve"> </w:t>
      </w:r>
      <w:r>
        <w:t>in</w:t>
      </w:r>
      <w:r>
        <w:rPr>
          <w:spacing w:val="-1"/>
        </w:rPr>
        <w:t xml:space="preserve"> </w:t>
      </w:r>
      <w:r>
        <w:t>research</w:t>
      </w:r>
      <w:r>
        <w:rPr>
          <w:spacing w:val="-3"/>
        </w:rPr>
        <w:t xml:space="preserve"> </w:t>
      </w:r>
      <w:r>
        <w:t>and</w:t>
      </w:r>
      <w:r>
        <w:rPr>
          <w:spacing w:val="-1"/>
        </w:rPr>
        <w:t xml:space="preserve"> </w:t>
      </w:r>
      <w:r>
        <w:t>creative</w:t>
      </w:r>
      <w:r>
        <w:rPr>
          <w:spacing w:val="-5"/>
        </w:rPr>
        <w:t xml:space="preserve"> </w:t>
      </w:r>
      <w:r>
        <w:t>activities</w:t>
      </w:r>
      <w:r>
        <w:rPr>
          <w:spacing w:val="-4"/>
        </w:rPr>
        <w:t xml:space="preserve"> </w:t>
      </w:r>
      <w:r>
        <w:t>is</w:t>
      </w:r>
      <w:r>
        <w:rPr>
          <w:spacing w:val="-4"/>
        </w:rPr>
        <w:t xml:space="preserve"> </w:t>
      </w:r>
      <w:r>
        <w:t>based</w:t>
      </w:r>
      <w:r>
        <w:rPr>
          <w:spacing w:val="-3"/>
        </w:rPr>
        <w:t xml:space="preserve"> </w:t>
      </w:r>
      <w:r>
        <w:t>not</w:t>
      </w:r>
      <w:r>
        <w:rPr>
          <w:spacing w:val="-2"/>
        </w:rPr>
        <w:t xml:space="preserve"> </w:t>
      </w:r>
      <w:r>
        <w:t>only</w:t>
      </w:r>
      <w:r>
        <w:rPr>
          <w:spacing w:val="-3"/>
        </w:rPr>
        <w:t xml:space="preserve"> </w:t>
      </w:r>
      <w:r>
        <w:t>on</w:t>
      </w:r>
      <w:r>
        <w:rPr>
          <w:spacing w:val="-3"/>
        </w:rPr>
        <w:t xml:space="preserve"> </w:t>
      </w:r>
      <w:r>
        <w:t>sound</w:t>
      </w:r>
      <w:r>
        <w:rPr>
          <w:spacing w:val="-3"/>
        </w:rPr>
        <w:t xml:space="preserve"> </w:t>
      </w:r>
      <w:r>
        <w:t>disciplinary</w:t>
      </w:r>
      <w:r>
        <w:rPr>
          <w:spacing w:val="-3"/>
        </w:rPr>
        <w:t xml:space="preserve"> </w:t>
      </w:r>
      <w:r>
        <w:t>practice</w:t>
      </w:r>
      <w:r>
        <w:rPr>
          <w:spacing w:val="-5"/>
        </w:rPr>
        <w:t xml:space="preserve"> </w:t>
      </w:r>
      <w:r>
        <w:t xml:space="preserve">but also on a commitment to basic personal values such as fairness, </w:t>
      </w:r>
      <w:r>
        <w:lastRenderedPageBreak/>
        <w:t xml:space="preserve">equity, honesty, and respect. These guidelines are intended to promote high professional standards </w:t>
      </w:r>
      <w:proofErr w:type="gramStart"/>
      <w:r>
        <w:t>by</w:t>
      </w:r>
      <w:proofErr w:type="gramEnd"/>
      <w:r>
        <w:t xml:space="preserve"> everyone- faculty, staff, and students alike</w:t>
      </w:r>
      <w:r>
        <w:rPr>
          <w:rFonts w:ascii="Georgia"/>
          <w:sz w:val="22"/>
        </w:rPr>
        <w:t>.</w:t>
      </w:r>
    </w:p>
    <w:p w14:paraId="54358A94" w14:textId="3FD0B72E" w:rsidR="002B035E" w:rsidRDefault="002B035E" w:rsidP="002B035E">
      <w:pPr>
        <w:pStyle w:val="BodyText"/>
        <w:spacing w:before="2"/>
        <w:rPr>
          <w:rFonts w:ascii="Georgia"/>
          <w:sz w:val="21"/>
        </w:rPr>
      </w:pPr>
      <w:r>
        <w:rPr>
          <w:rFonts w:ascii="Georgia"/>
          <w:sz w:val="21"/>
        </w:rPr>
        <w:tab/>
      </w:r>
    </w:p>
    <w:p w14:paraId="25122F9A" w14:textId="77777777" w:rsidR="002B035E" w:rsidRDefault="002B035E" w:rsidP="002B035E">
      <w:pPr>
        <w:pStyle w:val="Heading3"/>
        <w:numPr>
          <w:ilvl w:val="0"/>
          <w:numId w:val="34"/>
        </w:numPr>
        <w:spacing w:before="1"/>
      </w:pPr>
      <w:r>
        <w:rPr>
          <w:color w:val="008183"/>
        </w:rPr>
        <w:t xml:space="preserve">Key </w:t>
      </w:r>
      <w:r>
        <w:rPr>
          <w:color w:val="008183"/>
          <w:spacing w:val="-2"/>
        </w:rPr>
        <w:t>Principles</w:t>
      </w:r>
    </w:p>
    <w:p w14:paraId="391A92F6" w14:textId="77777777" w:rsidR="002B035E" w:rsidRDefault="002B035E" w:rsidP="002B035E">
      <w:pPr>
        <w:pStyle w:val="BodyText"/>
        <w:spacing w:line="260" w:lineRule="exact"/>
        <w:ind w:left="1800"/>
        <w:rPr>
          <w:spacing w:val="-2"/>
        </w:rPr>
      </w:pPr>
      <w:r>
        <w:t>Integrity</w:t>
      </w:r>
      <w:r>
        <w:rPr>
          <w:spacing w:val="-7"/>
        </w:rPr>
        <w:t xml:space="preserve"> </w:t>
      </w:r>
      <w:r>
        <w:t>in</w:t>
      </w:r>
      <w:r>
        <w:rPr>
          <w:spacing w:val="-5"/>
        </w:rPr>
        <w:t xml:space="preserve"> </w:t>
      </w:r>
      <w:r>
        <w:t>research</w:t>
      </w:r>
      <w:r>
        <w:rPr>
          <w:spacing w:val="-6"/>
        </w:rPr>
        <w:t xml:space="preserve"> </w:t>
      </w:r>
      <w:r>
        <w:t>and</w:t>
      </w:r>
      <w:r>
        <w:rPr>
          <w:spacing w:val="-5"/>
        </w:rPr>
        <w:t xml:space="preserve"> </w:t>
      </w:r>
      <w:r>
        <w:t>creative</w:t>
      </w:r>
      <w:r>
        <w:rPr>
          <w:spacing w:val="-8"/>
        </w:rPr>
        <w:t xml:space="preserve"> </w:t>
      </w:r>
      <w:r>
        <w:t>activities</w:t>
      </w:r>
      <w:r>
        <w:rPr>
          <w:spacing w:val="-7"/>
        </w:rPr>
        <w:t xml:space="preserve"> </w:t>
      </w:r>
      <w:r>
        <w:t>embodies</w:t>
      </w:r>
      <w:r>
        <w:rPr>
          <w:spacing w:val="-8"/>
        </w:rPr>
        <w:t xml:space="preserve"> </w:t>
      </w:r>
      <w:r>
        <w:t>a</w:t>
      </w:r>
      <w:r>
        <w:rPr>
          <w:spacing w:val="-6"/>
        </w:rPr>
        <w:t xml:space="preserve"> </w:t>
      </w:r>
      <w:r>
        <w:t>range</w:t>
      </w:r>
      <w:r>
        <w:rPr>
          <w:spacing w:val="-8"/>
        </w:rPr>
        <w:t xml:space="preserve"> </w:t>
      </w:r>
      <w:r>
        <w:t>of</w:t>
      </w:r>
      <w:r>
        <w:rPr>
          <w:spacing w:val="-8"/>
        </w:rPr>
        <w:t xml:space="preserve"> </w:t>
      </w:r>
      <w:r>
        <w:t>practices</w:t>
      </w:r>
      <w:r>
        <w:rPr>
          <w:spacing w:val="-5"/>
        </w:rPr>
        <w:t xml:space="preserve"> </w:t>
      </w:r>
      <w:r>
        <w:t>that</w:t>
      </w:r>
      <w:r>
        <w:rPr>
          <w:spacing w:val="-8"/>
        </w:rPr>
        <w:t xml:space="preserve"> </w:t>
      </w:r>
      <w:r>
        <w:rPr>
          <w:spacing w:val="-2"/>
        </w:rPr>
        <w:t>include:</w:t>
      </w:r>
    </w:p>
    <w:p w14:paraId="74989FE8" w14:textId="77777777" w:rsidR="002B035E" w:rsidRDefault="002B035E" w:rsidP="00892C77">
      <w:pPr>
        <w:pStyle w:val="BodyText"/>
        <w:numPr>
          <w:ilvl w:val="0"/>
          <w:numId w:val="39"/>
        </w:numPr>
        <w:spacing w:line="260" w:lineRule="exact"/>
        <w:rPr>
          <w:spacing w:val="-2"/>
        </w:rPr>
      </w:pPr>
      <w:r w:rsidRPr="002B035E">
        <w:t>Honesty</w:t>
      </w:r>
      <w:r w:rsidRPr="002B035E">
        <w:rPr>
          <w:spacing w:val="-9"/>
        </w:rPr>
        <w:t xml:space="preserve"> </w:t>
      </w:r>
      <w:r w:rsidRPr="002B035E">
        <w:t>in</w:t>
      </w:r>
      <w:r w:rsidRPr="002B035E">
        <w:rPr>
          <w:spacing w:val="-9"/>
        </w:rPr>
        <w:t xml:space="preserve"> </w:t>
      </w:r>
      <w:r w:rsidRPr="002B035E">
        <w:t>proposing,</w:t>
      </w:r>
      <w:r w:rsidRPr="002B035E">
        <w:rPr>
          <w:spacing w:val="-9"/>
        </w:rPr>
        <w:t xml:space="preserve"> </w:t>
      </w:r>
      <w:r w:rsidRPr="002B035E">
        <w:t>performing,</w:t>
      </w:r>
      <w:r w:rsidRPr="002B035E">
        <w:rPr>
          <w:spacing w:val="-10"/>
        </w:rPr>
        <w:t xml:space="preserve"> </w:t>
      </w:r>
      <w:r w:rsidRPr="002B035E">
        <w:t>and</w:t>
      </w:r>
      <w:r w:rsidRPr="002B035E">
        <w:rPr>
          <w:spacing w:val="-8"/>
        </w:rPr>
        <w:t xml:space="preserve"> </w:t>
      </w:r>
      <w:r w:rsidRPr="002B035E">
        <w:t>reporting</w:t>
      </w:r>
      <w:r w:rsidRPr="002B035E">
        <w:rPr>
          <w:spacing w:val="-7"/>
        </w:rPr>
        <w:t xml:space="preserve"> </w:t>
      </w:r>
      <w:r w:rsidRPr="002B035E">
        <w:rPr>
          <w:spacing w:val="-2"/>
        </w:rPr>
        <w:t>research</w:t>
      </w:r>
    </w:p>
    <w:p w14:paraId="0C00697E" w14:textId="77777777" w:rsidR="002B035E" w:rsidRDefault="002B035E" w:rsidP="00892C77">
      <w:pPr>
        <w:pStyle w:val="BodyText"/>
        <w:numPr>
          <w:ilvl w:val="0"/>
          <w:numId w:val="39"/>
        </w:numPr>
        <w:spacing w:line="260" w:lineRule="exact"/>
        <w:rPr>
          <w:spacing w:val="-4"/>
        </w:rPr>
      </w:pPr>
      <w:r w:rsidRPr="002B035E">
        <w:t>Recognition</w:t>
      </w:r>
      <w:r w:rsidRPr="002B035E">
        <w:rPr>
          <w:spacing w:val="-7"/>
        </w:rPr>
        <w:t xml:space="preserve"> </w:t>
      </w:r>
      <w:r w:rsidRPr="002B035E">
        <w:t>of</w:t>
      </w:r>
      <w:r w:rsidRPr="002B035E">
        <w:rPr>
          <w:spacing w:val="-10"/>
        </w:rPr>
        <w:t xml:space="preserve"> </w:t>
      </w:r>
      <w:r w:rsidRPr="002B035E">
        <w:t>prior</w:t>
      </w:r>
      <w:r w:rsidRPr="002B035E">
        <w:rPr>
          <w:spacing w:val="-7"/>
        </w:rPr>
        <w:t xml:space="preserve"> </w:t>
      </w:r>
      <w:r w:rsidRPr="002B035E">
        <w:rPr>
          <w:spacing w:val="-4"/>
        </w:rPr>
        <w:t>work</w:t>
      </w:r>
    </w:p>
    <w:p w14:paraId="069BAC12" w14:textId="77777777" w:rsidR="002B035E" w:rsidRDefault="002B035E" w:rsidP="00892C77">
      <w:pPr>
        <w:pStyle w:val="BodyText"/>
        <w:numPr>
          <w:ilvl w:val="0"/>
          <w:numId w:val="39"/>
        </w:numPr>
        <w:spacing w:line="260" w:lineRule="exact"/>
        <w:rPr>
          <w:spacing w:val="-2"/>
        </w:rPr>
      </w:pPr>
      <w:r w:rsidRPr="002B035E">
        <w:t>Confidentiality</w:t>
      </w:r>
      <w:r w:rsidRPr="002B035E">
        <w:rPr>
          <w:spacing w:val="-9"/>
        </w:rPr>
        <w:t xml:space="preserve"> </w:t>
      </w:r>
      <w:r w:rsidRPr="002B035E">
        <w:t>in</w:t>
      </w:r>
      <w:r w:rsidRPr="002B035E">
        <w:rPr>
          <w:spacing w:val="-9"/>
        </w:rPr>
        <w:t xml:space="preserve"> </w:t>
      </w:r>
      <w:r w:rsidRPr="002B035E">
        <w:t>peer</w:t>
      </w:r>
      <w:r w:rsidRPr="002B035E">
        <w:rPr>
          <w:spacing w:val="-10"/>
        </w:rPr>
        <w:t xml:space="preserve"> </w:t>
      </w:r>
      <w:r w:rsidRPr="002B035E">
        <w:rPr>
          <w:spacing w:val="-2"/>
        </w:rPr>
        <w:t>review</w:t>
      </w:r>
    </w:p>
    <w:p w14:paraId="5F527284" w14:textId="77777777" w:rsidR="002B035E" w:rsidRDefault="002B035E" w:rsidP="00892C77">
      <w:pPr>
        <w:pStyle w:val="BodyText"/>
        <w:numPr>
          <w:ilvl w:val="0"/>
          <w:numId w:val="39"/>
        </w:numPr>
        <w:spacing w:line="260" w:lineRule="exact"/>
        <w:rPr>
          <w:spacing w:val="-2"/>
        </w:rPr>
      </w:pPr>
      <w:r w:rsidRPr="002B035E">
        <w:t>Disclosure</w:t>
      </w:r>
      <w:r w:rsidRPr="002B035E">
        <w:rPr>
          <w:spacing w:val="-10"/>
        </w:rPr>
        <w:t xml:space="preserve"> </w:t>
      </w:r>
      <w:r w:rsidRPr="002B035E">
        <w:t>of</w:t>
      </w:r>
      <w:r w:rsidRPr="002B035E">
        <w:rPr>
          <w:spacing w:val="-8"/>
        </w:rPr>
        <w:t xml:space="preserve"> </w:t>
      </w:r>
      <w:r w:rsidRPr="002B035E">
        <w:t>potential</w:t>
      </w:r>
      <w:r w:rsidRPr="002B035E">
        <w:rPr>
          <w:spacing w:val="-8"/>
        </w:rPr>
        <w:t xml:space="preserve"> </w:t>
      </w:r>
      <w:r w:rsidRPr="002B035E">
        <w:t>conflicts</w:t>
      </w:r>
      <w:r w:rsidRPr="002B035E">
        <w:rPr>
          <w:spacing w:val="-6"/>
        </w:rPr>
        <w:t xml:space="preserve"> </w:t>
      </w:r>
      <w:r w:rsidRPr="002B035E">
        <w:t>of</w:t>
      </w:r>
      <w:r w:rsidRPr="002B035E">
        <w:rPr>
          <w:spacing w:val="-9"/>
        </w:rPr>
        <w:t xml:space="preserve"> </w:t>
      </w:r>
      <w:r w:rsidRPr="002B035E">
        <w:rPr>
          <w:spacing w:val="-2"/>
        </w:rPr>
        <w:t>interest</w:t>
      </w:r>
    </w:p>
    <w:p w14:paraId="63425CE9" w14:textId="77777777" w:rsidR="002B035E" w:rsidRDefault="002B035E" w:rsidP="00892C77">
      <w:pPr>
        <w:pStyle w:val="BodyText"/>
        <w:numPr>
          <w:ilvl w:val="0"/>
          <w:numId w:val="39"/>
        </w:numPr>
        <w:spacing w:line="260" w:lineRule="exact"/>
        <w:rPr>
          <w:spacing w:val="-2"/>
        </w:rPr>
      </w:pPr>
      <w:r w:rsidRPr="002B035E">
        <w:t>Compliance</w:t>
      </w:r>
      <w:r w:rsidRPr="002B035E">
        <w:rPr>
          <w:spacing w:val="-9"/>
        </w:rPr>
        <w:t xml:space="preserve"> </w:t>
      </w:r>
      <w:r w:rsidRPr="002B035E">
        <w:t>with</w:t>
      </w:r>
      <w:r w:rsidRPr="002B035E">
        <w:rPr>
          <w:spacing w:val="-9"/>
        </w:rPr>
        <w:t xml:space="preserve"> </w:t>
      </w:r>
      <w:r w:rsidRPr="002B035E">
        <w:t>institutional</w:t>
      </w:r>
      <w:r w:rsidRPr="002B035E">
        <w:rPr>
          <w:spacing w:val="-9"/>
        </w:rPr>
        <w:t xml:space="preserve"> </w:t>
      </w:r>
      <w:r w:rsidRPr="002B035E">
        <w:t>and</w:t>
      </w:r>
      <w:r w:rsidRPr="002B035E">
        <w:rPr>
          <w:spacing w:val="-9"/>
        </w:rPr>
        <w:t xml:space="preserve"> </w:t>
      </w:r>
      <w:r w:rsidRPr="002B035E">
        <w:t>sponsor</w:t>
      </w:r>
      <w:r w:rsidRPr="002B035E">
        <w:rPr>
          <w:spacing w:val="-9"/>
        </w:rPr>
        <w:t xml:space="preserve"> </w:t>
      </w:r>
      <w:r w:rsidRPr="002B035E">
        <w:rPr>
          <w:spacing w:val="-2"/>
        </w:rPr>
        <w:t>requirements</w:t>
      </w:r>
    </w:p>
    <w:p w14:paraId="27A11E5F" w14:textId="77777777" w:rsidR="00892C77" w:rsidRDefault="002B035E" w:rsidP="00892C77">
      <w:pPr>
        <w:pStyle w:val="BodyText"/>
        <w:numPr>
          <w:ilvl w:val="0"/>
          <w:numId w:val="39"/>
        </w:numPr>
        <w:spacing w:line="260" w:lineRule="exact"/>
        <w:rPr>
          <w:spacing w:val="-2"/>
        </w:rPr>
      </w:pPr>
      <w:r w:rsidRPr="002B035E">
        <w:t>Protection</w:t>
      </w:r>
      <w:r w:rsidRPr="002B035E">
        <w:rPr>
          <w:spacing w:val="-4"/>
        </w:rPr>
        <w:t xml:space="preserve"> </w:t>
      </w:r>
      <w:r w:rsidRPr="002B035E">
        <w:t>of</w:t>
      </w:r>
      <w:r w:rsidRPr="002B035E">
        <w:rPr>
          <w:spacing w:val="-7"/>
        </w:rPr>
        <w:t xml:space="preserve"> </w:t>
      </w:r>
      <w:r w:rsidRPr="002B035E">
        <w:t>human</w:t>
      </w:r>
      <w:r w:rsidRPr="002B035E">
        <w:rPr>
          <w:spacing w:val="-3"/>
        </w:rPr>
        <w:t xml:space="preserve"> </w:t>
      </w:r>
      <w:r w:rsidRPr="002B035E">
        <w:t>subjects</w:t>
      </w:r>
      <w:r w:rsidRPr="002B035E">
        <w:rPr>
          <w:spacing w:val="-7"/>
        </w:rPr>
        <w:t xml:space="preserve"> </w:t>
      </w:r>
      <w:r w:rsidRPr="002B035E">
        <w:t>and</w:t>
      </w:r>
      <w:r w:rsidRPr="002B035E">
        <w:rPr>
          <w:spacing w:val="-5"/>
        </w:rPr>
        <w:t xml:space="preserve"> </w:t>
      </w:r>
      <w:r w:rsidRPr="002B035E">
        <w:t>humane</w:t>
      </w:r>
      <w:r w:rsidRPr="002B035E">
        <w:rPr>
          <w:spacing w:val="-8"/>
        </w:rPr>
        <w:t xml:space="preserve"> </w:t>
      </w:r>
      <w:r w:rsidRPr="002B035E">
        <w:t>care</w:t>
      </w:r>
      <w:r w:rsidRPr="002B035E">
        <w:rPr>
          <w:spacing w:val="-7"/>
        </w:rPr>
        <w:t xml:space="preserve"> </w:t>
      </w:r>
      <w:r w:rsidRPr="002B035E">
        <w:t>of</w:t>
      </w:r>
      <w:r w:rsidRPr="002B035E">
        <w:rPr>
          <w:spacing w:val="-6"/>
        </w:rPr>
        <w:t xml:space="preserve"> </w:t>
      </w:r>
      <w:r w:rsidRPr="002B035E">
        <w:t>animals</w:t>
      </w:r>
      <w:r w:rsidRPr="002B035E">
        <w:rPr>
          <w:spacing w:val="-7"/>
        </w:rPr>
        <w:t xml:space="preserve"> </w:t>
      </w:r>
      <w:r w:rsidRPr="002B035E">
        <w:t>in</w:t>
      </w:r>
      <w:r w:rsidRPr="002B035E">
        <w:rPr>
          <w:spacing w:val="-5"/>
        </w:rPr>
        <w:t xml:space="preserve"> </w:t>
      </w:r>
      <w:r w:rsidRPr="002B035E">
        <w:t>the</w:t>
      </w:r>
      <w:r w:rsidRPr="002B035E">
        <w:rPr>
          <w:spacing w:val="-5"/>
        </w:rPr>
        <w:t xml:space="preserve"> </w:t>
      </w:r>
      <w:r w:rsidRPr="002B035E">
        <w:t>conduct</w:t>
      </w:r>
      <w:r w:rsidRPr="002B035E">
        <w:rPr>
          <w:spacing w:val="-5"/>
        </w:rPr>
        <w:t xml:space="preserve"> </w:t>
      </w:r>
      <w:r w:rsidRPr="002B035E">
        <w:t>of</w:t>
      </w:r>
      <w:r w:rsidRPr="002B035E">
        <w:rPr>
          <w:spacing w:val="-6"/>
        </w:rPr>
        <w:t xml:space="preserve"> </w:t>
      </w:r>
      <w:r w:rsidRPr="002B035E">
        <w:rPr>
          <w:spacing w:val="-2"/>
        </w:rPr>
        <w:t>research</w:t>
      </w:r>
    </w:p>
    <w:p w14:paraId="15710A96" w14:textId="77777777" w:rsidR="00892C77" w:rsidRDefault="002B035E" w:rsidP="00892C77">
      <w:pPr>
        <w:pStyle w:val="BodyText"/>
        <w:numPr>
          <w:ilvl w:val="0"/>
          <w:numId w:val="39"/>
        </w:numPr>
        <w:spacing w:line="260" w:lineRule="exact"/>
        <w:rPr>
          <w:spacing w:val="-2"/>
        </w:rPr>
      </w:pPr>
      <w:r w:rsidRPr="00892C77">
        <w:t>Collegiality</w:t>
      </w:r>
      <w:r w:rsidRPr="00892C77">
        <w:rPr>
          <w:spacing w:val="-9"/>
        </w:rPr>
        <w:t xml:space="preserve"> </w:t>
      </w:r>
      <w:r w:rsidRPr="00892C77">
        <w:t>in</w:t>
      </w:r>
      <w:r w:rsidRPr="00892C77">
        <w:rPr>
          <w:spacing w:val="-8"/>
        </w:rPr>
        <w:t xml:space="preserve"> </w:t>
      </w:r>
      <w:r w:rsidRPr="00892C77">
        <w:t>scholarly</w:t>
      </w:r>
      <w:r w:rsidRPr="00892C77">
        <w:rPr>
          <w:spacing w:val="-8"/>
        </w:rPr>
        <w:t xml:space="preserve"> </w:t>
      </w:r>
      <w:r w:rsidRPr="00892C77">
        <w:t>interactions</w:t>
      </w:r>
      <w:r w:rsidRPr="00892C77">
        <w:rPr>
          <w:spacing w:val="-9"/>
        </w:rPr>
        <w:t xml:space="preserve"> </w:t>
      </w:r>
      <w:r w:rsidRPr="00892C77">
        <w:t>and</w:t>
      </w:r>
      <w:r w:rsidRPr="00892C77">
        <w:rPr>
          <w:spacing w:val="-9"/>
        </w:rPr>
        <w:t xml:space="preserve"> </w:t>
      </w:r>
      <w:r w:rsidRPr="00892C77">
        <w:t>sharing</w:t>
      </w:r>
      <w:r w:rsidRPr="00892C77">
        <w:rPr>
          <w:spacing w:val="-6"/>
        </w:rPr>
        <w:t xml:space="preserve"> </w:t>
      </w:r>
      <w:r w:rsidRPr="00892C77">
        <w:t>of</w:t>
      </w:r>
      <w:r w:rsidRPr="00892C77">
        <w:rPr>
          <w:spacing w:val="-9"/>
        </w:rPr>
        <w:t xml:space="preserve"> </w:t>
      </w:r>
      <w:r w:rsidRPr="00892C77">
        <w:rPr>
          <w:spacing w:val="-2"/>
        </w:rPr>
        <w:t>resources</w:t>
      </w:r>
    </w:p>
    <w:p w14:paraId="3C7797D0" w14:textId="35D82DCC" w:rsidR="00AE23A0" w:rsidRPr="00AE23A0" w:rsidRDefault="002B035E" w:rsidP="00AE23A0">
      <w:pPr>
        <w:pStyle w:val="BodyText"/>
        <w:numPr>
          <w:ilvl w:val="0"/>
          <w:numId w:val="39"/>
        </w:numPr>
        <w:spacing w:line="260" w:lineRule="exact"/>
      </w:pPr>
      <w:r w:rsidRPr="00892C77">
        <w:t>Adherence</w:t>
      </w:r>
      <w:r w:rsidRPr="00892C77">
        <w:rPr>
          <w:spacing w:val="-9"/>
        </w:rPr>
        <w:t xml:space="preserve"> </w:t>
      </w:r>
      <w:r w:rsidRPr="00892C77">
        <w:t>to</w:t>
      </w:r>
      <w:r w:rsidRPr="00892C77">
        <w:rPr>
          <w:spacing w:val="-8"/>
        </w:rPr>
        <w:t xml:space="preserve"> </w:t>
      </w:r>
      <w:r w:rsidRPr="00892C77">
        <w:t>fair</w:t>
      </w:r>
      <w:r w:rsidRPr="00892C77">
        <w:rPr>
          <w:spacing w:val="-8"/>
        </w:rPr>
        <w:t xml:space="preserve"> </w:t>
      </w:r>
      <w:r w:rsidRPr="00892C77">
        <w:t>and</w:t>
      </w:r>
      <w:r w:rsidRPr="00892C77">
        <w:rPr>
          <w:spacing w:val="-7"/>
        </w:rPr>
        <w:t xml:space="preserve"> </w:t>
      </w:r>
      <w:r w:rsidRPr="00892C77">
        <w:t>open</w:t>
      </w:r>
      <w:r w:rsidRPr="00892C77">
        <w:rPr>
          <w:spacing w:val="-7"/>
        </w:rPr>
        <w:t xml:space="preserve"> </w:t>
      </w:r>
      <w:r w:rsidRPr="00892C77">
        <w:t>relationships</w:t>
      </w:r>
      <w:r w:rsidRPr="00892C77">
        <w:rPr>
          <w:spacing w:val="-8"/>
        </w:rPr>
        <w:t xml:space="preserve"> </w:t>
      </w:r>
      <w:r w:rsidRPr="00892C77">
        <w:t>between</w:t>
      </w:r>
      <w:r w:rsidRPr="00892C77">
        <w:rPr>
          <w:spacing w:val="-7"/>
        </w:rPr>
        <w:t xml:space="preserve"> </w:t>
      </w:r>
      <w:r w:rsidRPr="00892C77">
        <w:t>senior</w:t>
      </w:r>
      <w:r w:rsidRPr="00892C77">
        <w:rPr>
          <w:spacing w:val="-6"/>
        </w:rPr>
        <w:t xml:space="preserve"> </w:t>
      </w:r>
      <w:r w:rsidRPr="00892C77">
        <w:t>scholars</w:t>
      </w:r>
      <w:r w:rsidRPr="00892C77">
        <w:rPr>
          <w:spacing w:val="-8"/>
        </w:rPr>
        <w:t xml:space="preserve"> </w:t>
      </w:r>
      <w:r w:rsidRPr="00892C77">
        <w:t>and</w:t>
      </w:r>
      <w:r w:rsidRPr="00892C77">
        <w:rPr>
          <w:spacing w:val="-7"/>
        </w:rPr>
        <w:t xml:space="preserve"> </w:t>
      </w:r>
      <w:r w:rsidRPr="00892C77">
        <w:t>their</w:t>
      </w:r>
      <w:r w:rsidRPr="00892C77">
        <w:rPr>
          <w:spacing w:val="-7"/>
        </w:rPr>
        <w:t xml:space="preserve"> </w:t>
      </w:r>
      <w:r w:rsidRPr="00892C77">
        <w:rPr>
          <w:spacing w:val="-2"/>
        </w:rPr>
        <w:t>coworkers</w:t>
      </w:r>
    </w:p>
    <w:p w14:paraId="5307EBCA" w14:textId="4878F461" w:rsidR="00AE23A0" w:rsidRDefault="00AE23A0" w:rsidP="00AE23A0">
      <w:pPr>
        <w:pStyle w:val="BodyText"/>
        <w:numPr>
          <w:ilvl w:val="0"/>
          <w:numId w:val="34"/>
        </w:numPr>
        <w:spacing w:before="160"/>
        <w:rPr>
          <w:rFonts w:ascii="Gotham-Medium"/>
        </w:rPr>
      </w:pPr>
      <w:r>
        <w:rPr>
          <w:rFonts w:ascii="Gotham-Medium"/>
          <w:color w:val="008183"/>
        </w:rPr>
        <w:t>Honesty</w:t>
      </w:r>
      <w:r>
        <w:rPr>
          <w:rFonts w:ascii="Gotham-Medium"/>
          <w:color w:val="008183"/>
          <w:spacing w:val="-9"/>
        </w:rPr>
        <w:t xml:space="preserve"> </w:t>
      </w:r>
      <w:r>
        <w:rPr>
          <w:rFonts w:ascii="Gotham-Medium"/>
          <w:color w:val="008183"/>
        </w:rPr>
        <w:t>in</w:t>
      </w:r>
      <w:r>
        <w:rPr>
          <w:rFonts w:ascii="Gotham-Medium"/>
          <w:color w:val="008183"/>
          <w:spacing w:val="-9"/>
        </w:rPr>
        <w:t xml:space="preserve"> </w:t>
      </w:r>
      <w:r>
        <w:rPr>
          <w:rFonts w:ascii="Gotham-Medium"/>
          <w:color w:val="008183"/>
        </w:rPr>
        <w:t>proposing,</w:t>
      </w:r>
      <w:r>
        <w:rPr>
          <w:rFonts w:ascii="Gotham-Medium"/>
          <w:color w:val="008183"/>
          <w:spacing w:val="-8"/>
        </w:rPr>
        <w:t xml:space="preserve"> </w:t>
      </w:r>
      <w:r>
        <w:rPr>
          <w:rFonts w:ascii="Gotham-Medium"/>
          <w:color w:val="008183"/>
        </w:rPr>
        <w:t>performing,</w:t>
      </w:r>
      <w:r>
        <w:rPr>
          <w:rFonts w:ascii="Gotham-Medium"/>
          <w:color w:val="008183"/>
          <w:spacing w:val="-8"/>
        </w:rPr>
        <w:t xml:space="preserve"> </w:t>
      </w:r>
      <w:r>
        <w:rPr>
          <w:rFonts w:ascii="Gotham-Medium"/>
          <w:color w:val="008183"/>
        </w:rPr>
        <w:t>and</w:t>
      </w:r>
      <w:r>
        <w:rPr>
          <w:rFonts w:ascii="Gotham-Medium"/>
          <w:color w:val="008183"/>
          <w:spacing w:val="-7"/>
        </w:rPr>
        <w:t xml:space="preserve"> </w:t>
      </w:r>
      <w:r>
        <w:rPr>
          <w:rFonts w:ascii="Gotham-Medium"/>
          <w:color w:val="008183"/>
        </w:rPr>
        <w:t>reporting</w:t>
      </w:r>
      <w:r>
        <w:rPr>
          <w:rFonts w:ascii="Gotham-Medium"/>
          <w:color w:val="008183"/>
          <w:spacing w:val="-7"/>
        </w:rPr>
        <w:t xml:space="preserve"> </w:t>
      </w:r>
      <w:r>
        <w:rPr>
          <w:rFonts w:ascii="Gotham-Medium"/>
          <w:color w:val="008183"/>
          <w:spacing w:val="-2"/>
        </w:rPr>
        <w:t>research.</w:t>
      </w:r>
    </w:p>
    <w:p w14:paraId="71ED8D6E" w14:textId="77777777" w:rsidR="00AE23A0" w:rsidRDefault="00AE23A0" w:rsidP="00AE23A0">
      <w:pPr>
        <w:pStyle w:val="BodyText"/>
        <w:spacing w:before="72" w:line="206" w:lineRule="auto"/>
        <w:ind w:left="1800" w:right="477"/>
      </w:pPr>
      <w:r>
        <w:t>The foundation underlying all research is uncompromising honesty in presenting one's own ideas</w:t>
      </w:r>
      <w:r>
        <w:rPr>
          <w:spacing w:val="-4"/>
        </w:rPr>
        <w:t xml:space="preserve"> </w:t>
      </w:r>
      <w:r>
        <w:t>in</w:t>
      </w:r>
      <w:r>
        <w:rPr>
          <w:spacing w:val="-3"/>
        </w:rPr>
        <w:t xml:space="preserve"> </w:t>
      </w:r>
      <w:r>
        <w:t>research</w:t>
      </w:r>
      <w:r>
        <w:rPr>
          <w:spacing w:val="-3"/>
        </w:rPr>
        <w:t xml:space="preserve"> </w:t>
      </w:r>
      <w:r>
        <w:t>proposals,</w:t>
      </w:r>
      <w:r>
        <w:rPr>
          <w:spacing w:val="-4"/>
        </w:rPr>
        <w:t xml:space="preserve"> </w:t>
      </w:r>
      <w:r>
        <w:t>in</w:t>
      </w:r>
      <w:r>
        <w:rPr>
          <w:spacing w:val="-3"/>
        </w:rPr>
        <w:t xml:space="preserve"> </w:t>
      </w:r>
      <w:r>
        <w:t>performing</w:t>
      </w:r>
      <w:r>
        <w:rPr>
          <w:spacing w:val="-3"/>
        </w:rPr>
        <w:t xml:space="preserve"> </w:t>
      </w:r>
      <w:r>
        <w:t>one's</w:t>
      </w:r>
      <w:r>
        <w:rPr>
          <w:spacing w:val="-4"/>
        </w:rPr>
        <w:t xml:space="preserve"> </w:t>
      </w:r>
      <w:r>
        <w:t>research,</w:t>
      </w:r>
      <w:r>
        <w:rPr>
          <w:spacing w:val="-4"/>
        </w:rPr>
        <w:t xml:space="preserve"> </w:t>
      </w:r>
      <w:r>
        <w:t>and</w:t>
      </w:r>
      <w:r>
        <w:rPr>
          <w:spacing w:val="-3"/>
        </w:rPr>
        <w:t xml:space="preserve"> </w:t>
      </w:r>
      <w:r>
        <w:t>in</w:t>
      </w:r>
      <w:r>
        <w:rPr>
          <w:spacing w:val="-3"/>
        </w:rPr>
        <w:t xml:space="preserve"> </w:t>
      </w:r>
      <w:r>
        <w:t>reporting</w:t>
      </w:r>
      <w:r>
        <w:rPr>
          <w:spacing w:val="-3"/>
        </w:rPr>
        <w:t xml:space="preserve"> </w:t>
      </w:r>
      <w:r>
        <w:t>one's</w:t>
      </w:r>
      <w:r>
        <w:rPr>
          <w:spacing w:val="-4"/>
        </w:rPr>
        <w:t xml:space="preserve"> </w:t>
      </w:r>
      <w:r>
        <w:t>data.</w:t>
      </w:r>
      <w:r>
        <w:rPr>
          <w:spacing w:val="-4"/>
        </w:rPr>
        <w:t xml:space="preserve"> </w:t>
      </w:r>
      <w:r>
        <w:t>Detailed and accurate records of primary data must be kept as unalterable documentation of one's research and must be available for scrutiny and critique. It is expected that researchers will always</w:t>
      </w:r>
      <w:r>
        <w:rPr>
          <w:spacing w:val="-2"/>
        </w:rPr>
        <w:t xml:space="preserve"> </w:t>
      </w:r>
      <w:r>
        <w:t>be truthful</w:t>
      </w:r>
      <w:r>
        <w:rPr>
          <w:spacing w:val="-1"/>
        </w:rPr>
        <w:t xml:space="preserve"> </w:t>
      </w:r>
      <w:r>
        <w:t>and</w:t>
      </w:r>
      <w:r>
        <w:rPr>
          <w:spacing w:val="-1"/>
        </w:rPr>
        <w:t xml:space="preserve"> </w:t>
      </w:r>
      <w:r>
        <w:t>explicit</w:t>
      </w:r>
      <w:r>
        <w:rPr>
          <w:spacing w:val="-2"/>
        </w:rPr>
        <w:t xml:space="preserve"> </w:t>
      </w:r>
      <w:r>
        <w:t>in</w:t>
      </w:r>
      <w:r>
        <w:rPr>
          <w:spacing w:val="-1"/>
        </w:rPr>
        <w:t xml:space="preserve"> </w:t>
      </w:r>
      <w:r>
        <w:t>disclosing</w:t>
      </w:r>
      <w:r>
        <w:rPr>
          <w:spacing w:val="-1"/>
        </w:rPr>
        <w:t xml:space="preserve"> </w:t>
      </w:r>
      <w:r>
        <w:t>what was</w:t>
      </w:r>
      <w:r>
        <w:rPr>
          <w:spacing w:val="-2"/>
        </w:rPr>
        <w:t xml:space="preserve"> </w:t>
      </w:r>
      <w:r>
        <w:t>done,</w:t>
      </w:r>
      <w:r>
        <w:rPr>
          <w:spacing w:val="-2"/>
        </w:rPr>
        <w:t xml:space="preserve"> </w:t>
      </w:r>
      <w:r>
        <w:t>how</w:t>
      </w:r>
      <w:r>
        <w:rPr>
          <w:spacing w:val="-3"/>
        </w:rPr>
        <w:t xml:space="preserve"> </w:t>
      </w:r>
      <w:r>
        <w:t>it</w:t>
      </w:r>
      <w:r>
        <w:rPr>
          <w:spacing w:val="-2"/>
        </w:rPr>
        <w:t xml:space="preserve"> </w:t>
      </w:r>
      <w:r>
        <w:t>was</w:t>
      </w:r>
      <w:r>
        <w:rPr>
          <w:spacing w:val="-2"/>
        </w:rPr>
        <w:t xml:space="preserve"> </w:t>
      </w:r>
      <w:r>
        <w:t>done,</w:t>
      </w:r>
      <w:r>
        <w:rPr>
          <w:spacing w:val="-2"/>
        </w:rPr>
        <w:t xml:space="preserve"> </w:t>
      </w:r>
      <w:r>
        <w:t>and what results were obtained. To this end, research aims, methods, and outcomes must be described in sufficient detail such that others can judge the quality of what is reported and can reproduce the data. Results from valid observations and tests that run counter to expectations must be reported along with supportive data.</w:t>
      </w:r>
    </w:p>
    <w:p w14:paraId="1CD7AA8E" w14:textId="77777777" w:rsidR="00AE23A0" w:rsidRDefault="00AE23A0" w:rsidP="00AE23A0">
      <w:pPr>
        <w:pStyle w:val="BodyText"/>
        <w:spacing w:line="260" w:lineRule="exact"/>
      </w:pPr>
    </w:p>
    <w:p w14:paraId="18B6BF2A" w14:textId="77777777" w:rsidR="00AE23A0" w:rsidRDefault="00AE23A0" w:rsidP="00AE23A0">
      <w:pPr>
        <w:pStyle w:val="BodyText"/>
        <w:numPr>
          <w:ilvl w:val="0"/>
          <w:numId w:val="34"/>
        </w:numPr>
        <w:spacing w:line="260" w:lineRule="exact"/>
      </w:pPr>
      <w:r>
        <w:rPr>
          <w:rFonts w:ascii="Gotham-Medium"/>
          <w:color w:val="008183"/>
        </w:rPr>
        <w:t>Recognition</w:t>
      </w:r>
      <w:r>
        <w:rPr>
          <w:rFonts w:ascii="Gotham-Medium"/>
          <w:color w:val="008183"/>
          <w:spacing w:val="-9"/>
        </w:rPr>
        <w:t xml:space="preserve"> </w:t>
      </w:r>
      <w:r>
        <w:rPr>
          <w:rFonts w:ascii="Gotham-Medium"/>
          <w:color w:val="008183"/>
        </w:rPr>
        <w:t>of</w:t>
      </w:r>
      <w:r>
        <w:rPr>
          <w:rFonts w:ascii="Gotham-Medium"/>
          <w:color w:val="008183"/>
          <w:spacing w:val="-7"/>
        </w:rPr>
        <w:t xml:space="preserve"> </w:t>
      </w:r>
      <w:r>
        <w:rPr>
          <w:rFonts w:ascii="Gotham-Medium"/>
          <w:color w:val="008183"/>
        </w:rPr>
        <w:t>prior</w:t>
      </w:r>
      <w:r>
        <w:rPr>
          <w:rFonts w:ascii="Gotham-Medium"/>
          <w:color w:val="008183"/>
          <w:spacing w:val="-6"/>
        </w:rPr>
        <w:t xml:space="preserve"> </w:t>
      </w:r>
      <w:r>
        <w:rPr>
          <w:rFonts w:ascii="Gotham-Medium"/>
          <w:color w:val="008183"/>
          <w:spacing w:val="-2"/>
        </w:rPr>
        <w:t>work</w:t>
      </w:r>
      <w:r>
        <w:rPr>
          <w:spacing w:val="-2"/>
        </w:rPr>
        <w:t>.</w:t>
      </w:r>
    </w:p>
    <w:p w14:paraId="35D05CDD" w14:textId="77777777" w:rsidR="00AE23A0" w:rsidRDefault="00AE23A0" w:rsidP="00AE23A0">
      <w:pPr>
        <w:pStyle w:val="BodyText"/>
        <w:spacing w:before="12" w:line="206" w:lineRule="auto"/>
        <w:ind w:left="1800" w:right="477"/>
      </w:pPr>
      <w:r>
        <w:t xml:space="preserve">Research proposals, original research, and creative endeavors </w:t>
      </w:r>
      <w:proofErr w:type="gramStart"/>
      <w:r>
        <w:t>often build</w:t>
      </w:r>
      <w:proofErr w:type="gramEnd"/>
      <w:r>
        <w:t xml:space="preserve"> on one's own work </w:t>
      </w:r>
      <w:proofErr w:type="gramStart"/>
      <w:r>
        <w:t>and</w:t>
      </w:r>
      <w:r>
        <w:rPr>
          <w:spacing w:val="-3"/>
        </w:rPr>
        <w:t xml:space="preserve"> </w:t>
      </w:r>
      <w:r>
        <w:t>also</w:t>
      </w:r>
      <w:proofErr w:type="gramEnd"/>
      <w:r>
        <w:rPr>
          <w:spacing w:val="-4"/>
        </w:rPr>
        <w:t xml:space="preserve"> </w:t>
      </w:r>
      <w:r>
        <w:t>on</w:t>
      </w:r>
      <w:r>
        <w:rPr>
          <w:spacing w:val="-3"/>
        </w:rPr>
        <w:t xml:space="preserve"> </w:t>
      </w:r>
      <w:r>
        <w:t>the</w:t>
      </w:r>
      <w:r>
        <w:rPr>
          <w:spacing w:val="-2"/>
        </w:rPr>
        <w:t xml:space="preserve"> </w:t>
      </w:r>
      <w:r>
        <w:t>work</w:t>
      </w:r>
      <w:r>
        <w:rPr>
          <w:spacing w:val="-5"/>
        </w:rPr>
        <w:t xml:space="preserve"> </w:t>
      </w:r>
      <w:r>
        <w:t>of</w:t>
      </w:r>
      <w:r>
        <w:rPr>
          <w:spacing w:val="-1"/>
        </w:rPr>
        <w:t xml:space="preserve"> </w:t>
      </w:r>
      <w:r>
        <w:t>others.</w:t>
      </w:r>
      <w:r>
        <w:rPr>
          <w:spacing w:val="-1"/>
        </w:rPr>
        <w:t xml:space="preserve"> </w:t>
      </w:r>
      <w:r>
        <w:t>Both</w:t>
      </w:r>
      <w:r>
        <w:rPr>
          <w:spacing w:val="-3"/>
        </w:rPr>
        <w:t xml:space="preserve"> </w:t>
      </w:r>
      <w:r>
        <w:t>published</w:t>
      </w:r>
      <w:r>
        <w:rPr>
          <w:spacing w:val="-3"/>
        </w:rPr>
        <w:t xml:space="preserve"> </w:t>
      </w:r>
      <w:r>
        <w:t>and</w:t>
      </w:r>
      <w:r>
        <w:rPr>
          <w:spacing w:val="-3"/>
        </w:rPr>
        <w:t xml:space="preserve"> </w:t>
      </w:r>
      <w:r>
        <w:t>unpublished</w:t>
      </w:r>
      <w:r>
        <w:rPr>
          <w:spacing w:val="-1"/>
        </w:rPr>
        <w:t xml:space="preserve"> </w:t>
      </w:r>
      <w:r>
        <w:t>work</w:t>
      </w:r>
      <w:r>
        <w:rPr>
          <w:spacing w:val="-5"/>
        </w:rPr>
        <w:t xml:space="preserve"> </w:t>
      </w:r>
      <w:r>
        <w:t>must</w:t>
      </w:r>
      <w:r>
        <w:rPr>
          <w:spacing w:val="-4"/>
        </w:rPr>
        <w:t xml:space="preserve"> </w:t>
      </w:r>
      <w:r>
        <w:t>always</w:t>
      </w:r>
      <w:r>
        <w:rPr>
          <w:spacing w:val="-4"/>
        </w:rPr>
        <w:t xml:space="preserve"> </w:t>
      </w:r>
      <w:r>
        <w:t>be</w:t>
      </w:r>
      <w:r>
        <w:rPr>
          <w:spacing w:val="-5"/>
        </w:rPr>
        <w:t xml:space="preserve"> </w:t>
      </w:r>
      <w:r>
        <w:t>properly credited. Reporting the work of others as if it were one's own is plagiarism. Graduate advisors and members</w:t>
      </w:r>
      <w:r>
        <w:rPr>
          <w:spacing w:val="-1"/>
        </w:rPr>
        <w:t xml:space="preserve"> </w:t>
      </w:r>
      <w:r>
        <w:t>of</w:t>
      </w:r>
      <w:r>
        <w:rPr>
          <w:spacing w:val="-1"/>
        </w:rPr>
        <w:t xml:space="preserve"> </w:t>
      </w:r>
      <w:r>
        <w:t>guidance committees</w:t>
      </w:r>
      <w:r>
        <w:rPr>
          <w:spacing w:val="-1"/>
        </w:rPr>
        <w:t xml:space="preserve"> </w:t>
      </w:r>
      <w:r>
        <w:t>have</w:t>
      </w:r>
      <w:r>
        <w:rPr>
          <w:spacing w:val="-2"/>
        </w:rPr>
        <w:t xml:space="preserve"> </w:t>
      </w:r>
      <w:r>
        <w:t>a unique</w:t>
      </w:r>
      <w:r>
        <w:rPr>
          <w:spacing w:val="-2"/>
        </w:rPr>
        <w:t xml:space="preserve"> </w:t>
      </w:r>
      <w:r>
        <w:t>role</w:t>
      </w:r>
      <w:r>
        <w:rPr>
          <w:spacing w:val="-2"/>
        </w:rPr>
        <w:t xml:space="preserve"> </w:t>
      </w:r>
      <w:r>
        <w:t>in guiding the independent research and creative activities of students. Information learned through private discussions or committee meetings should be respected as proprietary and accorded the same protection granted to information obtained in any peer-review process.</w:t>
      </w:r>
    </w:p>
    <w:p w14:paraId="15876361" w14:textId="77777777" w:rsidR="00AE23A0" w:rsidRDefault="00AE23A0" w:rsidP="00AE23A0">
      <w:pPr>
        <w:pStyle w:val="BodyText"/>
        <w:numPr>
          <w:ilvl w:val="0"/>
          <w:numId w:val="34"/>
        </w:numPr>
        <w:spacing w:before="203" w:line="260" w:lineRule="exact"/>
        <w:rPr>
          <w:rFonts w:ascii="Gotham-Medium"/>
        </w:rPr>
      </w:pPr>
      <w:r>
        <w:rPr>
          <w:rFonts w:ascii="Gotham-Medium"/>
          <w:color w:val="008183"/>
        </w:rPr>
        <w:t>Confidentiality</w:t>
      </w:r>
      <w:r>
        <w:rPr>
          <w:rFonts w:ascii="Gotham-Medium"/>
          <w:color w:val="008183"/>
          <w:spacing w:val="-10"/>
        </w:rPr>
        <w:t xml:space="preserve"> </w:t>
      </w:r>
      <w:r>
        <w:rPr>
          <w:rFonts w:ascii="Gotham-Medium"/>
          <w:color w:val="008183"/>
        </w:rPr>
        <w:t>in</w:t>
      </w:r>
      <w:r>
        <w:rPr>
          <w:rFonts w:ascii="Gotham-Medium"/>
          <w:color w:val="008183"/>
          <w:spacing w:val="-9"/>
        </w:rPr>
        <w:t xml:space="preserve"> </w:t>
      </w:r>
      <w:r>
        <w:rPr>
          <w:rFonts w:ascii="Gotham-Medium"/>
          <w:color w:val="008183"/>
        </w:rPr>
        <w:t>peer</w:t>
      </w:r>
      <w:r>
        <w:rPr>
          <w:rFonts w:ascii="Gotham-Medium"/>
          <w:color w:val="008183"/>
          <w:spacing w:val="-7"/>
        </w:rPr>
        <w:t xml:space="preserve"> </w:t>
      </w:r>
      <w:r>
        <w:rPr>
          <w:rFonts w:ascii="Gotham-Medium"/>
          <w:color w:val="008183"/>
          <w:spacing w:val="-2"/>
        </w:rPr>
        <w:t>review.</w:t>
      </w:r>
    </w:p>
    <w:p w14:paraId="05FC3298" w14:textId="77777777" w:rsidR="00AE23A0" w:rsidRDefault="00AE23A0" w:rsidP="00AE23A0">
      <w:pPr>
        <w:pStyle w:val="BodyText"/>
        <w:spacing w:before="12" w:line="206" w:lineRule="auto"/>
        <w:ind w:left="1800" w:right="508"/>
      </w:pPr>
      <w:r>
        <w:t>Critical and impartial review by respected disciplinary peers is the foundation for important decisions in the evaluation of internal and external funding requests, allocation of resources, publication of research results, granting of awards, and in other scholarly decisions. The peer- review process involves the sharing of information for scholarly assessment on behalf of the larger</w:t>
      </w:r>
      <w:r>
        <w:rPr>
          <w:spacing w:val="-4"/>
        </w:rPr>
        <w:t xml:space="preserve"> </w:t>
      </w:r>
      <w:r>
        <w:t>disciplinary</w:t>
      </w:r>
      <w:r>
        <w:rPr>
          <w:spacing w:val="-3"/>
        </w:rPr>
        <w:t xml:space="preserve"> </w:t>
      </w:r>
      <w:r>
        <w:t>community.</w:t>
      </w:r>
      <w:r>
        <w:rPr>
          <w:spacing w:val="-4"/>
        </w:rPr>
        <w:t xml:space="preserve"> </w:t>
      </w:r>
      <w:r>
        <w:t>The</w:t>
      </w:r>
      <w:r>
        <w:rPr>
          <w:spacing w:val="-5"/>
        </w:rPr>
        <w:t xml:space="preserve"> </w:t>
      </w:r>
      <w:r>
        <w:t>integrity</w:t>
      </w:r>
      <w:r>
        <w:rPr>
          <w:spacing w:val="-1"/>
        </w:rPr>
        <w:t xml:space="preserve"> </w:t>
      </w:r>
      <w:r>
        <w:t>of</w:t>
      </w:r>
      <w:r>
        <w:rPr>
          <w:spacing w:val="-4"/>
        </w:rPr>
        <w:t xml:space="preserve"> </w:t>
      </w:r>
      <w:r>
        <w:t>this</w:t>
      </w:r>
      <w:r>
        <w:rPr>
          <w:spacing w:val="-4"/>
        </w:rPr>
        <w:t xml:space="preserve"> </w:t>
      </w:r>
      <w:r>
        <w:t>process</w:t>
      </w:r>
      <w:r>
        <w:rPr>
          <w:spacing w:val="-4"/>
        </w:rPr>
        <w:t xml:space="preserve"> </w:t>
      </w:r>
      <w:r>
        <w:t>depends</w:t>
      </w:r>
      <w:r>
        <w:rPr>
          <w:spacing w:val="-4"/>
        </w:rPr>
        <w:t xml:space="preserve"> </w:t>
      </w:r>
      <w:r>
        <w:t>on</w:t>
      </w:r>
      <w:r>
        <w:rPr>
          <w:spacing w:val="-1"/>
        </w:rPr>
        <w:t xml:space="preserve"> </w:t>
      </w:r>
      <w:r>
        <w:t>confidentiality</w:t>
      </w:r>
      <w:r>
        <w:rPr>
          <w:spacing w:val="-3"/>
        </w:rPr>
        <w:t xml:space="preserve"> </w:t>
      </w:r>
      <w:r>
        <w:t>until</w:t>
      </w:r>
      <w:r>
        <w:rPr>
          <w:spacing w:val="-3"/>
        </w:rPr>
        <w:t xml:space="preserve"> </w:t>
      </w:r>
      <w:r>
        <w:t>the information is released to the public. Therefore, the contents of research proposals, of manuscripts submitted for publication, and of other scholarly documents under review should be considered privileged information not to be shared with others, including students and staff, without explicit permission by the authority requesting the review. Ideas and results learned through</w:t>
      </w:r>
      <w:r>
        <w:rPr>
          <w:spacing w:val="-2"/>
        </w:rPr>
        <w:t xml:space="preserve"> </w:t>
      </w:r>
      <w:r>
        <w:t>the</w:t>
      </w:r>
      <w:r>
        <w:rPr>
          <w:spacing w:val="-4"/>
        </w:rPr>
        <w:t xml:space="preserve"> </w:t>
      </w:r>
      <w:r>
        <w:t>peer-review</w:t>
      </w:r>
      <w:r>
        <w:rPr>
          <w:spacing w:val="-4"/>
        </w:rPr>
        <w:t xml:space="preserve"> </w:t>
      </w:r>
      <w:r>
        <w:t>process</w:t>
      </w:r>
      <w:r>
        <w:rPr>
          <w:spacing w:val="-3"/>
        </w:rPr>
        <w:t xml:space="preserve"> </w:t>
      </w:r>
      <w:r>
        <w:t>should</w:t>
      </w:r>
      <w:r>
        <w:rPr>
          <w:spacing w:val="-2"/>
        </w:rPr>
        <w:t xml:space="preserve"> </w:t>
      </w:r>
      <w:r>
        <w:t>not</w:t>
      </w:r>
      <w:r>
        <w:rPr>
          <w:spacing w:val="-3"/>
        </w:rPr>
        <w:t xml:space="preserve"> </w:t>
      </w:r>
      <w:r>
        <w:t>be</w:t>
      </w:r>
      <w:r>
        <w:rPr>
          <w:spacing w:val="-1"/>
        </w:rPr>
        <w:t xml:space="preserve"> </w:t>
      </w:r>
      <w:r>
        <w:t>used</w:t>
      </w:r>
      <w:r>
        <w:rPr>
          <w:spacing w:val="-3"/>
        </w:rPr>
        <w:t xml:space="preserve"> </w:t>
      </w:r>
      <w:r>
        <w:t>prior</w:t>
      </w:r>
      <w:r>
        <w:rPr>
          <w:spacing w:val="-1"/>
        </w:rPr>
        <w:t xml:space="preserve"> </w:t>
      </w:r>
      <w:r>
        <w:t>to</w:t>
      </w:r>
      <w:r>
        <w:rPr>
          <w:spacing w:val="-3"/>
        </w:rPr>
        <w:t xml:space="preserve"> </w:t>
      </w:r>
      <w:r>
        <w:t>their</w:t>
      </w:r>
      <w:r>
        <w:rPr>
          <w:spacing w:val="-3"/>
        </w:rPr>
        <w:t xml:space="preserve"> </w:t>
      </w:r>
      <w:r>
        <w:t>presentation in a public forum or their release through publication.</w:t>
      </w:r>
    </w:p>
    <w:p w14:paraId="3A467072" w14:textId="14DF77B7" w:rsidR="00AE23A0" w:rsidRPr="00DF0D5F" w:rsidRDefault="00AE23A0" w:rsidP="00AE23A0">
      <w:pPr>
        <w:pStyle w:val="BodyText"/>
        <w:spacing w:line="260" w:lineRule="exact"/>
        <w:sectPr w:rsidR="00AE23A0" w:rsidRPr="00DF0D5F" w:rsidSect="006C00F1">
          <w:pgSz w:w="12240" w:h="15840"/>
          <w:pgMar w:top="1360" w:right="960" w:bottom="1540" w:left="1320" w:header="0" w:footer="1352" w:gutter="0"/>
          <w:cols w:space="720"/>
        </w:sectPr>
      </w:pPr>
    </w:p>
    <w:p w14:paraId="0EC15298" w14:textId="5DD2B1F3" w:rsidR="00CB383E" w:rsidRDefault="0008531C" w:rsidP="00AE23A0">
      <w:pPr>
        <w:pStyle w:val="BodyText"/>
        <w:numPr>
          <w:ilvl w:val="0"/>
          <w:numId w:val="34"/>
        </w:numPr>
        <w:spacing w:before="199" w:line="260" w:lineRule="exact"/>
      </w:pPr>
      <w:r>
        <w:rPr>
          <w:rFonts w:ascii="Gotham-Medium"/>
          <w:color w:val="008183"/>
        </w:rPr>
        <w:lastRenderedPageBreak/>
        <w:t>Disclosure</w:t>
      </w:r>
      <w:r>
        <w:rPr>
          <w:rFonts w:ascii="Gotham-Medium"/>
          <w:color w:val="008183"/>
          <w:spacing w:val="-8"/>
        </w:rPr>
        <w:t xml:space="preserve"> </w:t>
      </w:r>
      <w:r>
        <w:rPr>
          <w:rFonts w:ascii="Gotham-Medium"/>
          <w:color w:val="008183"/>
        </w:rPr>
        <w:t>of</w:t>
      </w:r>
      <w:r>
        <w:rPr>
          <w:rFonts w:ascii="Gotham-Medium"/>
          <w:color w:val="008183"/>
          <w:spacing w:val="-8"/>
        </w:rPr>
        <w:t xml:space="preserve"> </w:t>
      </w:r>
      <w:r>
        <w:rPr>
          <w:rFonts w:ascii="Gotham-Medium"/>
          <w:color w:val="008183"/>
        </w:rPr>
        <w:t>potential</w:t>
      </w:r>
      <w:r>
        <w:rPr>
          <w:rFonts w:ascii="Gotham-Medium"/>
          <w:color w:val="008183"/>
          <w:spacing w:val="-5"/>
        </w:rPr>
        <w:t xml:space="preserve"> </w:t>
      </w:r>
      <w:r>
        <w:rPr>
          <w:rFonts w:ascii="Gotham-Medium"/>
          <w:color w:val="008183"/>
        </w:rPr>
        <w:t>conflicts</w:t>
      </w:r>
      <w:r>
        <w:rPr>
          <w:rFonts w:ascii="Gotham-Medium"/>
          <w:color w:val="008183"/>
          <w:spacing w:val="-7"/>
        </w:rPr>
        <w:t xml:space="preserve"> </w:t>
      </w:r>
      <w:r>
        <w:rPr>
          <w:rFonts w:ascii="Gotham-Medium"/>
          <w:color w:val="008183"/>
        </w:rPr>
        <w:t>of</w:t>
      </w:r>
      <w:r>
        <w:rPr>
          <w:rFonts w:ascii="Gotham-Medium"/>
          <w:color w:val="008183"/>
          <w:spacing w:val="-8"/>
        </w:rPr>
        <w:t xml:space="preserve"> </w:t>
      </w:r>
      <w:r>
        <w:rPr>
          <w:rFonts w:ascii="Gotham-Medium"/>
          <w:color w:val="008183"/>
          <w:spacing w:val="-2"/>
        </w:rPr>
        <w:t>interest</w:t>
      </w:r>
      <w:r>
        <w:rPr>
          <w:spacing w:val="-2"/>
        </w:rPr>
        <w:t>.</w:t>
      </w:r>
    </w:p>
    <w:p w14:paraId="298A4333" w14:textId="77777777" w:rsidR="00CB383E" w:rsidRDefault="0008531C" w:rsidP="00AE23A0">
      <w:pPr>
        <w:pStyle w:val="BodyText"/>
        <w:spacing w:before="13" w:line="206" w:lineRule="auto"/>
        <w:ind w:left="1800" w:right="540"/>
      </w:pPr>
      <w:r>
        <w:t>There is real or perceived conflict of interest when a researcher has material or personal interest</w:t>
      </w:r>
      <w:r>
        <w:rPr>
          <w:spacing w:val="-4"/>
        </w:rPr>
        <w:t xml:space="preserve"> </w:t>
      </w:r>
      <w:r>
        <w:t>that</w:t>
      </w:r>
      <w:r>
        <w:rPr>
          <w:spacing w:val="-1"/>
        </w:rPr>
        <w:t xml:space="preserve"> </w:t>
      </w:r>
      <w:r>
        <w:t>could</w:t>
      </w:r>
      <w:r>
        <w:rPr>
          <w:spacing w:val="-1"/>
        </w:rPr>
        <w:t xml:space="preserve"> </w:t>
      </w:r>
      <w:r>
        <w:t>compromise</w:t>
      </w:r>
      <w:r>
        <w:rPr>
          <w:spacing w:val="-5"/>
        </w:rPr>
        <w:t xml:space="preserve"> </w:t>
      </w:r>
      <w:r>
        <w:t>the</w:t>
      </w:r>
      <w:r>
        <w:rPr>
          <w:spacing w:val="-5"/>
        </w:rPr>
        <w:t xml:space="preserve"> </w:t>
      </w:r>
      <w:r>
        <w:t>integrity</w:t>
      </w:r>
      <w:r>
        <w:rPr>
          <w:spacing w:val="-3"/>
        </w:rPr>
        <w:t xml:space="preserve"> </w:t>
      </w:r>
      <w:r>
        <w:t>of</w:t>
      </w:r>
      <w:r>
        <w:rPr>
          <w:spacing w:val="-4"/>
        </w:rPr>
        <w:t xml:space="preserve"> </w:t>
      </w:r>
      <w:r>
        <w:t>the</w:t>
      </w:r>
      <w:r>
        <w:rPr>
          <w:spacing w:val="-5"/>
        </w:rPr>
        <w:t xml:space="preserve"> </w:t>
      </w:r>
      <w:r>
        <w:t>scholarship.</w:t>
      </w:r>
      <w:r>
        <w:rPr>
          <w:spacing w:val="-4"/>
        </w:rPr>
        <w:t xml:space="preserve"> </w:t>
      </w:r>
      <w:r>
        <w:t>It</w:t>
      </w:r>
      <w:r>
        <w:rPr>
          <w:spacing w:val="-4"/>
        </w:rPr>
        <w:t xml:space="preserve"> </w:t>
      </w:r>
      <w:r>
        <w:t>is,</w:t>
      </w:r>
      <w:r>
        <w:rPr>
          <w:spacing w:val="-4"/>
        </w:rPr>
        <w:t xml:space="preserve"> </w:t>
      </w:r>
      <w:r>
        <w:t>therefore,</w:t>
      </w:r>
      <w:r>
        <w:rPr>
          <w:spacing w:val="-4"/>
        </w:rPr>
        <w:t xml:space="preserve"> </w:t>
      </w:r>
      <w:r>
        <w:t>imperative</w:t>
      </w:r>
      <w:r>
        <w:rPr>
          <w:spacing w:val="-5"/>
        </w:rPr>
        <w:t xml:space="preserve"> </w:t>
      </w:r>
      <w:r>
        <w:t>that potential conflicts of interest be considered and acted upon appropriately by the researcher. Some</w:t>
      </w:r>
      <w:r>
        <w:rPr>
          <w:spacing w:val="-1"/>
        </w:rPr>
        <w:t xml:space="preserve"> </w:t>
      </w:r>
      <w:r>
        <w:t>federal sponsors require</w:t>
      </w:r>
      <w:r>
        <w:rPr>
          <w:spacing w:val="-1"/>
        </w:rPr>
        <w:t xml:space="preserve"> </w:t>
      </w:r>
      <w:r>
        <w:t>the</w:t>
      </w:r>
      <w:r>
        <w:rPr>
          <w:spacing w:val="-1"/>
        </w:rPr>
        <w:t xml:space="preserve"> </w:t>
      </w:r>
      <w:r>
        <w:t xml:space="preserve">University to </w:t>
      </w:r>
      <w:r>
        <w:t>implement formal conflict of interest policies. It is the responsibility of all researchers to be aware of and comply with such requirements.</w:t>
      </w:r>
    </w:p>
    <w:p w14:paraId="3840B4EC" w14:textId="43DED479" w:rsidR="00CB383E" w:rsidRDefault="0008531C" w:rsidP="002B035E">
      <w:pPr>
        <w:pStyle w:val="BodyText"/>
        <w:numPr>
          <w:ilvl w:val="0"/>
          <w:numId w:val="34"/>
        </w:numPr>
        <w:spacing w:before="203" w:line="260" w:lineRule="exact"/>
        <w:rPr>
          <w:rFonts w:ascii="Gotham-Medium"/>
        </w:rPr>
      </w:pPr>
      <w:r>
        <w:rPr>
          <w:rFonts w:ascii="Gotham-Medium"/>
          <w:color w:val="008183"/>
        </w:rPr>
        <w:t>Compliance</w:t>
      </w:r>
      <w:r>
        <w:rPr>
          <w:rFonts w:ascii="Gotham-Medium"/>
          <w:color w:val="008183"/>
          <w:spacing w:val="-10"/>
        </w:rPr>
        <w:t xml:space="preserve"> </w:t>
      </w:r>
      <w:r>
        <w:rPr>
          <w:rFonts w:ascii="Gotham-Medium"/>
          <w:color w:val="008183"/>
        </w:rPr>
        <w:t>with</w:t>
      </w:r>
      <w:r>
        <w:rPr>
          <w:rFonts w:ascii="Gotham-Medium"/>
          <w:color w:val="008183"/>
          <w:spacing w:val="-10"/>
        </w:rPr>
        <w:t xml:space="preserve"> </w:t>
      </w:r>
      <w:r>
        <w:rPr>
          <w:rFonts w:ascii="Gotham-Medium"/>
          <w:color w:val="008183"/>
        </w:rPr>
        <w:t>institutional</w:t>
      </w:r>
      <w:r>
        <w:rPr>
          <w:rFonts w:ascii="Gotham-Medium"/>
          <w:color w:val="008183"/>
          <w:spacing w:val="-9"/>
        </w:rPr>
        <w:t xml:space="preserve"> </w:t>
      </w:r>
      <w:r>
        <w:rPr>
          <w:rFonts w:ascii="Gotham-Medium"/>
          <w:color w:val="008183"/>
        </w:rPr>
        <w:t>and</w:t>
      </w:r>
      <w:r>
        <w:rPr>
          <w:rFonts w:ascii="Gotham-Medium"/>
          <w:color w:val="008183"/>
          <w:spacing w:val="-8"/>
        </w:rPr>
        <w:t xml:space="preserve"> </w:t>
      </w:r>
      <w:r>
        <w:rPr>
          <w:rFonts w:ascii="Gotham-Medium"/>
          <w:color w:val="008183"/>
        </w:rPr>
        <w:t>sponsor</w:t>
      </w:r>
      <w:r>
        <w:rPr>
          <w:rFonts w:ascii="Gotham-Medium"/>
          <w:color w:val="008183"/>
          <w:spacing w:val="-10"/>
        </w:rPr>
        <w:t xml:space="preserve"> </w:t>
      </w:r>
      <w:r>
        <w:rPr>
          <w:rFonts w:ascii="Gotham-Medium"/>
          <w:color w:val="008183"/>
          <w:spacing w:val="-2"/>
        </w:rPr>
        <w:t>requirements.</w:t>
      </w:r>
    </w:p>
    <w:p w14:paraId="2569A0D2" w14:textId="3DD9B33D" w:rsidR="00CB383E" w:rsidRDefault="0008531C" w:rsidP="00AE23A0">
      <w:pPr>
        <w:pStyle w:val="BodyText"/>
        <w:spacing w:before="13" w:line="206" w:lineRule="auto"/>
        <w:ind w:left="1800" w:right="510"/>
      </w:pPr>
      <w:r>
        <w:t>Investigators are granted broad freedoms in making decisions concerning their research.</w:t>
      </w:r>
      <w:r>
        <w:rPr>
          <w:spacing w:val="40"/>
        </w:rPr>
        <w:t xml:space="preserve"> </w:t>
      </w:r>
      <w:r>
        <w:t>These decisions are, however, still guided, and in some cases limited, by the laws, regulations, and procedures that have been established by the University and sponsors of research to protect</w:t>
      </w:r>
      <w:r>
        <w:rPr>
          <w:spacing w:val="-4"/>
        </w:rPr>
        <w:t xml:space="preserve"> </w:t>
      </w:r>
      <w:r>
        <w:t>the</w:t>
      </w:r>
      <w:r>
        <w:rPr>
          <w:spacing w:val="-5"/>
        </w:rPr>
        <w:t xml:space="preserve"> </w:t>
      </w:r>
      <w:r>
        <w:t>integrity</w:t>
      </w:r>
      <w:r>
        <w:rPr>
          <w:spacing w:val="-3"/>
        </w:rPr>
        <w:t xml:space="preserve"> </w:t>
      </w:r>
      <w:r>
        <w:t>of</w:t>
      </w:r>
      <w:r>
        <w:rPr>
          <w:spacing w:val="-1"/>
        </w:rPr>
        <w:t xml:space="preserve"> </w:t>
      </w:r>
      <w:r>
        <w:t>the</w:t>
      </w:r>
      <w:r>
        <w:rPr>
          <w:spacing w:val="-5"/>
        </w:rPr>
        <w:t xml:space="preserve"> </w:t>
      </w:r>
      <w:r>
        <w:t>research</w:t>
      </w:r>
      <w:r>
        <w:rPr>
          <w:spacing w:val="-3"/>
        </w:rPr>
        <w:t xml:space="preserve"> </w:t>
      </w:r>
      <w:r>
        <w:t>process</w:t>
      </w:r>
      <w:r>
        <w:rPr>
          <w:spacing w:val="-4"/>
        </w:rPr>
        <w:t xml:space="preserve"> </w:t>
      </w:r>
      <w:r>
        <w:t>and</w:t>
      </w:r>
      <w:r>
        <w:rPr>
          <w:spacing w:val="-1"/>
        </w:rPr>
        <w:t xml:space="preserve"> </w:t>
      </w:r>
      <w:r>
        <w:t>the</w:t>
      </w:r>
      <w:r>
        <w:rPr>
          <w:spacing w:val="-5"/>
        </w:rPr>
        <w:t xml:space="preserve"> </w:t>
      </w:r>
      <w:r>
        <w:t>uses</w:t>
      </w:r>
      <w:r>
        <w:rPr>
          <w:spacing w:val="-4"/>
        </w:rPr>
        <w:t xml:space="preserve"> </w:t>
      </w:r>
      <w:r>
        <w:t>of</w:t>
      </w:r>
      <w:r>
        <w:rPr>
          <w:spacing w:val="-1"/>
        </w:rPr>
        <w:t xml:space="preserve"> </w:t>
      </w:r>
      <w:r>
        <w:t>the</w:t>
      </w:r>
      <w:r>
        <w:rPr>
          <w:spacing w:val="-5"/>
        </w:rPr>
        <w:t xml:space="preserve"> </w:t>
      </w:r>
      <w:r>
        <w:t>information</w:t>
      </w:r>
      <w:r>
        <w:rPr>
          <w:spacing w:val="-3"/>
        </w:rPr>
        <w:t xml:space="preserve"> </w:t>
      </w:r>
      <w:r>
        <w:t>developed</w:t>
      </w:r>
      <w:r>
        <w:rPr>
          <w:spacing w:val="-3"/>
        </w:rPr>
        <w:t xml:space="preserve"> </w:t>
      </w:r>
      <w:r>
        <w:t>for</w:t>
      </w:r>
      <w:r>
        <w:rPr>
          <w:spacing w:val="-4"/>
        </w:rPr>
        <w:t xml:space="preserve"> </w:t>
      </w:r>
      <w:r>
        <w:t>the common</w:t>
      </w:r>
      <w:r>
        <w:rPr>
          <w:spacing w:val="-1"/>
        </w:rPr>
        <w:t xml:space="preserve"> </w:t>
      </w:r>
      <w:r>
        <w:t>good.</w:t>
      </w:r>
      <w:r>
        <w:rPr>
          <w:spacing w:val="-2"/>
        </w:rPr>
        <w:t xml:space="preserve"> </w:t>
      </w:r>
      <w:r>
        <w:t>Although</w:t>
      </w:r>
      <w:r>
        <w:rPr>
          <w:spacing w:val="-1"/>
        </w:rPr>
        <w:t xml:space="preserve"> </w:t>
      </w:r>
      <w:r>
        <w:t>the</w:t>
      </w:r>
      <w:r>
        <w:rPr>
          <w:spacing w:val="-3"/>
        </w:rPr>
        <w:t xml:space="preserve"> </w:t>
      </w:r>
      <w:r>
        <w:t>legal</w:t>
      </w:r>
      <w:r>
        <w:rPr>
          <w:spacing w:val="-1"/>
        </w:rPr>
        <w:t xml:space="preserve"> </w:t>
      </w:r>
      <w:r>
        <w:t>agreement</w:t>
      </w:r>
      <w:r>
        <w:rPr>
          <w:spacing w:val="-2"/>
        </w:rPr>
        <w:t xml:space="preserve"> </w:t>
      </w:r>
      <w:r>
        <w:t>underlying</w:t>
      </w:r>
      <w:r>
        <w:rPr>
          <w:spacing w:val="-1"/>
        </w:rPr>
        <w:t xml:space="preserve"> </w:t>
      </w:r>
      <w:r>
        <w:t>the</w:t>
      </w:r>
      <w:r>
        <w:rPr>
          <w:spacing w:val="-3"/>
        </w:rPr>
        <w:t xml:space="preserve"> </w:t>
      </w:r>
      <w:r>
        <w:t>funding</w:t>
      </w:r>
      <w:r>
        <w:rPr>
          <w:spacing w:val="-1"/>
        </w:rPr>
        <w:t xml:space="preserve"> </w:t>
      </w:r>
      <w:r>
        <w:t>of a</w:t>
      </w:r>
      <w:r>
        <w:rPr>
          <w:spacing w:val="-1"/>
        </w:rPr>
        <w:t xml:space="preserve"> </w:t>
      </w:r>
      <w:r>
        <w:t>sponsored</w:t>
      </w:r>
      <w:r>
        <w:rPr>
          <w:spacing w:val="-1"/>
        </w:rPr>
        <w:t xml:space="preserve"> </w:t>
      </w:r>
      <w:r>
        <w:t>project</w:t>
      </w:r>
      <w:r>
        <w:rPr>
          <w:spacing w:val="-2"/>
        </w:rPr>
        <w:t xml:space="preserve"> </w:t>
      </w:r>
      <w:r>
        <w:t xml:space="preserve">is a matter between the sponsor and the University, the primary responsibility for </w:t>
      </w:r>
      <w:r w:rsidR="00D2273D">
        <w:t xml:space="preserve">the </w:t>
      </w:r>
      <w:r>
        <w:t>management of a sponsored project rests with the principal investigator and his or her academic unit.</w:t>
      </w:r>
    </w:p>
    <w:p w14:paraId="604B5F05" w14:textId="77777777" w:rsidR="00CB383E" w:rsidRDefault="00CB383E">
      <w:pPr>
        <w:pStyle w:val="BodyText"/>
        <w:spacing w:before="10"/>
        <w:rPr>
          <w:sz w:val="16"/>
        </w:rPr>
      </w:pPr>
    </w:p>
    <w:p w14:paraId="3D09A72E" w14:textId="77777777" w:rsidR="00AE23A0" w:rsidRPr="00AE23A0" w:rsidRDefault="0008531C" w:rsidP="002B035E">
      <w:pPr>
        <w:pStyle w:val="BodyText"/>
        <w:numPr>
          <w:ilvl w:val="0"/>
          <w:numId w:val="34"/>
        </w:numPr>
        <w:spacing w:before="1" w:line="206" w:lineRule="auto"/>
        <w:ind w:right="477"/>
      </w:pPr>
      <w:r>
        <w:rPr>
          <w:rFonts w:ascii="Gotham-Medium"/>
          <w:color w:val="008183"/>
        </w:rPr>
        <w:t xml:space="preserve">Protection of human subjects and humane care of animals in the conduct of research. </w:t>
      </w:r>
    </w:p>
    <w:p w14:paraId="05F0D16F" w14:textId="40A7E709" w:rsidR="00AE23A0" w:rsidRDefault="0008531C" w:rsidP="00AE23A0">
      <w:pPr>
        <w:pStyle w:val="BodyText"/>
        <w:spacing w:before="1" w:line="206" w:lineRule="auto"/>
        <w:ind w:left="1800" w:right="477"/>
      </w:pPr>
      <w:r>
        <w:t>Research techniques should not violate established professional ethics or federal and state requirements</w:t>
      </w:r>
      <w:r>
        <w:rPr>
          <w:spacing w:val="-4"/>
        </w:rPr>
        <w:t xml:space="preserve"> </w:t>
      </w:r>
      <w:r>
        <w:t>pertaining</w:t>
      </w:r>
      <w:r>
        <w:rPr>
          <w:spacing w:val="-3"/>
        </w:rPr>
        <w:t xml:space="preserve"> </w:t>
      </w:r>
      <w:r>
        <w:t>to</w:t>
      </w:r>
      <w:r>
        <w:rPr>
          <w:spacing w:val="-4"/>
        </w:rPr>
        <w:t xml:space="preserve"> </w:t>
      </w:r>
      <w:r>
        <w:t>the</w:t>
      </w:r>
      <w:r>
        <w:rPr>
          <w:spacing w:val="-5"/>
        </w:rPr>
        <w:t xml:space="preserve"> </w:t>
      </w:r>
      <w:r>
        <w:t>health,</w:t>
      </w:r>
      <w:r>
        <w:rPr>
          <w:spacing w:val="-4"/>
        </w:rPr>
        <w:t xml:space="preserve"> </w:t>
      </w:r>
      <w:r>
        <w:t>safety,</w:t>
      </w:r>
      <w:r>
        <w:rPr>
          <w:spacing w:val="-4"/>
        </w:rPr>
        <w:t xml:space="preserve"> </w:t>
      </w:r>
      <w:r>
        <w:t>privacy,</w:t>
      </w:r>
      <w:r>
        <w:rPr>
          <w:spacing w:val="-4"/>
        </w:rPr>
        <w:t xml:space="preserve"> </w:t>
      </w:r>
      <w:r>
        <w:t>and</w:t>
      </w:r>
      <w:r>
        <w:rPr>
          <w:spacing w:val="-3"/>
        </w:rPr>
        <w:t xml:space="preserve"> </w:t>
      </w:r>
      <w:r>
        <w:t>protection</w:t>
      </w:r>
      <w:r>
        <w:rPr>
          <w:spacing w:val="-1"/>
        </w:rPr>
        <w:t xml:space="preserve"> </w:t>
      </w:r>
      <w:r>
        <w:t>of</w:t>
      </w:r>
      <w:r>
        <w:rPr>
          <w:spacing w:val="-4"/>
        </w:rPr>
        <w:t xml:space="preserve"> </w:t>
      </w:r>
      <w:r>
        <w:t>human</w:t>
      </w:r>
      <w:r>
        <w:rPr>
          <w:spacing w:val="-3"/>
        </w:rPr>
        <w:t xml:space="preserve"> </w:t>
      </w:r>
      <w:r>
        <w:t>beings,</w:t>
      </w:r>
      <w:r>
        <w:rPr>
          <w:spacing w:val="-1"/>
        </w:rPr>
        <w:t xml:space="preserve"> </w:t>
      </w:r>
      <w:r>
        <w:t>or</w:t>
      </w:r>
      <w:r>
        <w:rPr>
          <w:spacing w:val="-4"/>
        </w:rPr>
        <w:t xml:space="preserve"> </w:t>
      </w:r>
      <w:r>
        <w:t>to</w:t>
      </w:r>
      <w:r w:rsidR="00AE23A0">
        <w:t xml:space="preserve"> the welfare of</w:t>
      </w:r>
      <w:r w:rsidR="00AE23A0">
        <w:rPr>
          <w:spacing w:val="-1"/>
        </w:rPr>
        <w:t xml:space="preserve"> </w:t>
      </w:r>
      <w:r w:rsidR="00AE23A0">
        <w:t>animal subjects. Whereas</w:t>
      </w:r>
      <w:r w:rsidR="00AE23A0">
        <w:rPr>
          <w:spacing w:val="-1"/>
        </w:rPr>
        <w:t xml:space="preserve"> </w:t>
      </w:r>
      <w:r w:rsidR="00AE23A0">
        <w:t>it</w:t>
      </w:r>
      <w:r w:rsidR="00AE23A0">
        <w:rPr>
          <w:spacing w:val="-1"/>
        </w:rPr>
        <w:t xml:space="preserve"> </w:t>
      </w:r>
      <w:r w:rsidR="00AE23A0">
        <w:t>is</w:t>
      </w:r>
      <w:r w:rsidR="00AE23A0">
        <w:rPr>
          <w:spacing w:val="-1"/>
        </w:rPr>
        <w:t xml:space="preserve"> </w:t>
      </w:r>
      <w:r w:rsidR="00AE23A0">
        <w:t>the responsibility of</w:t>
      </w:r>
      <w:r w:rsidR="00AE23A0">
        <w:rPr>
          <w:spacing w:val="-1"/>
        </w:rPr>
        <w:t xml:space="preserve"> </w:t>
      </w:r>
      <w:r w:rsidR="00AE23A0">
        <w:t>faculty to</w:t>
      </w:r>
      <w:r w:rsidR="00AE23A0">
        <w:rPr>
          <w:spacing w:val="-1"/>
        </w:rPr>
        <w:t xml:space="preserve"> </w:t>
      </w:r>
      <w:r w:rsidR="00AE23A0">
        <w:t>assist</w:t>
      </w:r>
      <w:r w:rsidR="00AE23A0">
        <w:rPr>
          <w:spacing w:val="-1"/>
        </w:rPr>
        <w:t xml:space="preserve"> </w:t>
      </w:r>
      <w:r w:rsidR="00AE23A0">
        <w:t>students</w:t>
      </w:r>
      <w:r w:rsidR="00AE23A0">
        <w:rPr>
          <w:spacing w:val="-1"/>
        </w:rPr>
        <w:t xml:space="preserve"> </w:t>
      </w:r>
      <w:r w:rsidR="00AE23A0">
        <w:t>and staff</w:t>
      </w:r>
      <w:r w:rsidR="00AE23A0">
        <w:rPr>
          <w:spacing w:val="-3"/>
        </w:rPr>
        <w:t xml:space="preserve"> </w:t>
      </w:r>
      <w:r w:rsidR="00AE23A0">
        <w:t>in</w:t>
      </w:r>
      <w:r w:rsidR="00AE23A0">
        <w:rPr>
          <w:spacing w:val="-2"/>
        </w:rPr>
        <w:t xml:space="preserve"> </w:t>
      </w:r>
      <w:r w:rsidR="00AE23A0">
        <w:t>complying</w:t>
      </w:r>
      <w:r w:rsidR="00AE23A0">
        <w:rPr>
          <w:spacing w:val="-2"/>
        </w:rPr>
        <w:t xml:space="preserve"> </w:t>
      </w:r>
      <w:r w:rsidR="00AE23A0">
        <w:t>with such</w:t>
      </w:r>
      <w:r w:rsidR="00AE23A0">
        <w:rPr>
          <w:spacing w:val="-2"/>
        </w:rPr>
        <w:t xml:space="preserve"> </w:t>
      </w:r>
      <w:r w:rsidR="00AE23A0">
        <w:t>requirements,</w:t>
      </w:r>
      <w:r w:rsidR="00AE23A0">
        <w:rPr>
          <w:spacing w:val="-3"/>
        </w:rPr>
        <w:t xml:space="preserve"> </w:t>
      </w:r>
      <w:r w:rsidR="00AE23A0">
        <w:t>it</w:t>
      </w:r>
      <w:r w:rsidR="00AE23A0">
        <w:rPr>
          <w:spacing w:val="-3"/>
        </w:rPr>
        <w:t xml:space="preserve"> </w:t>
      </w:r>
      <w:r w:rsidR="00AE23A0">
        <w:t>is</w:t>
      </w:r>
      <w:r w:rsidR="00AE23A0">
        <w:rPr>
          <w:spacing w:val="-3"/>
        </w:rPr>
        <w:t xml:space="preserve"> </w:t>
      </w:r>
      <w:r w:rsidR="00AE23A0">
        <w:t>the</w:t>
      </w:r>
      <w:r w:rsidR="00AE23A0">
        <w:rPr>
          <w:spacing w:val="-4"/>
        </w:rPr>
        <w:t xml:space="preserve"> </w:t>
      </w:r>
      <w:r w:rsidR="00AE23A0">
        <w:t>responsibility</w:t>
      </w:r>
      <w:r w:rsidR="00AE23A0">
        <w:rPr>
          <w:spacing w:val="-2"/>
        </w:rPr>
        <w:t xml:space="preserve"> </w:t>
      </w:r>
      <w:r w:rsidR="00AE23A0">
        <w:t>of</w:t>
      </w:r>
      <w:r w:rsidR="00AE23A0">
        <w:rPr>
          <w:spacing w:val="-3"/>
        </w:rPr>
        <w:t xml:space="preserve"> </w:t>
      </w:r>
      <w:r w:rsidR="00AE23A0">
        <w:t>all</w:t>
      </w:r>
      <w:r w:rsidR="00AE23A0">
        <w:rPr>
          <w:spacing w:val="-2"/>
        </w:rPr>
        <w:t xml:space="preserve"> </w:t>
      </w:r>
      <w:r w:rsidR="00AE23A0">
        <w:t>researchers</w:t>
      </w:r>
      <w:r w:rsidR="00AE23A0">
        <w:rPr>
          <w:spacing w:val="-3"/>
        </w:rPr>
        <w:t xml:space="preserve"> </w:t>
      </w:r>
      <w:r w:rsidR="00AE23A0">
        <w:t>to</w:t>
      </w:r>
      <w:r w:rsidR="00AE23A0">
        <w:rPr>
          <w:spacing w:val="-3"/>
        </w:rPr>
        <w:t xml:space="preserve"> </w:t>
      </w:r>
      <w:r w:rsidR="00AE23A0">
        <w:t>be</w:t>
      </w:r>
      <w:r w:rsidR="00AE23A0">
        <w:rPr>
          <w:spacing w:val="-4"/>
        </w:rPr>
        <w:t xml:space="preserve"> </w:t>
      </w:r>
      <w:r w:rsidR="00AE23A0">
        <w:t>aware of and to comply with such requirements.</w:t>
      </w:r>
    </w:p>
    <w:p w14:paraId="213816FD" w14:textId="77777777" w:rsidR="00AE23A0" w:rsidRDefault="00AE23A0">
      <w:pPr>
        <w:spacing w:line="206" w:lineRule="auto"/>
      </w:pPr>
    </w:p>
    <w:p w14:paraId="7FD6AE6A" w14:textId="77777777" w:rsidR="00AE23A0" w:rsidRDefault="00AE23A0" w:rsidP="00AE23A0">
      <w:pPr>
        <w:pStyle w:val="BodyText"/>
        <w:numPr>
          <w:ilvl w:val="0"/>
          <w:numId w:val="34"/>
        </w:numPr>
        <w:spacing w:before="205" w:line="260" w:lineRule="exact"/>
        <w:jc w:val="both"/>
      </w:pPr>
      <w:r>
        <w:rPr>
          <w:rFonts w:ascii="Gotham-Medium"/>
          <w:color w:val="008183"/>
        </w:rPr>
        <w:t>Collegiality</w:t>
      </w:r>
      <w:r>
        <w:rPr>
          <w:rFonts w:ascii="Gotham-Medium"/>
          <w:color w:val="008183"/>
          <w:spacing w:val="-10"/>
        </w:rPr>
        <w:t xml:space="preserve"> </w:t>
      </w:r>
      <w:r>
        <w:rPr>
          <w:rFonts w:ascii="Gotham-Medium"/>
          <w:color w:val="008183"/>
        </w:rPr>
        <w:t>in</w:t>
      </w:r>
      <w:r>
        <w:rPr>
          <w:rFonts w:ascii="Gotham-Medium"/>
          <w:color w:val="008183"/>
          <w:spacing w:val="-10"/>
        </w:rPr>
        <w:t xml:space="preserve"> </w:t>
      </w:r>
      <w:r>
        <w:rPr>
          <w:rFonts w:ascii="Gotham-Medium"/>
          <w:color w:val="008183"/>
        </w:rPr>
        <w:t>scholarly</w:t>
      </w:r>
      <w:r>
        <w:rPr>
          <w:rFonts w:ascii="Gotham-Medium"/>
          <w:color w:val="008183"/>
          <w:spacing w:val="-6"/>
        </w:rPr>
        <w:t xml:space="preserve"> </w:t>
      </w:r>
      <w:r>
        <w:rPr>
          <w:rFonts w:ascii="Gotham-Medium"/>
          <w:color w:val="008183"/>
        </w:rPr>
        <w:t>interactions</w:t>
      </w:r>
      <w:r>
        <w:rPr>
          <w:rFonts w:ascii="Gotham-Medium"/>
          <w:color w:val="008183"/>
          <w:spacing w:val="-8"/>
        </w:rPr>
        <w:t xml:space="preserve"> </w:t>
      </w:r>
      <w:r>
        <w:rPr>
          <w:rFonts w:ascii="Gotham-Medium"/>
          <w:color w:val="008183"/>
        </w:rPr>
        <w:t>and</w:t>
      </w:r>
      <w:r>
        <w:rPr>
          <w:rFonts w:ascii="Gotham-Medium"/>
          <w:color w:val="008183"/>
          <w:spacing w:val="-8"/>
        </w:rPr>
        <w:t xml:space="preserve"> </w:t>
      </w:r>
      <w:r>
        <w:rPr>
          <w:rFonts w:ascii="Gotham-Medium"/>
          <w:color w:val="008183"/>
        </w:rPr>
        <w:t>sharing</w:t>
      </w:r>
      <w:r>
        <w:rPr>
          <w:rFonts w:ascii="Gotham-Medium"/>
          <w:color w:val="008183"/>
          <w:spacing w:val="-5"/>
        </w:rPr>
        <w:t xml:space="preserve"> </w:t>
      </w:r>
      <w:r>
        <w:rPr>
          <w:rFonts w:ascii="Gotham-Medium"/>
          <w:color w:val="008183"/>
        </w:rPr>
        <w:t>of</w:t>
      </w:r>
      <w:r>
        <w:rPr>
          <w:rFonts w:ascii="Gotham-Medium"/>
          <w:color w:val="008183"/>
          <w:spacing w:val="-9"/>
        </w:rPr>
        <w:t xml:space="preserve"> </w:t>
      </w:r>
      <w:r>
        <w:rPr>
          <w:rFonts w:ascii="Gotham-Medium"/>
          <w:color w:val="008183"/>
          <w:spacing w:val="-2"/>
        </w:rPr>
        <w:t>resources</w:t>
      </w:r>
      <w:r>
        <w:rPr>
          <w:spacing w:val="-2"/>
        </w:rPr>
        <w:t>.</w:t>
      </w:r>
    </w:p>
    <w:p w14:paraId="09050355" w14:textId="77777777" w:rsidR="00AE23A0" w:rsidRDefault="00AE23A0" w:rsidP="00AE23A0">
      <w:pPr>
        <w:pStyle w:val="BodyText"/>
        <w:spacing w:before="13" w:line="206" w:lineRule="auto"/>
        <w:ind w:left="1800" w:right="596"/>
      </w:pPr>
      <w:r>
        <w:t>Collegiality</w:t>
      </w:r>
      <w:r>
        <w:rPr>
          <w:spacing w:val="-5"/>
        </w:rPr>
        <w:t xml:space="preserve"> </w:t>
      </w:r>
      <w:r>
        <w:t>in</w:t>
      </w:r>
      <w:r>
        <w:rPr>
          <w:spacing w:val="-5"/>
        </w:rPr>
        <w:t xml:space="preserve"> </w:t>
      </w:r>
      <w:r>
        <w:t>scholarly</w:t>
      </w:r>
      <w:r>
        <w:rPr>
          <w:spacing w:val="-5"/>
        </w:rPr>
        <w:t xml:space="preserve"> </w:t>
      </w:r>
      <w:r>
        <w:t>interactions,</w:t>
      </w:r>
      <w:r>
        <w:rPr>
          <w:spacing w:val="-6"/>
        </w:rPr>
        <w:t xml:space="preserve"> </w:t>
      </w:r>
      <w:r>
        <w:t>including</w:t>
      </w:r>
      <w:r>
        <w:rPr>
          <w:spacing w:val="-5"/>
        </w:rPr>
        <w:t xml:space="preserve"> </w:t>
      </w:r>
      <w:r>
        <w:t>open</w:t>
      </w:r>
      <w:r>
        <w:rPr>
          <w:spacing w:val="-5"/>
        </w:rPr>
        <w:t xml:space="preserve"> </w:t>
      </w:r>
      <w:r>
        <w:t>communications</w:t>
      </w:r>
      <w:r>
        <w:rPr>
          <w:spacing w:val="-6"/>
        </w:rPr>
        <w:t xml:space="preserve"> </w:t>
      </w:r>
      <w:r>
        <w:t>and</w:t>
      </w:r>
      <w:r>
        <w:rPr>
          <w:spacing w:val="-3"/>
        </w:rPr>
        <w:t xml:space="preserve"> </w:t>
      </w:r>
      <w:r>
        <w:t>sharing</w:t>
      </w:r>
      <w:r>
        <w:rPr>
          <w:spacing w:val="-5"/>
        </w:rPr>
        <w:t xml:space="preserve"> </w:t>
      </w:r>
      <w:r>
        <w:t>of</w:t>
      </w:r>
      <w:r>
        <w:rPr>
          <w:spacing w:val="-6"/>
        </w:rPr>
        <w:t xml:space="preserve"> </w:t>
      </w:r>
      <w:r>
        <w:t xml:space="preserve">resources, facilitates progress in research and creative activities for the good of the community. At the same time, it must be understood that scholars who first report important findings are both recognized for their discovery and afforded intellectual property rights that permit discretion in the use and sharing of their discoveries and inventions. Balancing openness and protecting the intellectual property rights of individuals and the institution will always challenge the community. Once the results of research or creative activities have been published or otherwise communicated to the public, scholars are expected to share materials and information on methodologies with their colleagues according to the tradition of their </w:t>
      </w:r>
      <w:r>
        <w:rPr>
          <w:spacing w:val="-2"/>
        </w:rPr>
        <w:t>discipline.</w:t>
      </w:r>
    </w:p>
    <w:p w14:paraId="40497248" w14:textId="77777777" w:rsidR="00AE23A0" w:rsidRDefault="00AE23A0" w:rsidP="00AE23A0">
      <w:pPr>
        <w:pStyle w:val="BodyText"/>
        <w:spacing w:before="13" w:line="206" w:lineRule="auto"/>
        <w:ind w:left="1800" w:right="596"/>
      </w:pPr>
    </w:p>
    <w:p w14:paraId="2E9992D3" w14:textId="77777777" w:rsidR="00AE23A0" w:rsidRDefault="00AE23A0" w:rsidP="00AE23A0">
      <w:pPr>
        <w:pStyle w:val="BodyText"/>
        <w:spacing w:before="13" w:line="206" w:lineRule="auto"/>
        <w:ind w:left="1800" w:right="596"/>
      </w:pPr>
      <w:r>
        <w:t>Faculty advisors have a particular responsibility to respect and protect the intellectual property rights</w:t>
      </w:r>
      <w:r>
        <w:rPr>
          <w:spacing w:val="-1"/>
        </w:rPr>
        <w:t xml:space="preserve"> </w:t>
      </w:r>
      <w:r>
        <w:t>of their</w:t>
      </w:r>
      <w:r>
        <w:rPr>
          <w:spacing w:val="-1"/>
        </w:rPr>
        <w:t xml:space="preserve"> </w:t>
      </w:r>
      <w:r>
        <w:t>advisees.</w:t>
      </w:r>
      <w:r>
        <w:rPr>
          <w:spacing w:val="-1"/>
        </w:rPr>
        <w:t xml:space="preserve"> </w:t>
      </w:r>
      <w:r>
        <w:t>A clear</w:t>
      </w:r>
      <w:r>
        <w:rPr>
          <w:spacing w:val="-1"/>
        </w:rPr>
        <w:t xml:space="preserve"> </w:t>
      </w:r>
      <w:r>
        <w:t>understanding must</w:t>
      </w:r>
      <w:r>
        <w:rPr>
          <w:spacing w:val="-1"/>
        </w:rPr>
        <w:t xml:space="preserve"> </w:t>
      </w:r>
      <w:r>
        <w:t>be</w:t>
      </w:r>
      <w:r>
        <w:rPr>
          <w:spacing w:val="-2"/>
        </w:rPr>
        <w:t xml:space="preserve"> </w:t>
      </w:r>
      <w:r>
        <w:t xml:space="preserve">reached </w:t>
      </w:r>
      <w:proofErr w:type="gramStart"/>
      <w:r>
        <w:t>during the course</w:t>
      </w:r>
      <w:r>
        <w:rPr>
          <w:spacing w:val="-2"/>
        </w:rPr>
        <w:t xml:space="preserve"> </w:t>
      </w:r>
      <w:r>
        <w:t>of</w:t>
      </w:r>
      <w:proofErr w:type="gramEnd"/>
      <w:r>
        <w:t xml:space="preserve"> the</w:t>
      </w:r>
      <w:r>
        <w:rPr>
          <w:spacing w:val="-5"/>
        </w:rPr>
        <w:t xml:space="preserve"> </w:t>
      </w:r>
      <w:r>
        <w:t>project</w:t>
      </w:r>
      <w:r>
        <w:rPr>
          <w:spacing w:val="-4"/>
        </w:rPr>
        <w:t xml:space="preserve"> </w:t>
      </w:r>
      <w:r>
        <w:t>on</w:t>
      </w:r>
      <w:r>
        <w:rPr>
          <w:spacing w:val="-3"/>
        </w:rPr>
        <w:t xml:space="preserve"> </w:t>
      </w:r>
      <w:r>
        <w:t>who</w:t>
      </w:r>
      <w:r>
        <w:rPr>
          <w:spacing w:val="-4"/>
        </w:rPr>
        <w:t xml:space="preserve"> </w:t>
      </w:r>
      <w:r>
        <w:t>will</w:t>
      </w:r>
      <w:r>
        <w:rPr>
          <w:spacing w:val="-3"/>
        </w:rPr>
        <w:t xml:space="preserve"> </w:t>
      </w:r>
      <w:r>
        <w:t>be</w:t>
      </w:r>
      <w:r>
        <w:rPr>
          <w:spacing w:val="-5"/>
        </w:rPr>
        <w:t xml:space="preserve"> </w:t>
      </w:r>
      <w:r>
        <w:t>entitled</w:t>
      </w:r>
      <w:r>
        <w:rPr>
          <w:spacing w:val="-1"/>
        </w:rPr>
        <w:t xml:space="preserve"> </w:t>
      </w:r>
      <w:r>
        <w:t>to</w:t>
      </w:r>
      <w:r>
        <w:rPr>
          <w:spacing w:val="-1"/>
        </w:rPr>
        <w:t xml:space="preserve"> </w:t>
      </w:r>
      <w:r>
        <w:t>continue</w:t>
      </w:r>
      <w:r>
        <w:rPr>
          <w:spacing w:val="-2"/>
        </w:rPr>
        <w:t xml:space="preserve"> </w:t>
      </w:r>
      <w:r>
        <w:t>what</w:t>
      </w:r>
      <w:r>
        <w:rPr>
          <w:spacing w:val="-4"/>
        </w:rPr>
        <w:t xml:space="preserve"> </w:t>
      </w:r>
      <w:r>
        <w:t>part</w:t>
      </w:r>
      <w:r>
        <w:rPr>
          <w:spacing w:val="-4"/>
        </w:rPr>
        <w:t xml:space="preserve"> </w:t>
      </w:r>
      <w:r>
        <w:t>of</w:t>
      </w:r>
      <w:r>
        <w:rPr>
          <w:spacing w:val="-1"/>
        </w:rPr>
        <w:t xml:space="preserve"> </w:t>
      </w:r>
      <w:r>
        <w:t>the</w:t>
      </w:r>
      <w:r>
        <w:rPr>
          <w:spacing w:val="-2"/>
        </w:rPr>
        <w:t xml:space="preserve"> </w:t>
      </w:r>
      <w:r>
        <w:t>overall</w:t>
      </w:r>
      <w:r>
        <w:rPr>
          <w:spacing w:val="-3"/>
        </w:rPr>
        <w:t xml:space="preserve"> </w:t>
      </w:r>
      <w:r>
        <w:t>research</w:t>
      </w:r>
      <w:r>
        <w:rPr>
          <w:spacing w:val="-3"/>
        </w:rPr>
        <w:t xml:space="preserve"> </w:t>
      </w:r>
      <w:r>
        <w:t>program</w:t>
      </w:r>
      <w:r>
        <w:rPr>
          <w:spacing w:val="-3"/>
        </w:rPr>
        <w:t xml:space="preserve"> </w:t>
      </w:r>
      <w:r>
        <w:t>after the advisee leaves for an independent position.</w:t>
      </w:r>
    </w:p>
    <w:p w14:paraId="78FAC2F0" w14:textId="77777777" w:rsidR="00AE23A0" w:rsidRDefault="00AE23A0" w:rsidP="00AE23A0">
      <w:pPr>
        <w:pStyle w:val="BodyText"/>
        <w:spacing w:before="13" w:line="206" w:lineRule="auto"/>
        <w:ind w:left="1800" w:right="596"/>
      </w:pPr>
    </w:p>
    <w:p w14:paraId="66ECA5B5" w14:textId="54A27F4E" w:rsidR="00AE23A0" w:rsidRDefault="00AE23A0" w:rsidP="00AE23A0">
      <w:pPr>
        <w:pStyle w:val="BodyText"/>
        <w:spacing w:before="13" w:line="206" w:lineRule="auto"/>
        <w:ind w:left="1800" w:right="596"/>
      </w:pPr>
      <w:r>
        <w:t>Faculty advisors should also strive to protect junior scholars from abuses by others who have gained</w:t>
      </w:r>
      <w:r>
        <w:rPr>
          <w:spacing w:val="-4"/>
        </w:rPr>
        <w:t xml:space="preserve"> </w:t>
      </w:r>
      <w:r>
        <w:t>knowledge</w:t>
      </w:r>
      <w:r>
        <w:rPr>
          <w:spacing w:val="-3"/>
        </w:rPr>
        <w:t xml:space="preserve"> </w:t>
      </w:r>
      <w:r>
        <w:t>of</w:t>
      </w:r>
      <w:r>
        <w:rPr>
          <w:spacing w:val="-4"/>
        </w:rPr>
        <w:t xml:space="preserve"> </w:t>
      </w:r>
      <w:r>
        <w:t>the</w:t>
      </w:r>
      <w:r>
        <w:rPr>
          <w:spacing w:val="-3"/>
        </w:rPr>
        <w:t xml:space="preserve"> </w:t>
      </w:r>
      <w:r>
        <w:t>junior</w:t>
      </w:r>
      <w:r>
        <w:rPr>
          <w:spacing w:val="-4"/>
        </w:rPr>
        <w:t xml:space="preserve"> </w:t>
      </w:r>
      <w:r>
        <w:t>scholar's</w:t>
      </w:r>
      <w:r>
        <w:rPr>
          <w:spacing w:val="-3"/>
        </w:rPr>
        <w:t xml:space="preserve"> </w:t>
      </w:r>
      <w:r>
        <w:t>results</w:t>
      </w:r>
      <w:r>
        <w:rPr>
          <w:spacing w:val="-4"/>
        </w:rPr>
        <w:t xml:space="preserve"> </w:t>
      </w:r>
      <w:r>
        <w:t>during</w:t>
      </w:r>
      <w:r>
        <w:rPr>
          <w:spacing w:val="-4"/>
        </w:rPr>
        <w:t xml:space="preserve"> </w:t>
      </w:r>
      <w:r>
        <w:t>the</w:t>
      </w:r>
      <w:r>
        <w:rPr>
          <w:spacing w:val="-3"/>
        </w:rPr>
        <w:t xml:space="preserve"> </w:t>
      </w:r>
      <w:r>
        <w:t>mentoring</w:t>
      </w:r>
      <w:r>
        <w:rPr>
          <w:spacing w:val="-4"/>
        </w:rPr>
        <w:t xml:space="preserve"> </w:t>
      </w:r>
      <w:r>
        <w:t>process,</w:t>
      </w:r>
      <w:r>
        <w:rPr>
          <w:spacing w:val="-4"/>
        </w:rPr>
        <w:t xml:space="preserve"> </w:t>
      </w:r>
      <w:r>
        <w:t>for</w:t>
      </w:r>
      <w:r>
        <w:rPr>
          <w:spacing w:val="-2"/>
        </w:rPr>
        <w:t xml:space="preserve"> </w:t>
      </w:r>
      <w:r>
        <w:t>example,</w:t>
      </w:r>
      <w:r>
        <w:rPr>
          <w:spacing w:val="-4"/>
        </w:rPr>
        <w:t xml:space="preserve"> </w:t>
      </w:r>
      <w:r>
        <w:t>as members of guidance committees.</w:t>
      </w:r>
    </w:p>
    <w:p w14:paraId="17CF0BAB" w14:textId="77777777" w:rsidR="00AE23A0" w:rsidRDefault="00AE23A0">
      <w:pPr>
        <w:spacing w:line="206" w:lineRule="auto"/>
        <w:sectPr w:rsidR="00AE23A0">
          <w:pgSz w:w="12240" w:h="15840"/>
          <w:pgMar w:top="1360" w:right="960" w:bottom="1540" w:left="1320" w:header="0" w:footer="1352" w:gutter="0"/>
          <w:cols w:space="720"/>
        </w:sectPr>
      </w:pPr>
    </w:p>
    <w:p w14:paraId="4DFD9C2D" w14:textId="77777777" w:rsidR="00CB383E" w:rsidRDefault="00CB383E">
      <w:pPr>
        <w:pStyle w:val="BodyText"/>
        <w:rPr>
          <w:sz w:val="17"/>
        </w:rPr>
      </w:pPr>
    </w:p>
    <w:p w14:paraId="3B4D83BB" w14:textId="77777777" w:rsidR="00AE23A0" w:rsidRDefault="0008531C" w:rsidP="002B035E">
      <w:pPr>
        <w:pStyle w:val="BodyText"/>
        <w:numPr>
          <w:ilvl w:val="0"/>
          <w:numId w:val="34"/>
        </w:numPr>
        <w:spacing w:line="206" w:lineRule="auto"/>
        <w:ind w:right="710"/>
      </w:pPr>
      <w:r>
        <w:rPr>
          <w:rFonts w:ascii="Gotham-Medium"/>
          <w:color w:val="008183"/>
        </w:rPr>
        <w:t xml:space="preserve">Adherence to fair and open relationships between senior scholars and their coworkers. </w:t>
      </w:r>
    </w:p>
    <w:p w14:paraId="343EEBEF" w14:textId="422FB55D" w:rsidR="00CB383E" w:rsidRDefault="0008531C" w:rsidP="00AE23A0">
      <w:pPr>
        <w:pStyle w:val="BodyText"/>
        <w:spacing w:line="206" w:lineRule="auto"/>
        <w:ind w:left="1800" w:right="710"/>
      </w:pPr>
      <w:r>
        <w:t>The relationship between senior scholars and their coworkers should be based on mutual respect,</w:t>
      </w:r>
      <w:r w:rsidRPr="00AE23A0">
        <w:rPr>
          <w:spacing w:val="-1"/>
        </w:rPr>
        <w:t xml:space="preserve"> </w:t>
      </w:r>
      <w:r>
        <w:t>trust,</w:t>
      </w:r>
      <w:r w:rsidRPr="00AE23A0">
        <w:rPr>
          <w:spacing w:val="-4"/>
        </w:rPr>
        <w:t xml:space="preserve"> </w:t>
      </w:r>
      <w:r>
        <w:t>honesty,</w:t>
      </w:r>
      <w:r w:rsidRPr="00AE23A0">
        <w:rPr>
          <w:spacing w:val="-4"/>
        </w:rPr>
        <w:t xml:space="preserve"> </w:t>
      </w:r>
      <w:r>
        <w:t>fairness</w:t>
      </w:r>
      <w:r w:rsidRPr="00AE23A0">
        <w:rPr>
          <w:spacing w:val="-4"/>
        </w:rPr>
        <w:t xml:space="preserve"> </w:t>
      </w:r>
      <w:r>
        <w:t>in</w:t>
      </w:r>
      <w:r w:rsidRPr="00AE23A0">
        <w:rPr>
          <w:spacing w:val="-3"/>
        </w:rPr>
        <w:t xml:space="preserve"> </w:t>
      </w:r>
      <w:r>
        <w:t>the</w:t>
      </w:r>
      <w:r w:rsidRPr="00AE23A0">
        <w:rPr>
          <w:spacing w:val="-5"/>
        </w:rPr>
        <w:t xml:space="preserve"> </w:t>
      </w:r>
      <w:r>
        <w:t>assignment</w:t>
      </w:r>
      <w:r w:rsidRPr="00AE23A0">
        <w:rPr>
          <w:spacing w:val="-4"/>
        </w:rPr>
        <w:t xml:space="preserve"> </w:t>
      </w:r>
      <w:r>
        <w:t>of</w:t>
      </w:r>
      <w:r w:rsidRPr="00AE23A0">
        <w:rPr>
          <w:spacing w:val="-1"/>
        </w:rPr>
        <w:t xml:space="preserve"> </w:t>
      </w:r>
      <w:r>
        <w:t>effort</w:t>
      </w:r>
      <w:r w:rsidRPr="00AE23A0">
        <w:rPr>
          <w:spacing w:val="-4"/>
        </w:rPr>
        <w:t xml:space="preserve"> </w:t>
      </w:r>
      <w:r>
        <w:t>and</w:t>
      </w:r>
      <w:r w:rsidRPr="00AE23A0">
        <w:rPr>
          <w:spacing w:val="-3"/>
        </w:rPr>
        <w:t xml:space="preserve"> </w:t>
      </w:r>
      <w:r>
        <w:t>credit,</w:t>
      </w:r>
      <w:r w:rsidRPr="00AE23A0">
        <w:rPr>
          <w:spacing w:val="-4"/>
        </w:rPr>
        <w:t xml:space="preserve"> </w:t>
      </w:r>
      <w:r>
        <w:t>open</w:t>
      </w:r>
      <w:r w:rsidRPr="00AE23A0">
        <w:rPr>
          <w:spacing w:val="-3"/>
        </w:rPr>
        <w:t xml:space="preserve"> </w:t>
      </w:r>
      <w:r>
        <w:t>communications, and accountability. The principles that will be used to establish authorship and ordering of</w:t>
      </w:r>
      <w:r w:rsidR="00D2273D">
        <w:t xml:space="preserve"> </w:t>
      </w:r>
      <w:r>
        <w:t>authors on presentations of results must be communicated early and clearly to all coworkers. These</w:t>
      </w:r>
      <w:r w:rsidRPr="00AE23A0">
        <w:rPr>
          <w:spacing w:val="-5"/>
        </w:rPr>
        <w:t xml:space="preserve"> </w:t>
      </w:r>
      <w:r>
        <w:t>principles</w:t>
      </w:r>
      <w:r w:rsidRPr="00AE23A0">
        <w:rPr>
          <w:spacing w:val="-2"/>
        </w:rPr>
        <w:t xml:space="preserve"> </w:t>
      </w:r>
      <w:r>
        <w:t>should</w:t>
      </w:r>
      <w:r w:rsidRPr="00AE23A0">
        <w:rPr>
          <w:spacing w:val="-1"/>
        </w:rPr>
        <w:t xml:space="preserve"> </w:t>
      </w:r>
      <w:r>
        <w:t>be</w:t>
      </w:r>
      <w:r w:rsidRPr="00AE23A0">
        <w:rPr>
          <w:spacing w:val="-5"/>
        </w:rPr>
        <w:t xml:space="preserve"> </w:t>
      </w:r>
      <w:r>
        <w:t>determined</w:t>
      </w:r>
      <w:r w:rsidRPr="00AE23A0">
        <w:rPr>
          <w:spacing w:val="-1"/>
        </w:rPr>
        <w:t xml:space="preserve"> </w:t>
      </w:r>
      <w:r>
        <w:t>objectively</w:t>
      </w:r>
      <w:r w:rsidRPr="00AE23A0">
        <w:rPr>
          <w:spacing w:val="-3"/>
        </w:rPr>
        <w:t xml:space="preserve"> </w:t>
      </w:r>
      <w:r>
        <w:t>according</w:t>
      </w:r>
      <w:r w:rsidRPr="00AE23A0">
        <w:rPr>
          <w:spacing w:val="-1"/>
        </w:rPr>
        <w:t xml:space="preserve"> </w:t>
      </w:r>
      <w:r>
        <w:t>to</w:t>
      </w:r>
      <w:r w:rsidRPr="00AE23A0">
        <w:rPr>
          <w:spacing w:val="-4"/>
        </w:rPr>
        <w:t xml:space="preserve"> </w:t>
      </w:r>
      <w:r>
        <w:t>the</w:t>
      </w:r>
      <w:r w:rsidRPr="00AE23A0">
        <w:rPr>
          <w:spacing w:val="-5"/>
        </w:rPr>
        <w:t xml:space="preserve"> </w:t>
      </w:r>
      <w:r>
        <w:t>standards</w:t>
      </w:r>
      <w:r w:rsidRPr="00AE23A0">
        <w:rPr>
          <w:spacing w:val="-4"/>
        </w:rPr>
        <w:t xml:space="preserve"> </w:t>
      </w:r>
      <w:r>
        <w:t>of</w:t>
      </w:r>
      <w:r w:rsidRPr="00AE23A0">
        <w:rPr>
          <w:spacing w:val="-4"/>
        </w:rPr>
        <w:t xml:space="preserve"> </w:t>
      </w:r>
      <w:r>
        <w:t>the</w:t>
      </w:r>
      <w:r w:rsidRPr="00AE23A0">
        <w:rPr>
          <w:spacing w:val="-5"/>
        </w:rPr>
        <w:t xml:space="preserve"> </w:t>
      </w:r>
      <w:r>
        <w:t>discipline, with the understanding that such standards may not be the same as those used to assign credit for contributions to intellectual property. It is the responsibili</w:t>
      </w:r>
      <w:r>
        <w:t xml:space="preserve">ty of the faculty to protect the freedom to publish </w:t>
      </w:r>
      <w:r w:rsidR="00D2273D">
        <w:t xml:space="preserve">the </w:t>
      </w:r>
      <w:r>
        <w:t>results of research and creative activities. The University has affirmed the right of its scholars for first publication except for "exigencies of national defense"</w:t>
      </w:r>
      <w:r w:rsidR="00D2273D">
        <w:t xml:space="preserve">. </w:t>
      </w:r>
      <w:r>
        <w:t>It is also the responsibility of the faculty to recognize and balance their dual roles as investigators and advisors in interacting with graduate students of their group, especially</w:t>
      </w:r>
      <w:r w:rsidRPr="00AE23A0">
        <w:rPr>
          <w:spacing w:val="40"/>
        </w:rPr>
        <w:t xml:space="preserve"> </w:t>
      </w:r>
      <w:r>
        <w:t xml:space="preserve">when a student's efforts do not contribute directly to the completion of his or her degree </w:t>
      </w:r>
      <w:r w:rsidRPr="00AE23A0">
        <w:rPr>
          <w:spacing w:val="-2"/>
        </w:rPr>
        <w:t>requirements.</w:t>
      </w:r>
    </w:p>
    <w:p w14:paraId="6CEDEE2A" w14:textId="77777777" w:rsidR="00CB383E" w:rsidRDefault="00CB383E">
      <w:pPr>
        <w:pStyle w:val="BodyText"/>
        <w:spacing w:before="8"/>
        <w:rPr>
          <w:sz w:val="16"/>
        </w:rPr>
      </w:pPr>
    </w:p>
    <w:p w14:paraId="7ED69FE4" w14:textId="774BE03A" w:rsidR="00CB383E" w:rsidRDefault="0008531C" w:rsidP="002B035E">
      <w:pPr>
        <w:pStyle w:val="Heading3"/>
        <w:numPr>
          <w:ilvl w:val="0"/>
          <w:numId w:val="34"/>
        </w:numPr>
      </w:pPr>
      <w:bookmarkStart w:id="36" w:name="Misconduct_in_Research_and_Creative_Acti"/>
      <w:bookmarkEnd w:id="36"/>
      <w:r>
        <w:rPr>
          <w:color w:val="008183"/>
        </w:rPr>
        <w:t>Misconduct</w:t>
      </w:r>
      <w:r>
        <w:rPr>
          <w:color w:val="008183"/>
          <w:spacing w:val="-3"/>
        </w:rPr>
        <w:t xml:space="preserve"> </w:t>
      </w:r>
      <w:r>
        <w:rPr>
          <w:color w:val="008183"/>
        </w:rPr>
        <w:t>in</w:t>
      </w:r>
      <w:r>
        <w:rPr>
          <w:color w:val="008183"/>
          <w:spacing w:val="-6"/>
        </w:rPr>
        <w:t xml:space="preserve"> </w:t>
      </w:r>
      <w:r>
        <w:rPr>
          <w:color w:val="008183"/>
        </w:rPr>
        <w:t>Research</w:t>
      </w:r>
      <w:r>
        <w:rPr>
          <w:color w:val="008183"/>
          <w:spacing w:val="-6"/>
        </w:rPr>
        <w:t xml:space="preserve"> </w:t>
      </w:r>
      <w:r>
        <w:rPr>
          <w:color w:val="008183"/>
        </w:rPr>
        <w:t>and</w:t>
      </w:r>
      <w:r>
        <w:rPr>
          <w:color w:val="008183"/>
          <w:spacing w:val="-5"/>
        </w:rPr>
        <w:t xml:space="preserve"> </w:t>
      </w:r>
      <w:r>
        <w:rPr>
          <w:color w:val="008183"/>
        </w:rPr>
        <w:t>Creative</w:t>
      </w:r>
      <w:r>
        <w:rPr>
          <w:color w:val="008183"/>
          <w:spacing w:val="-4"/>
        </w:rPr>
        <w:t xml:space="preserve"> </w:t>
      </w:r>
      <w:r>
        <w:rPr>
          <w:color w:val="008183"/>
          <w:spacing w:val="-2"/>
        </w:rPr>
        <w:t>Activities</w:t>
      </w:r>
    </w:p>
    <w:p w14:paraId="1B778759" w14:textId="77777777" w:rsidR="00AE23A0" w:rsidRDefault="0008531C" w:rsidP="00AE23A0">
      <w:pPr>
        <w:pStyle w:val="BodyText"/>
        <w:spacing w:before="13" w:line="206" w:lineRule="auto"/>
        <w:ind w:left="1800" w:right="518"/>
      </w:pPr>
      <w:r>
        <w:t xml:space="preserve">Federal and University policies define misconduct to include fabrication (making up data and recording or reporting them), falsification (manipulating research materials, equipment or processes, or </w:t>
      </w:r>
      <w:r>
        <w:t>changing or omitting data such that the research</w:t>
      </w:r>
      <w:r>
        <w:rPr>
          <w:spacing w:val="-3"/>
        </w:rPr>
        <w:t xml:space="preserve"> </w:t>
      </w:r>
      <w:r>
        <w:t>is</w:t>
      </w:r>
      <w:r>
        <w:rPr>
          <w:spacing w:val="-4"/>
        </w:rPr>
        <w:t xml:space="preserve"> </w:t>
      </w:r>
      <w:r>
        <w:t>not</w:t>
      </w:r>
      <w:r>
        <w:rPr>
          <w:spacing w:val="-4"/>
        </w:rPr>
        <w:t xml:space="preserve"> </w:t>
      </w:r>
      <w:r>
        <w:t>accurately</w:t>
      </w:r>
      <w:r>
        <w:rPr>
          <w:spacing w:val="-3"/>
        </w:rPr>
        <w:t xml:space="preserve"> </w:t>
      </w:r>
      <w:r>
        <w:t>represented</w:t>
      </w:r>
      <w:r>
        <w:rPr>
          <w:spacing w:val="-3"/>
        </w:rPr>
        <w:t xml:space="preserve"> </w:t>
      </w:r>
      <w:r>
        <w:t>in</w:t>
      </w:r>
      <w:r>
        <w:rPr>
          <w:spacing w:val="-3"/>
        </w:rPr>
        <w:t xml:space="preserve"> </w:t>
      </w:r>
      <w:r>
        <w:t>the</w:t>
      </w:r>
      <w:r>
        <w:rPr>
          <w:spacing w:val="-5"/>
        </w:rPr>
        <w:t xml:space="preserve"> </w:t>
      </w:r>
      <w:r>
        <w:t>record},</w:t>
      </w:r>
      <w:r>
        <w:rPr>
          <w:spacing w:val="-4"/>
        </w:rPr>
        <w:t xml:space="preserve"> </w:t>
      </w:r>
      <w:r>
        <w:t>and</w:t>
      </w:r>
      <w:r>
        <w:rPr>
          <w:spacing w:val="-3"/>
        </w:rPr>
        <w:t xml:space="preserve"> </w:t>
      </w:r>
      <w:r>
        <w:t>plagiarism</w:t>
      </w:r>
      <w:r>
        <w:rPr>
          <w:spacing w:val="-3"/>
        </w:rPr>
        <w:t xml:space="preserve"> </w:t>
      </w:r>
      <w:r>
        <w:t>(appropriation</w:t>
      </w:r>
      <w:r>
        <w:rPr>
          <w:spacing w:val="-3"/>
        </w:rPr>
        <w:t xml:space="preserve"> </w:t>
      </w:r>
      <w:r>
        <w:t>of</w:t>
      </w:r>
      <w:r>
        <w:rPr>
          <w:spacing w:val="-4"/>
        </w:rPr>
        <w:t xml:space="preserve"> </w:t>
      </w:r>
      <w:r>
        <w:t>another person's ideas, processes, results, or words without giving appropriate credit). Serious or continuing non-compliance with government regulations pertaining to research may constitute</w:t>
      </w:r>
      <w:r>
        <w:rPr>
          <w:spacing w:val="-3"/>
        </w:rPr>
        <w:t xml:space="preserve"> </w:t>
      </w:r>
      <w:r>
        <w:t>misconduct</w:t>
      </w:r>
      <w:r>
        <w:rPr>
          <w:spacing w:val="-2"/>
        </w:rPr>
        <w:t xml:space="preserve"> </w:t>
      </w:r>
      <w:r>
        <w:t>as</w:t>
      </w:r>
      <w:r>
        <w:rPr>
          <w:spacing w:val="-2"/>
        </w:rPr>
        <w:t xml:space="preserve"> </w:t>
      </w:r>
      <w:r>
        <w:t>well.</w:t>
      </w:r>
      <w:r>
        <w:rPr>
          <w:spacing w:val="-2"/>
        </w:rPr>
        <w:t xml:space="preserve"> </w:t>
      </w:r>
      <w:r>
        <w:t>University</w:t>
      </w:r>
      <w:r>
        <w:rPr>
          <w:spacing w:val="-1"/>
        </w:rPr>
        <w:t xml:space="preserve"> </w:t>
      </w:r>
      <w:r>
        <w:t>policy also</w:t>
      </w:r>
      <w:r>
        <w:rPr>
          <w:spacing w:val="-2"/>
        </w:rPr>
        <w:t xml:space="preserve"> </w:t>
      </w:r>
      <w:r>
        <w:t>defines</w:t>
      </w:r>
      <w:r>
        <w:rPr>
          <w:spacing w:val="-2"/>
        </w:rPr>
        <w:t xml:space="preserve"> </w:t>
      </w:r>
      <w:r>
        <w:t>retaliation</w:t>
      </w:r>
      <w:r>
        <w:rPr>
          <w:spacing w:val="-1"/>
        </w:rPr>
        <w:t xml:space="preserve"> </w:t>
      </w:r>
      <w:r>
        <w:t>against</w:t>
      </w:r>
      <w:r>
        <w:rPr>
          <w:spacing w:val="-2"/>
        </w:rPr>
        <w:t xml:space="preserve"> </w:t>
      </w:r>
      <w:r w:rsidR="00092E4A">
        <w:t>whistle</w:t>
      </w:r>
      <w:r w:rsidR="00092E4A">
        <w:rPr>
          <w:spacing w:val="-3"/>
        </w:rPr>
        <w:t>-</w:t>
      </w:r>
      <w:r>
        <w:t>blowers as misconduct. Misconduct does not include honest errors or honest differences of opinion in the interpre</w:t>
      </w:r>
      <w:r>
        <w:t>tation or judgment of data.</w:t>
      </w:r>
    </w:p>
    <w:p w14:paraId="5DC52978" w14:textId="77777777" w:rsidR="00AE23A0" w:rsidRDefault="00AE23A0" w:rsidP="00AE23A0">
      <w:pPr>
        <w:pStyle w:val="BodyText"/>
        <w:spacing w:before="13" w:line="206" w:lineRule="auto"/>
        <w:ind w:left="1800" w:right="518"/>
      </w:pPr>
    </w:p>
    <w:p w14:paraId="00DEC21B" w14:textId="5390316E" w:rsidR="00092E4A" w:rsidRDefault="00092E4A" w:rsidP="00AE23A0">
      <w:pPr>
        <w:pStyle w:val="BodyText"/>
        <w:spacing w:before="13" w:line="206" w:lineRule="auto"/>
        <w:ind w:left="1800" w:right="518"/>
      </w:pPr>
      <w:r>
        <w:t>The University views misconduct as the most egregious violation of standards of integrity and</w:t>
      </w:r>
      <w:r>
        <w:rPr>
          <w:spacing w:val="-4"/>
        </w:rPr>
        <w:t xml:space="preserve"> </w:t>
      </w:r>
      <w:r>
        <w:t>as</w:t>
      </w:r>
      <w:r>
        <w:rPr>
          <w:spacing w:val="-5"/>
        </w:rPr>
        <w:t xml:space="preserve"> </w:t>
      </w:r>
      <w:r>
        <w:t>grounds</w:t>
      </w:r>
      <w:r>
        <w:rPr>
          <w:spacing w:val="-3"/>
        </w:rPr>
        <w:t xml:space="preserve"> </w:t>
      </w:r>
      <w:r>
        <w:t>for</w:t>
      </w:r>
      <w:r>
        <w:rPr>
          <w:spacing w:val="-5"/>
        </w:rPr>
        <w:t xml:space="preserve"> </w:t>
      </w:r>
      <w:r>
        <w:t>disciplinary</w:t>
      </w:r>
      <w:r>
        <w:rPr>
          <w:spacing w:val="-4"/>
        </w:rPr>
        <w:t xml:space="preserve"> </w:t>
      </w:r>
      <w:r>
        <w:t>action,</w:t>
      </w:r>
      <w:r>
        <w:rPr>
          <w:spacing w:val="-5"/>
        </w:rPr>
        <w:t xml:space="preserve"> </w:t>
      </w:r>
      <w:r>
        <w:t>including</w:t>
      </w:r>
      <w:r>
        <w:rPr>
          <w:spacing w:val="-2"/>
        </w:rPr>
        <w:t xml:space="preserve"> </w:t>
      </w:r>
      <w:r>
        <w:t>the</w:t>
      </w:r>
      <w:r>
        <w:rPr>
          <w:spacing w:val="-5"/>
        </w:rPr>
        <w:t xml:space="preserve"> </w:t>
      </w:r>
      <w:r>
        <w:t>termination</w:t>
      </w:r>
      <w:r>
        <w:rPr>
          <w:spacing w:val="-4"/>
        </w:rPr>
        <w:t xml:space="preserve"> </w:t>
      </w:r>
      <w:r>
        <w:t>of</w:t>
      </w:r>
      <w:r>
        <w:rPr>
          <w:spacing w:val="-2"/>
        </w:rPr>
        <w:t xml:space="preserve"> </w:t>
      </w:r>
      <w:r>
        <w:t>employment</w:t>
      </w:r>
      <w:r>
        <w:rPr>
          <w:spacing w:val="-3"/>
        </w:rPr>
        <w:t xml:space="preserve"> </w:t>
      </w:r>
      <w:r>
        <w:t>of</w:t>
      </w:r>
      <w:r>
        <w:rPr>
          <w:spacing w:val="-5"/>
        </w:rPr>
        <w:t xml:space="preserve"> </w:t>
      </w:r>
      <w:r>
        <w:t>faculty</w:t>
      </w:r>
      <w:r>
        <w:rPr>
          <w:spacing w:val="-4"/>
        </w:rPr>
        <w:t xml:space="preserve"> </w:t>
      </w:r>
      <w:r>
        <w:t>and staff, dismissal of students, and revocation of degrees. It is the responsibility of faculty, staff, and students alike to understand the University's policy on misconduct in research and creative activities (see Note 2), to report perceived acts of misconduct of which they have direct knowledge to the University Intellectual Integrity Officer, and to protect the rights and privacy of individuals making such reports in good faith.</w:t>
      </w:r>
    </w:p>
    <w:p w14:paraId="563FA859" w14:textId="77777777" w:rsidR="001D0D3F" w:rsidRDefault="001D0D3F" w:rsidP="00AE23A0">
      <w:pPr>
        <w:pStyle w:val="BodyText"/>
        <w:spacing w:before="13" w:line="206" w:lineRule="auto"/>
        <w:ind w:left="1800" w:right="518"/>
      </w:pPr>
    </w:p>
    <w:p w14:paraId="5A8906B9" w14:textId="77777777" w:rsidR="001D0D3F" w:rsidRDefault="001D0D3F" w:rsidP="001D0D3F">
      <w:pPr>
        <w:pStyle w:val="Heading3"/>
        <w:spacing w:line="292" w:lineRule="exact"/>
        <w:ind w:left="120" w:firstLine="0"/>
      </w:pPr>
      <w:r>
        <w:rPr>
          <w:color w:val="008183"/>
          <w:spacing w:val="-2"/>
        </w:rPr>
        <w:t>Resources</w:t>
      </w:r>
    </w:p>
    <w:p w14:paraId="55D3D7D3" w14:textId="77777777" w:rsidR="001D0D3F" w:rsidRDefault="0008531C" w:rsidP="001D0D3F">
      <w:pPr>
        <w:pStyle w:val="ListParagraph"/>
        <w:numPr>
          <w:ilvl w:val="1"/>
          <w:numId w:val="15"/>
        </w:numPr>
        <w:tabs>
          <w:tab w:val="left" w:pos="839"/>
        </w:tabs>
        <w:spacing w:line="264" w:lineRule="exact"/>
        <w:ind w:left="839" w:hanging="359"/>
        <w:rPr>
          <w:sz w:val="20"/>
        </w:rPr>
      </w:pPr>
      <w:hyperlink r:id="rId68">
        <w:r w:rsidR="001D0D3F">
          <w:rPr>
            <w:color w:val="005F61"/>
            <w:sz w:val="20"/>
            <w:u w:val="single" w:color="005F61"/>
          </w:rPr>
          <w:t>MSU</w:t>
        </w:r>
        <w:r w:rsidR="001D0D3F">
          <w:rPr>
            <w:color w:val="005F61"/>
            <w:spacing w:val="-8"/>
            <w:sz w:val="20"/>
            <w:u w:val="single" w:color="005F61"/>
          </w:rPr>
          <w:t xml:space="preserve"> </w:t>
        </w:r>
        <w:r w:rsidR="001D0D3F">
          <w:rPr>
            <w:color w:val="005F61"/>
            <w:sz w:val="20"/>
            <w:u w:val="single" w:color="005F61"/>
          </w:rPr>
          <w:t>Guidelines</w:t>
        </w:r>
        <w:r w:rsidR="001D0D3F">
          <w:rPr>
            <w:color w:val="005F61"/>
            <w:spacing w:val="-8"/>
            <w:sz w:val="20"/>
            <w:u w:val="single" w:color="005F61"/>
          </w:rPr>
          <w:t xml:space="preserve"> </w:t>
        </w:r>
        <w:r w:rsidR="001D0D3F">
          <w:rPr>
            <w:color w:val="005F61"/>
            <w:sz w:val="20"/>
            <w:u w:val="single" w:color="005F61"/>
          </w:rPr>
          <w:t>on</w:t>
        </w:r>
        <w:r w:rsidR="001D0D3F">
          <w:rPr>
            <w:color w:val="005F61"/>
            <w:spacing w:val="-7"/>
            <w:sz w:val="20"/>
            <w:u w:val="single" w:color="005F61"/>
          </w:rPr>
          <w:t xml:space="preserve"> </w:t>
        </w:r>
        <w:r w:rsidR="001D0D3F">
          <w:rPr>
            <w:color w:val="005F61"/>
            <w:spacing w:val="-2"/>
            <w:sz w:val="20"/>
            <w:u w:val="single" w:color="005F61"/>
          </w:rPr>
          <w:t>Authorship</w:t>
        </w:r>
      </w:hyperlink>
    </w:p>
    <w:p w14:paraId="3B0B93B7" w14:textId="77777777" w:rsidR="001D0D3F" w:rsidRDefault="001D0D3F" w:rsidP="001D0D3F">
      <w:pPr>
        <w:pStyle w:val="BodyText"/>
        <w:spacing w:before="4"/>
        <w:rPr>
          <w:sz w:val="17"/>
        </w:rPr>
      </w:pPr>
    </w:p>
    <w:p w14:paraId="462EBA0F" w14:textId="77777777" w:rsidR="001D0D3F" w:rsidRDefault="0008531C" w:rsidP="001D0D3F">
      <w:pPr>
        <w:pStyle w:val="ListParagraph"/>
        <w:numPr>
          <w:ilvl w:val="1"/>
          <w:numId w:val="15"/>
        </w:numPr>
        <w:tabs>
          <w:tab w:val="left" w:pos="840"/>
        </w:tabs>
        <w:spacing w:line="206" w:lineRule="auto"/>
        <w:ind w:right="768"/>
        <w:rPr>
          <w:sz w:val="20"/>
        </w:rPr>
      </w:pPr>
      <w:hyperlink r:id="rId69">
        <w:r w:rsidR="001D0D3F">
          <w:rPr>
            <w:color w:val="005F61"/>
            <w:sz w:val="20"/>
            <w:u w:val="single" w:color="005F61"/>
          </w:rPr>
          <w:t>Integrity</w:t>
        </w:r>
        <w:r w:rsidR="001D0D3F">
          <w:rPr>
            <w:color w:val="005F61"/>
            <w:spacing w:val="-4"/>
            <w:sz w:val="20"/>
            <w:u w:val="single" w:color="005F61"/>
          </w:rPr>
          <w:t xml:space="preserve"> </w:t>
        </w:r>
        <w:r w:rsidR="001D0D3F">
          <w:rPr>
            <w:color w:val="005F61"/>
            <w:sz w:val="20"/>
            <w:u w:val="single" w:color="005F61"/>
          </w:rPr>
          <w:t>in</w:t>
        </w:r>
        <w:r w:rsidR="001D0D3F">
          <w:rPr>
            <w:color w:val="005F61"/>
            <w:spacing w:val="-2"/>
            <w:sz w:val="20"/>
            <w:u w:val="single" w:color="005F61"/>
          </w:rPr>
          <w:t xml:space="preserve"> </w:t>
        </w:r>
        <w:r w:rsidR="001D0D3F">
          <w:rPr>
            <w:color w:val="005F61"/>
            <w:sz w:val="20"/>
            <w:u w:val="single" w:color="005F61"/>
          </w:rPr>
          <w:t>Scientific</w:t>
        </w:r>
        <w:r w:rsidR="001D0D3F">
          <w:rPr>
            <w:color w:val="005F61"/>
            <w:spacing w:val="-5"/>
            <w:sz w:val="20"/>
            <w:u w:val="single" w:color="005F61"/>
          </w:rPr>
          <w:t xml:space="preserve"> </w:t>
        </w:r>
        <w:r w:rsidR="001D0D3F">
          <w:rPr>
            <w:color w:val="005F61"/>
            <w:sz w:val="20"/>
            <w:u w:val="single" w:color="005F61"/>
          </w:rPr>
          <w:t>Research:</w:t>
        </w:r>
        <w:r w:rsidR="001D0D3F">
          <w:rPr>
            <w:color w:val="005F61"/>
            <w:spacing w:val="-4"/>
            <w:sz w:val="20"/>
            <w:u w:val="single" w:color="005F61"/>
          </w:rPr>
          <w:t xml:space="preserve"> </w:t>
        </w:r>
        <w:r w:rsidR="001D0D3F">
          <w:rPr>
            <w:color w:val="005F61"/>
            <w:sz w:val="20"/>
            <w:u w:val="single" w:color="005F61"/>
          </w:rPr>
          <w:t>Creating</w:t>
        </w:r>
        <w:r w:rsidR="001D0D3F">
          <w:rPr>
            <w:color w:val="005F61"/>
            <w:spacing w:val="-4"/>
            <w:sz w:val="20"/>
            <w:u w:val="single" w:color="005F61"/>
          </w:rPr>
          <w:t xml:space="preserve"> </w:t>
        </w:r>
        <w:r w:rsidR="001D0D3F">
          <w:rPr>
            <w:color w:val="005F61"/>
            <w:sz w:val="20"/>
            <w:u w:val="single" w:color="005F61"/>
          </w:rPr>
          <w:t>an</w:t>
        </w:r>
        <w:r w:rsidR="001D0D3F">
          <w:rPr>
            <w:color w:val="005F61"/>
            <w:spacing w:val="-4"/>
            <w:sz w:val="20"/>
            <w:u w:val="single" w:color="005F61"/>
          </w:rPr>
          <w:t xml:space="preserve"> </w:t>
        </w:r>
        <w:r w:rsidR="001D0D3F">
          <w:rPr>
            <w:color w:val="005F61"/>
            <w:sz w:val="20"/>
            <w:u w:val="single" w:color="005F61"/>
          </w:rPr>
          <w:t>Environment</w:t>
        </w:r>
        <w:r w:rsidR="001D0D3F">
          <w:rPr>
            <w:color w:val="005F61"/>
            <w:spacing w:val="-5"/>
            <w:sz w:val="20"/>
            <w:u w:val="single" w:color="005F61"/>
          </w:rPr>
          <w:t xml:space="preserve"> </w:t>
        </w:r>
        <w:r w:rsidR="001D0D3F">
          <w:rPr>
            <w:color w:val="005F61"/>
            <w:sz w:val="20"/>
            <w:u w:val="single" w:color="005F61"/>
          </w:rPr>
          <w:t>that</w:t>
        </w:r>
        <w:r w:rsidR="001D0D3F">
          <w:rPr>
            <w:color w:val="005F61"/>
            <w:spacing w:val="-3"/>
            <w:sz w:val="20"/>
            <w:u w:val="single" w:color="005F61"/>
          </w:rPr>
          <w:t xml:space="preserve"> </w:t>
        </w:r>
        <w:r w:rsidR="001D0D3F">
          <w:rPr>
            <w:color w:val="005F61"/>
            <w:sz w:val="20"/>
            <w:u w:val="single" w:color="005F61"/>
          </w:rPr>
          <w:t>Promotes</w:t>
        </w:r>
        <w:r w:rsidR="001D0D3F">
          <w:rPr>
            <w:color w:val="005F61"/>
            <w:spacing w:val="-5"/>
            <w:sz w:val="20"/>
            <w:u w:val="single" w:color="005F61"/>
          </w:rPr>
          <w:t xml:space="preserve"> </w:t>
        </w:r>
        <w:r w:rsidR="001D0D3F">
          <w:rPr>
            <w:color w:val="005F61"/>
            <w:sz w:val="20"/>
            <w:u w:val="single" w:color="005F61"/>
          </w:rPr>
          <w:t>Responsible</w:t>
        </w:r>
        <w:r w:rsidR="001D0D3F">
          <w:rPr>
            <w:color w:val="005F61"/>
            <w:spacing w:val="-3"/>
            <w:sz w:val="20"/>
            <w:u w:val="single" w:color="005F61"/>
          </w:rPr>
          <w:t xml:space="preserve"> </w:t>
        </w:r>
      </w:hyperlink>
      <w:r w:rsidR="001D0D3F">
        <w:rPr>
          <w:color w:val="005F61"/>
          <w:spacing w:val="-3"/>
          <w:sz w:val="20"/>
        </w:rPr>
        <w:t xml:space="preserve"> </w:t>
      </w:r>
      <w:hyperlink r:id="rId70">
        <w:r w:rsidR="001D0D3F">
          <w:rPr>
            <w:color w:val="005F61"/>
            <w:sz w:val="20"/>
            <w:u w:val="single" w:color="005F61"/>
          </w:rPr>
          <w:t>Conduct", National Academies Press, Washington, D.C., 2002, 216 pp</w:t>
        </w:r>
        <w:r w:rsidR="001D0D3F">
          <w:rPr>
            <w:color w:val="005F61"/>
            <w:spacing w:val="40"/>
            <w:sz w:val="20"/>
            <w:u w:val="single" w:color="005F61"/>
          </w:rPr>
          <w:t xml:space="preserve"> </w:t>
        </w:r>
      </w:hyperlink>
    </w:p>
    <w:p w14:paraId="09A49E7B" w14:textId="77777777" w:rsidR="001D0D3F" w:rsidRDefault="001D0D3F" w:rsidP="001D0D3F">
      <w:pPr>
        <w:pStyle w:val="BodyText"/>
        <w:spacing w:before="10"/>
        <w:rPr>
          <w:sz w:val="17"/>
        </w:rPr>
      </w:pPr>
    </w:p>
    <w:p w14:paraId="0B607DAC" w14:textId="77777777" w:rsidR="001D0D3F" w:rsidRDefault="0008531C" w:rsidP="001D0D3F">
      <w:pPr>
        <w:pStyle w:val="ListParagraph"/>
        <w:numPr>
          <w:ilvl w:val="1"/>
          <w:numId w:val="15"/>
        </w:numPr>
        <w:tabs>
          <w:tab w:val="left" w:pos="840"/>
        </w:tabs>
        <w:spacing w:line="206" w:lineRule="auto"/>
        <w:ind w:right="1253"/>
        <w:rPr>
          <w:sz w:val="20"/>
        </w:rPr>
      </w:pPr>
      <w:hyperlink r:id="rId71">
        <w:r w:rsidR="001D0D3F">
          <w:rPr>
            <w:color w:val="005F61"/>
            <w:sz w:val="20"/>
            <w:u w:val="single" w:color="005F61"/>
          </w:rPr>
          <w:t>Research</w:t>
        </w:r>
        <w:r w:rsidR="001D0D3F">
          <w:rPr>
            <w:color w:val="005F61"/>
            <w:spacing w:val="-4"/>
            <w:sz w:val="20"/>
            <w:u w:val="single" w:color="005F61"/>
          </w:rPr>
          <w:t xml:space="preserve"> </w:t>
        </w:r>
        <w:r w:rsidR="001D0D3F">
          <w:rPr>
            <w:color w:val="005F61"/>
            <w:sz w:val="20"/>
            <w:u w:val="single" w:color="005F61"/>
          </w:rPr>
          <w:t>Data:</w:t>
        </w:r>
        <w:r w:rsidR="001D0D3F">
          <w:rPr>
            <w:color w:val="005F61"/>
            <w:spacing w:val="-4"/>
            <w:sz w:val="20"/>
            <w:u w:val="single" w:color="005F61"/>
          </w:rPr>
          <w:t xml:space="preserve"> </w:t>
        </w:r>
        <w:r w:rsidR="001D0D3F">
          <w:rPr>
            <w:color w:val="005F61"/>
            <w:sz w:val="20"/>
            <w:u w:val="single" w:color="005F61"/>
          </w:rPr>
          <w:t>Management,</w:t>
        </w:r>
        <w:r w:rsidR="001D0D3F">
          <w:rPr>
            <w:color w:val="005F61"/>
            <w:spacing w:val="-5"/>
            <w:sz w:val="20"/>
            <w:u w:val="single" w:color="005F61"/>
          </w:rPr>
          <w:t xml:space="preserve"> </w:t>
        </w:r>
        <w:r w:rsidR="001D0D3F">
          <w:rPr>
            <w:color w:val="005F61"/>
            <w:sz w:val="20"/>
            <w:u w:val="single" w:color="005F61"/>
          </w:rPr>
          <w:t>Control,</w:t>
        </w:r>
        <w:r w:rsidR="001D0D3F">
          <w:rPr>
            <w:color w:val="005F61"/>
            <w:spacing w:val="-5"/>
            <w:sz w:val="20"/>
            <w:u w:val="single" w:color="005F61"/>
          </w:rPr>
          <w:t xml:space="preserve"> </w:t>
        </w:r>
        <w:r w:rsidR="001D0D3F">
          <w:rPr>
            <w:color w:val="005F61"/>
            <w:sz w:val="20"/>
            <w:u w:val="single" w:color="005F61"/>
          </w:rPr>
          <w:t>and</w:t>
        </w:r>
        <w:r w:rsidR="001D0D3F">
          <w:rPr>
            <w:color w:val="005F61"/>
            <w:spacing w:val="-4"/>
            <w:sz w:val="20"/>
            <w:u w:val="single" w:color="005F61"/>
          </w:rPr>
          <w:t xml:space="preserve"> </w:t>
        </w:r>
        <w:r w:rsidR="001D0D3F">
          <w:rPr>
            <w:color w:val="005F61"/>
            <w:sz w:val="20"/>
            <w:u w:val="single" w:color="005F61"/>
          </w:rPr>
          <w:t>Access</w:t>
        </w:r>
        <w:r w:rsidR="001D0D3F">
          <w:rPr>
            <w:color w:val="005F61"/>
            <w:spacing w:val="-5"/>
            <w:sz w:val="20"/>
            <w:u w:val="single" w:color="005F61"/>
          </w:rPr>
          <w:t xml:space="preserve"> </w:t>
        </w:r>
        <w:r w:rsidR="001D0D3F">
          <w:rPr>
            <w:color w:val="005F61"/>
            <w:sz w:val="20"/>
            <w:u w:val="single" w:color="005F61"/>
          </w:rPr>
          <w:t>Guidelines",</w:t>
        </w:r>
        <w:r w:rsidR="001D0D3F">
          <w:rPr>
            <w:color w:val="005F61"/>
            <w:spacing w:val="-5"/>
            <w:sz w:val="20"/>
            <w:u w:val="single" w:color="005F61"/>
          </w:rPr>
          <w:t xml:space="preserve"> </w:t>
        </w:r>
        <w:r w:rsidR="001D0D3F">
          <w:rPr>
            <w:color w:val="005F61"/>
            <w:sz w:val="20"/>
            <w:u w:val="single" w:color="005F61"/>
          </w:rPr>
          <w:t>Endorsed</w:t>
        </w:r>
        <w:r w:rsidR="001D0D3F">
          <w:rPr>
            <w:color w:val="005F61"/>
            <w:spacing w:val="-2"/>
            <w:sz w:val="20"/>
            <w:u w:val="single" w:color="005F61"/>
          </w:rPr>
          <w:t xml:space="preserve"> </w:t>
        </w:r>
        <w:r w:rsidR="001D0D3F">
          <w:rPr>
            <w:color w:val="005F61"/>
            <w:sz w:val="20"/>
            <w:u w:val="single" w:color="005F61"/>
          </w:rPr>
          <w:t>by</w:t>
        </w:r>
        <w:r w:rsidR="001D0D3F">
          <w:rPr>
            <w:color w:val="005F61"/>
            <w:spacing w:val="-4"/>
            <w:sz w:val="20"/>
            <w:u w:val="single" w:color="005F61"/>
          </w:rPr>
          <w:t xml:space="preserve"> </w:t>
        </w:r>
        <w:r w:rsidR="001D0D3F">
          <w:rPr>
            <w:color w:val="005F61"/>
            <w:sz w:val="20"/>
            <w:u w:val="single" w:color="005F61"/>
          </w:rPr>
          <w:t>the</w:t>
        </w:r>
        <w:r w:rsidR="001D0D3F">
          <w:rPr>
            <w:color w:val="005F61"/>
            <w:spacing w:val="-2"/>
            <w:sz w:val="20"/>
            <w:u w:val="single" w:color="005F61"/>
          </w:rPr>
          <w:t xml:space="preserve"> </w:t>
        </w:r>
      </w:hyperlink>
      <w:r w:rsidR="001D0D3F">
        <w:rPr>
          <w:color w:val="005F61"/>
          <w:spacing w:val="-2"/>
          <w:sz w:val="20"/>
        </w:rPr>
        <w:t xml:space="preserve"> </w:t>
      </w:r>
      <w:hyperlink r:id="rId72">
        <w:r w:rsidR="001D0D3F">
          <w:rPr>
            <w:color w:val="005F61"/>
            <w:sz w:val="20"/>
            <w:u w:val="single" w:color="005F61"/>
          </w:rPr>
          <w:t>University Research Council, February 7, 2001</w:t>
        </w:r>
        <w:r w:rsidR="001D0D3F">
          <w:rPr>
            <w:color w:val="005F61"/>
            <w:spacing w:val="40"/>
            <w:sz w:val="20"/>
            <w:u w:val="single" w:color="005F61"/>
          </w:rPr>
          <w:t xml:space="preserve"> </w:t>
        </w:r>
      </w:hyperlink>
    </w:p>
    <w:p w14:paraId="0FC1F0AD" w14:textId="77777777" w:rsidR="001D0D3F" w:rsidRDefault="001D0D3F" w:rsidP="001D0D3F">
      <w:pPr>
        <w:pStyle w:val="BodyText"/>
        <w:spacing w:before="7"/>
        <w:rPr>
          <w:sz w:val="12"/>
        </w:rPr>
      </w:pPr>
    </w:p>
    <w:p w14:paraId="1E3AD160" w14:textId="77777777" w:rsidR="001D0D3F" w:rsidRDefault="001D0D3F" w:rsidP="001D0D3F">
      <w:pPr>
        <w:pStyle w:val="Heading3"/>
        <w:spacing w:before="68"/>
        <w:ind w:left="120" w:firstLine="0"/>
      </w:pPr>
      <w:r>
        <w:rPr>
          <w:color w:val="008183"/>
          <w:spacing w:val="-2"/>
        </w:rPr>
        <w:t>Notes</w:t>
      </w:r>
    </w:p>
    <w:p w14:paraId="517F1003" w14:textId="77777777" w:rsidR="001D0D3F" w:rsidRDefault="0008531C" w:rsidP="001D0D3F">
      <w:pPr>
        <w:pStyle w:val="ListParagraph"/>
        <w:numPr>
          <w:ilvl w:val="0"/>
          <w:numId w:val="14"/>
        </w:numPr>
        <w:tabs>
          <w:tab w:val="left" w:pos="840"/>
        </w:tabs>
        <w:spacing w:before="12" w:line="206" w:lineRule="auto"/>
        <w:ind w:right="684"/>
        <w:rPr>
          <w:sz w:val="20"/>
        </w:rPr>
      </w:pPr>
      <w:hyperlink r:id="rId73">
        <w:r w:rsidR="001D0D3F">
          <w:rPr>
            <w:color w:val="005F61"/>
            <w:sz w:val="20"/>
            <w:u w:val="single" w:color="005F61"/>
          </w:rPr>
          <w:t>Michigan</w:t>
        </w:r>
        <w:r w:rsidR="001D0D3F">
          <w:rPr>
            <w:color w:val="005F61"/>
            <w:spacing w:val="-4"/>
            <w:sz w:val="20"/>
            <w:u w:val="single" w:color="005F61"/>
          </w:rPr>
          <w:t xml:space="preserve"> </w:t>
        </w:r>
        <w:r w:rsidR="001D0D3F">
          <w:rPr>
            <w:color w:val="005F61"/>
            <w:sz w:val="20"/>
            <w:u w:val="single" w:color="005F61"/>
          </w:rPr>
          <w:t>State</w:t>
        </w:r>
        <w:r w:rsidR="001D0D3F">
          <w:rPr>
            <w:color w:val="005F61"/>
            <w:spacing w:val="-6"/>
            <w:sz w:val="20"/>
            <w:u w:val="single" w:color="005F61"/>
          </w:rPr>
          <w:t xml:space="preserve"> </w:t>
        </w:r>
        <w:r w:rsidR="001D0D3F">
          <w:rPr>
            <w:color w:val="005F61"/>
            <w:sz w:val="20"/>
            <w:u w:val="single" w:color="005F61"/>
          </w:rPr>
          <w:t>University</w:t>
        </w:r>
        <w:r w:rsidR="001D0D3F">
          <w:rPr>
            <w:color w:val="005F61"/>
            <w:spacing w:val="-4"/>
            <w:sz w:val="20"/>
            <w:u w:val="single" w:color="005F61"/>
          </w:rPr>
          <w:t xml:space="preserve"> </w:t>
        </w:r>
        <w:r w:rsidR="001D0D3F">
          <w:rPr>
            <w:color w:val="005F61"/>
            <w:sz w:val="20"/>
            <w:u w:val="single" w:color="005F61"/>
          </w:rPr>
          <w:t>"Mission</w:t>
        </w:r>
        <w:r w:rsidR="001D0D3F">
          <w:rPr>
            <w:color w:val="005F61"/>
            <w:spacing w:val="-2"/>
            <w:sz w:val="20"/>
            <w:u w:val="single" w:color="005F61"/>
          </w:rPr>
          <w:t xml:space="preserve"> </w:t>
        </w:r>
        <w:r w:rsidR="001D0D3F">
          <w:rPr>
            <w:color w:val="005F61"/>
            <w:sz w:val="20"/>
            <w:u w:val="single" w:color="005F61"/>
          </w:rPr>
          <w:t>Statement"</w:t>
        </w:r>
        <w:r w:rsidR="001D0D3F">
          <w:rPr>
            <w:color w:val="005F61"/>
            <w:spacing w:val="-5"/>
            <w:sz w:val="20"/>
            <w:u w:val="single" w:color="005F61"/>
          </w:rPr>
          <w:t xml:space="preserve"> </w:t>
        </w:r>
        <w:r w:rsidR="001D0D3F">
          <w:rPr>
            <w:color w:val="005F61"/>
            <w:sz w:val="20"/>
            <w:u w:val="single" w:color="005F61"/>
          </w:rPr>
          <w:t>approved</w:t>
        </w:r>
        <w:r w:rsidR="001D0D3F">
          <w:rPr>
            <w:color w:val="005F61"/>
            <w:spacing w:val="-4"/>
            <w:sz w:val="20"/>
            <w:u w:val="single" w:color="005F61"/>
          </w:rPr>
          <w:t xml:space="preserve"> </w:t>
        </w:r>
        <w:r w:rsidR="001D0D3F">
          <w:rPr>
            <w:color w:val="005F61"/>
            <w:sz w:val="20"/>
            <w:u w:val="single" w:color="005F61"/>
          </w:rPr>
          <w:t>by</w:t>
        </w:r>
        <w:r w:rsidR="001D0D3F">
          <w:rPr>
            <w:color w:val="005F61"/>
            <w:spacing w:val="-4"/>
            <w:sz w:val="20"/>
            <w:u w:val="single" w:color="005F61"/>
          </w:rPr>
          <w:t xml:space="preserve"> </w:t>
        </w:r>
        <w:r w:rsidR="001D0D3F">
          <w:rPr>
            <w:color w:val="005F61"/>
            <w:sz w:val="20"/>
            <w:u w:val="single" w:color="005F61"/>
          </w:rPr>
          <w:t>the</w:t>
        </w:r>
        <w:r w:rsidR="001D0D3F">
          <w:rPr>
            <w:color w:val="005F61"/>
            <w:spacing w:val="-6"/>
            <w:sz w:val="20"/>
            <w:u w:val="single" w:color="005F61"/>
          </w:rPr>
          <w:t xml:space="preserve"> </w:t>
        </w:r>
        <w:r w:rsidR="001D0D3F">
          <w:rPr>
            <w:color w:val="005F61"/>
            <w:sz w:val="20"/>
            <w:u w:val="single" w:color="005F61"/>
          </w:rPr>
          <w:t>Board</w:t>
        </w:r>
        <w:r w:rsidR="001D0D3F">
          <w:rPr>
            <w:color w:val="005F61"/>
            <w:spacing w:val="-4"/>
            <w:sz w:val="20"/>
            <w:u w:val="single" w:color="005F61"/>
          </w:rPr>
          <w:t xml:space="preserve"> </w:t>
        </w:r>
        <w:r w:rsidR="001D0D3F">
          <w:rPr>
            <w:color w:val="005F61"/>
            <w:sz w:val="20"/>
            <w:u w:val="single" w:color="005F61"/>
          </w:rPr>
          <w:t>of</w:t>
        </w:r>
        <w:r w:rsidR="001D0D3F">
          <w:rPr>
            <w:color w:val="005F61"/>
            <w:spacing w:val="-2"/>
            <w:sz w:val="20"/>
            <w:u w:val="single" w:color="005F61"/>
          </w:rPr>
          <w:t xml:space="preserve"> </w:t>
        </w:r>
        <w:r w:rsidR="001D0D3F">
          <w:rPr>
            <w:color w:val="005F61"/>
            <w:sz w:val="20"/>
            <w:u w:val="single" w:color="005F61"/>
          </w:rPr>
          <w:t>Trustees</w:t>
        </w:r>
        <w:r w:rsidR="001D0D3F">
          <w:rPr>
            <w:color w:val="005F61"/>
            <w:spacing w:val="-5"/>
            <w:sz w:val="20"/>
            <w:u w:val="single" w:color="005F61"/>
          </w:rPr>
          <w:t xml:space="preserve"> </w:t>
        </w:r>
        <w:r w:rsidR="001D0D3F">
          <w:rPr>
            <w:color w:val="005F61"/>
            <w:sz w:val="20"/>
            <w:u w:val="single" w:color="005F61"/>
          </w:rPr>
          <w:t>on</w:t>
        </w:r>
        <w:r w:rsidR="001D0D3F">
          <w:rPr>
            <w:color w:val="005F61"/>
            <w:spacing w:val="-1"/>
            <w:sz w:val="20"/>
            <w:u w:val="single" w:color="005F61"/>
          </w:rPr>
          <w:t xml:space="preserve"> </w:t>
        </w:r>
      </w:hyperlink>
      <w:r w:rsidR="001D0D3F">
        <w:rPr>
          <w:color w:val="005F61"/>
          <w:spacing w:val="-1"/>
          <w:sz w:val="20"/>
        </w:rPr>
        <w:t xml:space="preserve"> </w:t>
      </w:r>
      <w:hyperlink r:id="rId74">
        <w:r w:rsidR="001D0D3F">
          <w:rPr>
            <w:color w:val="005F61"/>
            <w:sz w:val="20"/>
            <w:u w:val="single" w:color="005F61"/>
          </w:rPr>
          <w:t>June 24-25, 1982.</w:t>
        </w:r>
      </w:hyperlink>
    </w:p>
    <w:p w14:paraId="12962F84" w14:textId="77777777" w:rsidR="001D0D3F" w:rsidRDefault="0008531C" w:rsidP="001D0D3F">
      <w:pPr>
        <w:pStyle w:val="ListParagraph"/>
        <w:numPr>
          <w:ilvl w:val="0"/>
          <w:numId w:val="14"/>
        </w:numPr>
        <w:tabs>
          <w:tab w:val="left" w:pos="840"/>
        </w:tabs>
        <w:spacing w:before="196" w:line="208" w:lineRule="auto"/>
        <w:ind w:right="910"/>
        <w:rPr>
          <w:sz w:val="20"/>
        </w:rPr>
      </w:pPr>
      <w:hyperlink r:id="rId75">
        <w:r w:rsidR="001D0D3F">
          <w:rPr>
            <w:color w:val="005F61"/>
            <w:sz w:val="20"/>
            <w:u w:val="single" w:color="005F61"/>
          </w:rPr>
          <w:t>MSU</w:t>
        </w:r>
        <w:r w:rsidR="001D0D3F">
          <w:rPr>
            <w:color w:val="005F61"/>
            <w:spacing w:val="-3"/>
            <w:sz w:val="20"/>
            <w:u w:val="single" w:color="005F61"/>
          </w:rPr>
          <w:t xml:space="preserve"> </w:t>
        </w:r>
        <w:r w:rsidR="001D0D3F">
          <w:rPr>
            <w:color w:val="005F61"/>
            <w:sz w:val="20"/>
            <w:u w:val="single" w:color="005F61"/>
          </w:rPr>
          <w:t>Faculty</w:t>
        </w:r>
        <w:r w:rsidR="001D0D3F">
          <w:rPr>
            <w:color w:val="005F61"/>
            <w:spacing w:val="-3"/>
            <w:sz w:val="20"/>
            <w:u w:val="single" w:color="005F61"/>
          </w:rPr>
          <w:t xml:space="preserve"> </w:t>
        </w:r>
        <w:r w:rsidR="001D0D3F">
          <w:rPr>
            <w:color w:val="005F61"/>
            <w:sz w:val="20"/>
            <w:u w:val="single" w:color="005F61"/>
          </w:rPr>
          <w:t>Handbook,</w:t>
        </w:r>
        <w:r w:rsidR="001D0D3F">
          <w:rPr>
            <w:color w:val="005F61"/>
            <w:spacing w:val="-3"/>
            <w:sz w:val="20"/>
            <w:u w:val="single" w:color="005F61"/>
          </w:rPr>
          <w:t xml:space="preserve"> </w:t>
        </w:r>
        <w:r w:rsidR="001D0D3F">
          <w:rPr>
            <w:color w:val="005F61"/>
            <w:sz w:val="20"/>
            <w:u w:val="single" w:color="005F61"/>
          </w:rPr>
          <w:t>Chapter</w:t>
        </w:r>
        <w:r w:rsidR="001D0D3F">
          <w:rPr>
            <w:color w:val="005F61"/>
            <w:spacing w:val="-6"/>
            <w:sz w:val="20"/>
            <w:u w:val="single" w:color="005F61"/>
          </w:rPr>
          <w:t xml:space="preserve"> </w:t>
        </w:r>
        <w:r w:rsidR="001D0D3F">
          <w:rPr>
            <w:color w:val="005F61"/>
            <w:sz w:val="20"/>
            <w:u w:val="single" w:color="005F61"/>
          </w:rPr>
          <w:t>VI,</w:t>
        </w:r>
        <w:r w:rsidR="001D0D3F">
          <w:rPr>
            <w:color w:val="005F61"/>
            <w:spacing w:val="-6"/>
            <w:sz w:val="20"/>
            <w:u w:val="single" w:color="005F61"/>
          </w:rPr>
          <w:t xml:space="preserve"> </w:t>
        </w:r>
        <w:r w:rsidR="001D0D3F">
          <w:rPr>
            <w:color w:val="005F61"/>
            <w:sz w:val="20"/>
            <w:u w:val="single" w:color="005F61"/>
          </w:rPr>
          <w:t>"Research</w:t>
        </w:r>
        <w:r w:rsidR="001D0D3F">
          <w:rPr>
            <w:color w:val="005F61"/>
            <w:spacing w:val="-5"/>
            <w:sz w:val="20"/>
            <w:u w:val="single" w:color="005F61"/>
          </w:rPr>
          <w:t xml:space="preserve"> </w:t>
        </w:r>
        <w:r w:rsidR="001D0D3F">
          <w:rPr>
            <w:color w:val="005F61"/>
            <w:sz w:val="20"/>
            <w:u w:val="single" w:color="005F61"/>
          </w:rPr>
          <w:t>and</w:t>
        </w:r>
        <w:r w:rsidR="001D0D3F">
          <w:rPr>
            <w:color w:val="005F61"/>
            <w:spacing w:val="-5"/>
            <w:sz w:val="20"/>
            <w:u w:val="single" w:color="005F61"/>
          </w:rPr>
          <w:t xml:space="preserve"> </w:t>
        </w:r>
        <w:r w:rsidR="001D0D3F">
          <w:rPr>
            <w:color w:val="005F61"/>
            <w:sz w:val="20"/>
            <w:u w:val="single" w:color="005F61"/>
          </w:rPr>
          <w:t>Creative</w:t>
        </w:r>
        <w:r w:rsidR="001D0D3F">
          <w:rPr>
            <w:color w:val="005F61"/>
            <w:spacing w:val="-7"/>
            <w:sz w:val="20"/>
            <w:u w:val="single" w:color="005F61"/>
          </w:rPr>
          <w:t xml:space="preserve"> </w:t>
        </w:r>
        <w:r w:rsidR="001D0D3F">
          <w:rPr>
            <w:color w:val="005F61"/>
            <w:sz w:val="20"/>
            <w:u w:val="single" w:color="005F61"/>
          </w:rPr>
          <w:t>Endeavor</w:t>
        </w:r>
        <w:r w:rsidR="001D0D3F">
          <w:rPr>
            <w:rFonts w:ascii="Arial" w:hAnsi="Arial"/>
            <w:color w:val="005F61"/>
            <w:sz w:val="20"/>
            <w:u w:val="single" w:color="005F61"/>
          </w:rPr>
          <w:t>­</w:t>
        </w:r>
        <w:r w:rsidR="001D0D3F">
          <w:rPr>
            <w:rFonts w:ascii="Arial" w:hAnsi="Arial"/>
            <w:color w:val="005F61"/>
            <w:spacing w:val="-2"/>
            <w:sz w:val="20"/>
            <w:u w:val="single" w:color="005F61"/>
          </w:rPr>
          <w:t xml:space="preserve"> </w:t>
        </w:r>
        <w:r w:rsidR="001D0D3F">
          <w:rPr>
            <w:color w:val="005F61"/>
            <w:sz w:val="20"/>
            <w:u w:val="single" w:color="005F61"/>
          </w:rPr>
          <w:t>Procedures</w:t>
        </w:r>
        <w:r w:rsidR="001D0D3F">
          <w:rPr>
            <w:color w:val="005F61"/>
            <w:spacing w:val="-4"/>
            <w:sz w:val="20"/>
            <w:u w:val="single" w:color="005F61"/>
          </w:rPr>
          <w:t xml:space="preserve"> </w:t>
        </w:r>
      </w:hyperlink>
      <w:r w:rsidR="001D0D3F">
        <w:rPr>
          <w:color w:val="005F61"/>
          <w:spacing w:val="-4"/>
          <w:sz w:val="20"/>
        </w:rPr>
        <w:t xml:space="preserve"> </w:t>
      </w:r>
      <w:hyperlink r:id="rId76">
        <w:r w:rsidR="001D0D3F">
          <w:rPr>
            <w:color w:val="005F61"/>
            <w:sz w:val="20"/>
            <w:u w:val="single" w:color="005F61"/>
          </w:rPr>
          <w:t>Concerning Allegations of Misconduct in Research and Creative Activities"</w:t>
        </w:r>
        <w:r w:rsidR="001D0D3F">
          <w:rPr>
            <w:color w:val="005F61"/>
            <w:spacing w:val="40"/>
            <w:sz w:val="20"/>
            <w:u w:val="single" w:color="005F61"/>
          </w:rPr>
          <w:t xml:space="preserve"> </w:t>
        </w:r>
      </w:hyperlink>
    </w:p>
    <w:p w14:paraId="26A98810" w14:textId="77777777" w:rsidR="001D0D3F" w:rsidRDefault="0008531C" w:rsidP="001D0D3F">
      <w:pPr>
        <w:spacing w:line="206" w:lineRule="auto"/>
        <w:ind w:left="840"/>
        <w:sectPr w:rsidR="001D0D3F" w:rsidSect="001D0D3F">
          <w:pgSz w:w="12240" w:h="15840"/>
          <w:pgMar w:top="1360" w:right="960" w:bottom="1540" w:left="1320" w:header="0" w:footer="1352" w:gutter="0"/>
          <w:cols w:space="720"/>
        </w:sectPr>
      </w:pPr>
      <w:hyperlink r:id="rId77">
        <w:r w:rsidR="001D0D3F">
          <w:rPr>
            <w:color w:val="005F61"/>
            <w:sz w:val="20"/>
            <w:u w:val="single" w:color="005F61"/>
          </w:rPr>
          <w:t>MSU</w:t>
        </w:r>
        <w:r w:rsidR="001D0D3F">
          <w:rPr>
            <w:color w:val="005F61"/>
            <w:spacing w:val="-3"/>
            <w:sz w:val="20"/>
            <w:u w:val="single" w:color="005F61"/>
          </w:rPr>
          <w:t xml:space="preserve"> </w:t>
        </w:r>
        <w:r w:rsidR="001D0D3F">
          <w:rPr>
            <w:color w:val="005F61"/>
            <w:sz w:val="20"/>
            <w:u w:val="single" w:color="005F61"/>
          </w:rPr>
          <w:t>Faculty</w:t>
        </w:r>
        <w:r w:rsidR="001D0D3F">
          <w:rPr>
            <w:color w:val="005F61"/>
            <w:spacing w:val="-3"/>
            <w:sz w:val="20"/>
            <w:u w:val="single" w:color="005F61"/>
          </w:rPr>
          <w:t xml:space="preserve"> </w:t>
        </w:r>
        <w:r w:rsidR="001D0D3F">
          <w:rPr>
            <w:color w:val="005F61"/>
            <w:sz w:val="20"/>
            <w:u w:val="single" w:color="005F61"/>
          </w:rPr>
          <w:t>Handbook,</w:t>
        </w:r>
        <w:r w:rsidR="001D0D3F">
          <w:rPr>
            <w:color w:val="005F61"/>
            <w:spacing w:val="-3"/>
            <w:sz w:val="20"/>
            <w:u w:val="single" w:color="005F61"/>
          </w:rPr>
          <w:t xml:space="preserve"> </w:t>
        </w:r>
        <w:r w:rsidR="001D0D3F">
          <w:rPr>
            <w:color w:val="005F61"/>
            <w:sz w:val="20"/>
            <w:u w:val="single" w:color="005F61"/>
          </w:rPr>
          <w:t>Chapter</w:t>
        </w:r>
        <w:r w:rsidR="001D0D3F">
          <w:rPr>
            <w:color w:val="005F61"/>
            <w:spacing w:val="-6"/>
            <w:sz w:val="20"/>
            <w:u w:val="single" w:color="005F61"/>
          </w:rPr>
          <w:t xml:space="preserve"> </w:t>
        </w:r>
        <w:r w:rsidR="001D0D3F">
          <w:rPr>
            <w:color w:val="005F61"/>
            <w:sz w:val="20"/>
            <w:u w:val="single" w:color="005F61"/>
          </w:rPr>
          <w:t>VI,</w:t>
        </w:r>
        <w:r w:rsidR="001D0D3F">
          <w:rPr>
            <w:color w:val="005F61"/>
            <w:spacing w:val="-6"/>
            <w:sz w:val="20"/>
            <w:u w:val="single" w:color="005F61"/>
          </w:rPr>
          <w:t xml:space="preserve"> </w:t>
        </w:r>
        <w:r w:rsidR="001D0D3F">
          <w:rPr>
            <w:color w:val="005F61"/>
            <w:sz w:val="20"/>
            <w:u w:val="single" w:color="005F61"/>
          </w:rPr>
          <w:t>"Research</w:t>
        </w:r>
        <w:r w:rsidR="001D0D3F">
          <w:rPr>
            <w:color w:val="005F61"/>
            <w:spacing w:val="-5"/>
            <w:sz w:val="20"/>
            <w:u w:val="single" w:color="005F61"/>
          </w:rPr>
          <w:t xml:space="preserve"> </w:t>
        </w:r>
        <w:r w:rsidR="001D0D3F">
          <w:rPr>
            <w:color w:val="005F61"/>
            <w:sz w:val="20"/>
            <w:u w:val="single" w:color="005F61"/>
          </w:rPr>
          <w:t>and</w:t>
        </w:r>
        <w:r w:rsidR="001D0D3F">
          <w:rPr>
            <w:color w:val="005F61"/>
            <w:spacing w:val="-5"/>
            <w:sz w:val="20"/>
            <w:u w:val="single" w:color="005F61"/>
          </w:rPr>
          <w:t xml:space="preserve"> </w:t>
        </w:r>
        <w:r w:rsidR="001D0D3F">
          <w:rPr>
            <w:color w:val="005F61"/>
            <w:sz w:val="20"/>
            <w:u w:val="single" w:color="005F61"/>
          </w:rPr>
          <w:t>Creative</w:t>
        </w:r>
        <w:r w:rsidR="001D0D3F">
          <w:rPr>
            <w:color w:val="005F61"/>
            <w:spacing w:val="-7"/>
            <w:sz w:val="20"/>
            <w:u w:val="single" w:color="005F61"/>
          </w:rPr>
          <w:t xml:space="preserve"> </w:t>
        </w:r>
        <w:r w:rsidR="001D0D3F">
          <w:rPr>
            <w:color w:val="005F61"/>
            <w:sz w:val="20"/>
            <w:u w:val="single" w:color="005F61"/>
          </w:rPr>
          <w:t>Endeavor</w:t>
        </w:r>
        <w:r w:rsidR="001D0D3F">
          <w:rPr>
            <w:rFonts w:ascii="Arial" w:hAnsi="Arial"/>
            <w:color w:val="005F61"/>
            <w:sz w:val="20"/>
            <w:u w:val="single" w:color="005F61"/>
          </w:rPr>
          <w:t>­</w:t>
        </w:r>
        <w:r w:rsidR="001D0D3F">
          <w:rPr>
            <w:rFonts w:ascii="Arial" w:hAnsi="Arial"/>
            <w:color w:val="005F61"/>
            <w:spacing w:val="-2"/>
            <w:sz w:val="20"/>
            <w:u w:val="single" w:color="005F61"/>
          </w:rPr>
          <w:t xml:space="preserve"> </w:t>
        </w:r>
        <w:r w:rsidR="001D0D3F">
          <w:rPr>
            <w:color w:val="005F61"/>
            <w:sz w:val="20"/>
            <w:u w:val="single" w:color="005F61"/>
          </w:rPr>
          <w:t>Sponsored</w:t>
        </w:r>
        <w:r w:rsidR="001D0D3F">
          <w:rPr>
            <w:color w:val="005F61"/>
            <w:spacing w:val="-3"/>
            <w:sz w:val="20"/>
            <w:u w:val="single" w:color="005F61"/>
          </w:rPr>
          <w:t xml:space="preserve"> </w:t>
        </w:r>
      </w:hyperlink>
      <w:r w:rsidR="001D0D3F">
        <w:rPr>
          <w:color w:val="005F61"/>
          <w:spacing w:val="-3"/>
          <w:sz w:val="20"/>
        </w:rPr>
        <w:t xml:space="preserve"> </w:t>
      </w:r>
      <w:hyperlink r:id="rId78">
        <w:r w:rsidR="001D0D3F">
          <w:rPr>
            <w:color w:val="005F61"/>
            <w:sz w:val="20"/>
            <w:u w:val="single" w:color="005F61"/>
          </w:rPr>
          <w:t>Research and Creative Endeavor"</w:t>
        </w:r>
      </w:hyperlink>
    </w:p>
    <w:p w14:paraId="4BAFC45C" w14:textId="08282147" w:rsidR="00CB383E" w:rsidRDefault="001D0D3F" w:rsidP="001D0D3F">
      <w:pPr>
        <w:pStyle w:val="Heading3"/>
        <w:spacing w:before="56"/>
        <w:ind w:left="0" w:firstLine="0"/>
      </w:pPr>
      <w:bookmarkStart w:id="37" w:name="Academic_Misconduct"/>
      <w:bookmarkStart w:id="38" w:name="Resources"/>
      <w:bookmarkStart w:id="39" w:name="Notes"/>
      <w:bookmarkStart w:id="40" w:name="Ethical_Treatment_of_Human_Subjects"/>
      <w:bookmarkEnd w:id="37"/>
      <w:bookmarkEnd w:id="38"/>
      <w:bookmarkEnd w:id="39"/>
      <w:bookmarkEnd w:id="40"/>
      <w:r>
        <w:rPr>
          <w:color w:val="008183"/>
        </w:rPr>
        <w:lastRenderedPageBreak/>
        <w:t>Ethical</w:t>
      </w:r>
      <w:r>
        <w:rPr>
          <w:color w:val="008183"/>
          <w:spacing w:val="-8"/>
        </w:rPr>
        <w:t xml:space="preserve"> </w:t>
      </w:r>
      <w:r>
        <w:rPr>
          <w:color w:val="008183"/>
        </w:rPr>
        <w:t>Treatment</w:t>
      </w:r>
      <w:r>
        <w:rPr>
          <w:color w:val="008183"/>
          <w:spacing w:val="-3"/>
        </w:rPr>
        <w:t xml:space="preserve"> </w:t>
      </w:r>
      <w:r>
        <w:rPr>
          <w:color w:val="008183"/>
        </w:rPr>
        <w:t>of</w:t>
      </w:r>
      <w:r>
        <w:rPr>
          <w:color w:val="008183"/>
          <w:spacing w:val="-4"/>
        </w:rPr>
        <w:t xml:space="preserve"> </w:t>
      </w:r>
      <w:r>
        <w:rPr>
          <w:color w:val="008183"/>
        </w:rPr>
        <w:t>Human</w:t>
      </w:r>
      <w:r>
        <w:rPr>
          <w:color w:val="008183"/>
          <w:spacing w:val="-5"/>
        </w:rPr>
        <w:t xml:space="preserve"> </w:t>
      </w:r>
      <w:r>
        <w:rPr>
          <w:color w:val="008183"/>
          <w:spacing w:val="-2"/>
        </w:rPr>
        <w:t>Subjects</w:t>
      </w:r>
    </w:p>
    <w:p w14:paraId="310CE3B3" w14:textId="77777777" w:rsidR="00CB383E" w:rsidRDefault="0008531C">
      <w:pPr>
        <w:pStyle w:val="BodyText"/>
        <w:spacing w:before="12" w:line="206" w:lineRule="auto"/>
        <w:ind w:left="120" w:right="477"/>
      </w:pPr>
      <w:r>
        <w:t xml:space="preserve">Students are required to </w:t>
      </w:r>
      <w:r>
        <w:t>obtain a faculty sponsor and seek the approval of the University Committee</w:t>
      </w:r>
      <w:r>
        <w:rPr>
          <w:spacing w:val="-5"/>
        </w:rPr>
        <w:t xml:space="preserve"> </w:t>
      </w:r>
      <w:r>
        <w:t>on</w:t>
      </w:r>
      <w:r>
        <w:rPr>
          <w:spacing w:val="-4"/>
        </w:rPr>
        <w:t xml:space="preserve"> </w:t>
      </w:r>
      <w:r>
        <w:t>Research</w:t>
      </w:r>
      <w:r>
        <w:rPr>
          <w:spacing w:val="-2"/>
        </w:rPr>
        <w:t xml:space="preserve"> </w:t>
      </w:r>
      <w:r>
        <w:t>Involving</w:t>
      </w:r>
      <w:r>
        <w:rPr>
          <w:spacing w:val="-4"/>
        </w:rPr>
        <w:t xml:space="preserve"> </w:t>
      </w:r>
      <w:r>
        <w:t>Human</w:t>
      </w:r>
      <w:r>
        <w:rPr>
          <w:spacing w:val="-4"/>
        </w:rPr>
        <w:t xml:space="preserve"> </w:t>
      </w:r>
      <w:r>
        <w:t>Subjects</w:t>
      </w:r>
      <w:r>
        <w:rPr>
          <w:spacing w:val="-5"/>
        </w:rPr>
        <w:t xml:space="preserve"> </w:t>
      </w:r>
      <w:r>
        <w:t>prior</w:t>
      </w:r>
      <w:r>
        <w:rPr>
          <w:spacing w:val="-5"/>
        </w:rPr>
        <w:t xml:space="preserve"> </w:t>
      </w:r>
      <w:r>
        <w:t>to</w:t>
      </w:r>
      <w:r>
        <w:rPr>
          <w:spacing w:val="-5"/>
        </w:rPr>
        <w:t xml:space="preserve"> </w:t>
      </w:r>
      <w:r>
        <w:t>beginning</w:t>
      </w:r>
      <w:r>
        <w:rPr>
          <w:spacing w:val="-4"/>
        </w:rPr>
        <w:t xml:space="preserve"> </w:t>
      </w:r>
      <w:r>
        <w:t>any</w:t>
      </w:r>
      <w:r>
        <w:rPr>
          <w:spacing w:val="-2"/>
        </w:rPr>
        <w:t xml:space="preserve"> </w:t>
      </w:r>
      <w:r>
        <w:t>research</w:t>
      </w:r>
      <w:r>
        <w:rPr>
          <w:spacing w:val="-4"/>
        </w:rPr>
        <w:t xml:space="preserve"> </w:t>
      </w:r>
      <w:r>
        <w:t>or</w:t>
      </w:r>
      <w:r>
        <w:rPr>
          <w:spacing w:val="-5"/>
        </w:rPr>
        <w:t xml:space="preserve"> </w:t>
      </w:r>
      <w:r>
        <w:t>creative projects involving human beings (this includes any internships or independent studies). They must also register as investigators with IRB and take an on-line certification course.</w:t>
      </w:r>
    </w:p>
    <w:p w14:paraId="5688218B" w14:textId="77777777" w:rsidR="00CB383E" w:rsidRDefault="0008531C">
      <w:pPr>
        <w:pStyle w:val="BodyText"/>
        <w:spacing w:line="206" w:lineRule="auto"/>
        <w:ind w:left="119" w:right="501"/>
      </w:pPr>
      <w:r>
        <w:t>Additionally, students should consult their advisors before undertaking any creative or research</w:t>
      </w:r>
      <w:r>
        <w:rPr>
          <w:spacing w:val="-3"/>
        </w:rPr>
        <w:t xml:space="preserve"> </w:t>
      </w:r>
      <w:r>
        <w:t>project</w:t>
      </w:r>
      <w:r>
        <w:rPr>
          <w:spacing w:val="-4"/>
        </w:rPr>
        <w:t xml:space="preserve"> </w:t>
      </w:r>
      <w:r>
        <w:t>to</w:t>
      </w:r>
      <w:r>
        <w:rPr>
          <w:spacing w:val="-4"/>
        </w:rPr>
        <w:t xml:space="preserve"> </w:t>
      </w:r>
      <w:r>
        <w:t>determine</w:t>
      </w:r>
      <w:r>
        <w:rPr>
          <w:spacing w:val="-5"/>
        </w:rPr>
        <w:t xml:space="preserve"> </w:t>
      </w:r>
      <w:r>
        <w:t>if</w:t>
      </w:r>
      <w:r>
        <w:rPr>
          <w:spacing w:val="-4"/>
        </w:rPr>
        <w:t xml:space="preserve"> </w:t>
      </w:r>
      <w:r>
        <w:t>IRB</w:t>
      </w:r>
      <w:r>
        <w:rPr>
          <w:spacing w:val="-1"/>
        </w:rPr>
        <w:t xml:space="preserve"> </w:t>
      </w:r>
      <w:r>
        <w:t>clearance</w:t>
      </w:r>
      <w:r>
        <w:rPr>
          <w:spacing w:val="-5"/>
        </w:rPr>
        <w:t xml:space="preserve"> </w:t>
      </w:r>
      <w:r>
        <w:t>is</w:t>
      </w:r>
      <w:r>
        <w:rPr>
          <w:spacing w:val="-2"/>
        </w:rPr>
        <w:t xml:space="preserve"> </w:t>
      </w:r>
      <w:r>
        <w:t>required.</w:t>
      </w:r>
      <w:r>
        <w:rPr>
          <w:spacing w:val="-4"/>
        </w:rPr>
        <w:t xml:space="preserve"> </w:t>
      </w:r>
      <w:r>
        <w:t>Such</w:t>
      </w:r>
      <w:r>
        <w:rPr>
          <w:spacing w:val="-1"/>
        </w:rPr>
        <w:t xml:space="preserve"> </w:t>
      </w:r>
      <w:r>
        <w:t>clearances</w:t>
      </w:r>
      <w:r>
        <w:rPr>
          <w:spacing w:val="-4"/>
        </w:rPr>
        <w:t xml:space="preserve"> </w:t>
      </w:r>
      <w:r>
        <w:t>may</w:t>
      </w:r>
      <w:r>
        <w:rPr>
          <w:spacing w:val="-3"/>
        </w:rPr>
        <w:t xml:space="preserve"> </w:t>
      </w:r>
      <w:r>
        <w:t>take</w:t>
      </w:r>
      <w:r>
        <w:rPr>
          <w:spacing w:val="-5"/>
        </w:rPr>
        <w:t xml:space="preserve"> </w:t>
      </w:r>
      <w:r>
        <w:t>1-7 weeks, or more, to obtain and are specifically required for theses and projects.</w:t>
      </w:r>
    </w:p>
    <w:p w14:paraId="3F7BB154" w14:textId="77777777" w:rsidR="00CB383E" w:rsidRDefault="0008531C">
      <w:pPr>
        <w:pStyle w:val="BodyText"/>
        <w:spacing w:before="162"/>
        <w:ind w:left="119"/>
      </w:pPr>
      <w:r>
        <w:t>Directions</w:t>
      </w:r>
      <w:r>
        <w:rPr>
          <w:spacing w:val="-8"/>
        </w:rPr>
        <w:t xml:space="preserve"> </w:t>
      </w:r>
      <w:r>
        <w:t>and</w:t>
      </w:r>
      <w:r>
        <w:rPr>
          <w:spacing w:val="-6"/>
        </w:rPr>
        <w:t xml:space="preserve"> </w:t>
      </w:r>
      <w:r>
        <w:t>application</w:t>
      </w:r>
      <w:r>
        <w:rPr>
          <w:spacing w:val="-6"/>
        </w:rPr>
        <w:t xml:space="preserve"> </w:t>
      </w:r>
      <w:r>
        <w:t>forms</w:t>
      </w:r>
      <w:r>
        <w:rPr>
          <w:spacing w:val="-8"/>
        </w:rPr>
        <w:t xml:space="preserve"> </w:t>
      </w:r>
      <w:r>
        <w:t>are</w:t>
      </w:r>
      <w:r>
        <w:rPr>
          <w:spacing w:val="-8"/>
        </w:rPr>
        <w:t xml:space="preserve"> </w:t>
      </w:r>
      <w:r>
        <w:t>available</w:t>
      </w:r>
      <w:r>
        <w:rPr>
          <w:spacing w:val="-8"/>
        </w:rPr>
        <w:t xml:space="preserve"> </w:t>
      </w:r>
      <w:r>
        <w:t>at</w:t>
      </w:r>
      <w:r>
        <w:rPr>
          <w:spacing w:val="-4"/>
        </w:rPr>
        <w:t xml:space="preserve"> </w:t>
      </w:r>
      <w:hyperlink r:id="rId79">
        <w:r>
          <w:rPr>
            <w:color w:val="005F61"/>
            <w:spacing w:val="-2"/>
            <w:u w:val="single" w:color="005F61"/>
          </w:rPr>
          <w:t>http://hrpp.msu.edu/.</w:t>
        </w:r>
      </w:hyperlink>
    </w:p>
    <w:p w14:paraId="074EC992" w14:textId="77777777" w:rsidR="00CB383E" w:rsidRDefault="00CB383E">
      <w:pPr>
        <w:pStyle w:val="BodyText"/>
      </w:pPr>
    </w:p>
    <w:p w14:paraId="7497A8A6" w14:textId="77777777" w:rsidR="00CB383E" w:rsidRDefault="00CB383E">
      <w:pPr>
        <w:pStyle w:val="BodyText"/>
        <w:spacing w:before="12"/>
        <w:rPr>
          <w:sz w:val="16"/>
        </w:rPr>
      </w:pPr>
    </w:p>
    <w:p w14:paraId="792DD47F" w14:textId="6196557B" w:rsidR="00CB383E" w:rsidRDefault="0008531C" w:rsidP="00DC5D96">
      <w:pPr>
        <w:pStyle w:val="Heading1"/>
        <w:numPr>
          <w:ilvl w:val="0"/>
          <w:numId w:val="36"/>
        </w:numPr>
        <w:tabs>
          <w:tab w:val="left" w:pos="383"/>
          <w:tab w:val="left" w:pos="9674"/>
        </w:tabs>
        <w:spacing w:before="68"/>
        <w:ind w:left="383" w:hanging="263"/>
        <w:rPr>
          <w:u w:color="00AF50"/>
        </w:rPr>
      </w:pPr>
      <w:bookmarkStart w:id="41" w:name="_TOC_250002"/>
      <w:r>
        <w:rPr>
          <w:spacing w:val="-7"/>
          <w:u w:color="00AF50"/>
        </w:rPr>
        <w:t xml:space="preserve"> </w:t>
      </w:r>
      <w:r>
        <w:rPr>
          <w:u w:color="00AF50"/>
        </w:rPr>
        <w:t>Student</w:t>
      </w:r>
      <w:r>
        <w:rPr>
          <w:spacing w:val="-4"/>
          <w:u w:color="00AF50"/>
        </w:rPr>
        <w:t xml:space="preserve"> </w:t>
      </w:r>
      <w:bookmarkEnd w:id="41"/>
      <w:r w:rsidR="00F32D0C">
        <w:rPr>
          <w:u w:color="00AF50"/>
        </w:rPr>
        <w:t>Support and Accountability</w:t>
      </w:r>
      <w:r>
        <w:rPr>
          <w:u w:color="00AF50"/>
        </w:rPr>
        <w:tab/>
      </w:r>
    </w:p>
    <w:p w14:paraId="6E3E176D" w14:textId="77777777" w:rsidR="00CB383E" w:rsidRDefault="0008531C">
      <w:pPr>
        <w:pStyle w:val="Heading2"/>
        <w:spacing w:before="230" w:line="317" w:lineRule="exact"/>
      </w:pPr>
      <w:r>
        <w:rPr>
          <w:color w:val="008183"/>
          <w:spacing w:val="-2"/>
        </w:rPr>
        <w:t>Intent</w:t>
      </w:r>
    </w:p>
    <w:p w14:paraId="5F15A436" w14:textId="77777777" w:rsidR="00CB383E" w:rsidRDefault="0008531C">
      <w:pPr>
        <w:pStyle w:val="BodyText"/>
        <w:spacing w:before="14" w:line="206" w:lineRule="auto"/>
        <w:ind w:left="119" w:right="530"/>
      </w:pPr>
      <w:r>
        <w:t>The University has established a judicial structure and process for hearing and adjudicating alleged</w:t>
      </w:r>
      <w:r>
        <w:rPr>
          <w:spacing w:val="-4"/>
        </w:rPr>
        <w:t xml:space="preserve"> </w:t>
      </w:r>
      <w:r>
        <w:t>violations</w:t>
      </w:r>
      <w:r>
        <w:rPr>
          <w:spacing w:val="-5"/>
        </w:rPr>
        <w:t xml:space="preserve"> </w:t>
      </w:r>
      <w:r>
        <w:t>of</w:t>
      </w:r>
      <w:r>
        <w:rPr>
          <w:spacing w:val="-2"/>
        </w:rPr>
        <w:t xml:space="preserve"> </w:t>
      </w:r>
      <w:r>
        <w:t>recognized</w:t>
      </w:r>
      <w:r>
        <w:rPr>
          <w:spacing w:val="-4"/>
        </w:rPr>
        <w:t xml:space="preserve"> </w:t>
      </w:r>
      <w:r>
        <w:t>graduate</w:t>
      </w:r>
      <w:r>
        <w:rPr>
          <w:spacing w:val="-3"/>
        </w:rPr>
        <w:t xml:space="preserve"> </w:t>
      </w:r>
      <w:r>
        <w:t>student</w:t>
      </w:r>
      <w:r>
        <w:rPr>
          <w:spacing w:val="-5"/>
        </w:rPr>
        <w:t xml:space="preserve"> </w:t>
      </w:r>
      <w:r>
        <w:t>rights</w:t>
      </w:r>
      <w:r>
        <w:rPr>
          <w:spacing w:val="-5"/>
        </w:rPr>
        <w:t xml:space="preserve"> </w:t>
      </w:r>
      <w:r>
        <w:t>and</w:t>
      </w:r>
      <w:r>
        <w:rPr>
          <w:spacing w:val="-1"/>
        </w:rPr>
        <w:t xml:space="preserve"> </w:t>
      </w:r>
      <w:r>
        <w:t>responsibilities</w:t>
      </w:r>
      <w:r>
        <w:rPr>
          <w:spacing w:val="-5"/>
        </w:rPr>
        <w:t xml:space="preserve"> </w:t>
      </w:r>
      <w:r>
        <w:t>(GSRR,</w:t>
      </w:r>
      <w:r>
        <w:rPr>
          <w:spacing w:val="-2"/>
        </w:rPr>
        <w:t xml:space="preserve"> </w:t>
      </w:r>
      <w:r>
        <w:t>LSRR,</w:t>
      </w:r>
      <w:r>
        <w:rPr>
          <w:spacing w:val="-5"/>
        </w:rPr>
        <w:t xml:space="preserve"> </w:t>
      </w:r>
      <w:r>
        <w:t xml:space="preserve">and MSRR, Article 5). The first venue to </w:t>
      </w:r>
      <w:r>
        <w:t>resolve such conflicts informally or formally rests within the academic unit. Because the faculty advisor-graduate student relationship is so important, special attention should be given to the resolution of conflicts between a graduate student and their faculty advisor.</w:t>
      </w:r>
    </w:p>
    <w:p w14:paraId="5C498FF2" w14:textId="77777777" w:rsidR="00CB383E" w:rsidRDefault="00CB383E">
      <w:pPr>
        <w:pStyle w:val="BodyText"/>
        <w:spacing w:before="13"/>
        <w:rPr>
          <w:sz w:val="16"/>
        </w:rPr>
      </w:pPr>
    </w:p>
    <w:p w14:paraId="0D241913" w14:textId="77777777" w:rsidR="00CB383E" w:rsidRDefault="0008531C" w:rsidP="00DC5D96">
      <w:pPr>
        <w:pStyle w:val="Heading3"/>
        <w:numPr>
          <w:ilvl w:val="1"/>
          <w:numId w:val="36"/>
        </w:numPr>
        <w:tabs>
          <w:tab w:val="left" w:pos="838"/>
        </w:tabs>
        <w:ind w:left="838" w:hanging="358"/>
        <w:rPr>
          <w:color w:val="008183"/>
        </w:rPr>
      </w:pPr>
      <w:bookmarkStart w:id="42" w:name="A._Student_Conduct"/>
      <w:bookmarkEnd w:id="42"/>
      <w:r>
        <w:rPr>
          <w:color w:val="008183"/>
        </w:rPr>
        <w:t>Student</w:t>
      </w:r>
      <w:r>
        <w:rPr>
          <w:color w:val="008183"/>
          <w:spacing w:val="-4"/>
        </w:rPr>
        <w:t xml:space="preserve"> </w:t>
      </w:r>
      <w:r>
        <w:rPr>
          <w:color w:val="008183"/>
          <w:spacing w:val="-2"/>
        </w:rPr>
        <w:t>Conduct</w:t>
      </w:r>
    </w:p>
    <w:p w14:paraId="3CE29F6E" w14:textId="77777777" w:rsidR="00CB383E" w:rsidRDefault="0008531C">
      <w:pPr>
        <w:pStyle w:val="BodyText"/>
        <w:spacing w:before="13" w:line="206" w:lineRule="auto"/>
        <w:ind w:left="840" w:right="477"/>
      </w:pPr>
      <w:r>
        <w:t>The first avenue for settlement, in the case of conflict, shall be between the faculty member(s)</w:t>
      </w:r>
      <w:r>
        <w:rPr>
          <w:spacing w:val="-3"/>
        </w:rPr>
        <w:t xml:space="preserve"> </w:t>
      </w:r>
      <w:r>
        <w:t>and</w:t>
      </w:r>
      <w:r>
        <w:rPr>
          <w:spacing w:val="-1"/>
        </w:rPr>
        <w:t xml:space="preserve"> </w:t>
      </w:r>
      <w:r>
        <w:t>student(s)</w:t>
      </w:r>
      <w:r>
        <w:rPr>
          <w:spacing w:val="-3"/>
        </w:rPr>
        <w:t xml:space="preserve"> </w:t>
      </w:r>
      <w:r>
        <w:t>involved</w:t>
      </w:r>
      <w:r>
        <w:rPr>
          <w:spacing w:val="-3"/>
        </w:rPr>
        <w:t xml:space="preserve"> </w:t>
      </w:r>
      <w:r>
        <w:t>in</w:t>
      </w:r>
      <w:r>
        <w:rPr>
          <w:spacing w:val="-3"/>
        </w:rPr>
        <w:t xml:space="preserve"> </w:t>
      </w:r>
      <w:r>
        <w:t>the</w:t>
      </w:r>
      <w:r>
        <w:rPr>
          <w:spacing w:val="-5"/>
        </w:rPr>
        <w:t xml:space="preserve"> </w:t>
      </w:r>
      <w:r>
        <w:t>case.</w:t>
      </w:r>
      <w:r>
        <w:rPr>
          <w:spacing w:val="-4"/>
        </w:rPr>
        <w:t xml:space="preserve"> </w:t>
      </w:r>
      <w:r>
        <w:t>That</w:t>
      </w:r>
      <w:r>
        <w:rPr>
          <w:spacing w:val="-4"/>
        </w:rPr>
        <w:t xml:space="preserve"> </w:t>
      </w:r>
      <w:r>
        <w:t>is,</w:t>
      </w:r>
      <w:r>
        <w:rPr>
          <w:spacing w:val="-4"/>
        </w:rPr>
        <w:t xml:space="preserve"> </w:t>
      </w:r>
      <w:r>
        <w:t>the</w:t>
      </w:r>
      <w:r>
        <w:rPr>
          <w:spacing w:val="-5"/>
        </w:rPr>
        <w:t xml:space="preserve"> </w:t>
      </w:r>
      <w:r>
        <w:t>student(s)</w:t>
      </w:r>
      <w:r>
        <w:rPr>
          <w:spacing w:val="-3"/>
        </w:rPr>
        <w:t xml:space="preserve"> </w:t>
      </w:r>
      <w:r>
        <w:t>shall</w:t>
      </w:r>
      <w:r>
        <w:rPr>
          <w:spacing w:val="-3"/>
        </w:rPr>
        <w:t xml:space="preserve"> </w:t>
      </w:r>
      <w:r>
        <w:t>discuss</w:t>
      </w:r>
      <w:r>
        <w:rPr>
          <w:spacing w:val="-2"/>
        </w:rPr>
        <w:t xml:space="preserve"> </w:t>
      </w:r>
      <w:r>
        <w:t>the problem with the faculty member(s) from whom redress is sought and concerted attempts to arrive at a settlement shall be made.</w:t>
      </w:r>
    </w:p>
    <w:p w14:paraId="5D0B1B45" w14:textId="77777777" w:rsidR="00CB383E" w:rsidRDefault="00CB383E">
      <w:pPr>
        <w:pStyle w:val="BodyText"/>
        <w:spacing w:before="13"/>
        <w:rPr>
          <w:sz w:val="16"/>
        </w:rPr>
      </w:pPr>
    </w:p>
    <w:p w14:paraId="0E221DE1" w14:textId="77777777" w:rsidR="00CB383E" w:rsidRDefault="0008531C">
      <w:pPr>
        <w:pStyle w:val="BodyText"/>
        <w:spacing w:line="206" w:lineRule="auto"/>
        <w:ind w:left="839" w:right="521"/>
      </w:pPr>
      <w:r>
        <w:t>The I &amp; M Ph.D. Program Director will serve as mediator/arbitrator in situations when the</w:t>
      </w:r>
      <w:r>
        <w:rPr>
          <w:spacing w:val="-2"/>
        </w:rPr>
        <w:t xml:space="preserve"> </w:t>
      </w:r>
      <w:r>
        <w:t>conflict</w:t>
      </w:r>
      <w:r>
        <w:rPr>
          <w:spacing w:val="-4"/>
        </w:rPr>
        <w:t xml:space="preserve"> </w:t>
      </w:r>
      <w:r>
        <w:t>has</w:t>
      </w:r>
      <w:r>
        <w:rPr>
          <w:spacing w:val="-4"/>
        </w:rPr>
        <w:t xml:space="preserve"> </w:t>
      </w:r>
      <w:r>
        <w:t>not</w:t>
      </w:r>
      <w:r>
        <w:rPr>
          <w:spacing w:val="-4"/>
        </w:rPr>
        <w:t xml:space="preserve"> </w:t>
      </w:r>
      <w:r>
        <w:t>been</w:t>
      </w:r>
      <w:r>
        <w:rPr>
          <w:spacing w:val="-1"/>
        </w:rPr>
        <w:t xml:space="preserve"> </w:t>
      </w:r>
      <w:r>
        <w:t>resolved.</w:t>
      </w:r>
      <w:r>
        <w:rPr>
          <w:spacing w:val="-4"/>
        </w:rPr>
        <w:t xml:space="preserve"> </w:t>
      </w:r>
      <w:r>
        <w:t>The</w:t>
      </w:r>
      <w:r>
        <w:rPr>
          <w:spacing w:val="-5"/>
        </w:rPr>
        <w:t xml:space="preserve"> </w:t>
      </w:r>
      <w:r>
        <w:t>Program</w:t>
      </w:r>
      <w:r>
        <w:rPr>
          <w:spacing w:val="-1"/>
        </w:rPr>
        <w:t xml:space="preserve"> </w:t>
      </w:r>
      <w:r>
        <w:t>Director</w:t>
      </w:r>
      <w:r>
        <w:rPr>
          <w:spacing w:val="-4"/>
        </w:rPr>
        <w:t xml:space="preserve"> </w:t>
      </w:r>
      <w:r>
        <w:t>will</w:t>
      </w:r>
      <w:r>
        <w:rPr>
          <w:spacing w:val="-3"/>
        </w:rPr>
        <w:t xml:space="preserve"> </w:t>
      </w:r>
      <w:r>
        <w:t>also</w:t>
      </w:r>
      <w:r>
        <w:rPr>
          <w:spacing w:val="-4"/>
        </w:rPr>
        <w:t xml:space="preserve"> </w:t>
      </w:r>
      <w:r>
        <w:t>assist</w:t>
      </w:r>
      <w:r>
        <w:rPr>
          <w:spacing w:val="-4"/>
        </w:rPr>
        <w:t xml:space="preserve"> </w:t>
      </w:r>
      <w:r>
        <w:t>in</w:t>
      </w:r>
      <w:r>
        <w:rPr>
          <w:spacing w:val="-3"/>
        </w:rPr>
        <w:t xml:space="preserve"> </w:t>
      </w:r>
      <w:r>
        <w:t>cases</w:t>
      </w:r>
      <w:r>
        <w:rPr>
          <w:spacing w:val="-2"/>
        </w:rPr>
        <w:t xml:space="preserve"> </w:t>
      </w:r>
      <w:r>
        <w:t>when students whose major professor are in administrative positions.</w:t>
      </w:r>
    </w:p>
    <w:p w14:paraId="4DE10539" w14:textId="77777777" w:rsidR="00CB383E" w:rsidRDefault="0008531C">
      <w:pPr>
        <w:pStyle w:val="BodyText"/>
        <w:spacing w:line="206" w:lineRule="auto"/>
        <w:ind w:left="839" w:right="477"/>
      </w:pPr>
      <w:r>
        <w:t>In</w:t>
      </w:r>
      <w:r>
        <w:rPr>
          <w:spacing w:val="-3"/>
        </w:rPr>
        <w:t xml:space="preserve"> </w:t>
      </w:r>
      <w:r>
        <w:t>the</w:t>
      </w:r>
      <w:r>
        <w:rPr>
          <w:spacing w:val="-2"/>
        </w:rPr>
        <w:t xml:space="preserve"> </w:t>
      </w:r>
      <w:r>
        <w:t>case</w:t>
      </w:r>
      <w:r>
        <w:rPr>
          <w:spacing w:val="-5"/>
        </w:rPr>
        <w:t xml:space="preserve"> </w:t>
      </w:r>
      <w:r>
        <w:t>that</w:t>
      </w:r>
      <w:r>
        <w:rPr>
          <w:spacing w:val="-4"/>
        </w:rPr>
        <w:t xml:space="preserve"> </w:t>
      </w:r>
      <w:r>
        <w:t>no</w:t>
      </w:r>
      <w:r>
        <w:rPr>
          <w:spacing w:val="-4"/>
        </w:rPr>
        <w:t xml:space="preserve"> </w:t>
      </w:r>
      <w:r>
        <w:t>positive</w:t>
      </w:r>
      <w:r>
        <w:rPr>
          <w:spacing w:val="-2"/>
        </w:rPr>
        <w:t xml:space="preserve"> </w:t>
      </w:r>
      <w:r>
        <w:t>resolution</w:t>
      </w:r>
      <w:r>
        <w:rPr>
          <w:spacing w:val="-3"/>
        </w:rPr>
        <w:t xml:space="preserve"> </w:t>
      </w:r>
      <w:r>
        <w:t>is</w:t>
      </w:r>
      <w:r>
        <w:rPr>
          <w:spacing w:val="-4"/>
        </w:rPr>
        <w:t xml:space="preserve"> </w:t>
      </w:r>
      <w:r>
        <w:t>achieved,</w:t>
      </w:r>
      <w:r>
        <w:rPr>
          <w:spacing w:val="-4"/>
        </w:rPr>
        <w:t xml:space="preserve"> </w:t>
      </w:r>
      <w:r>
        <w:t>please</w:t>
      </w:r>
      <w:r>
        <w:rPr>
          <w:spacing w:val="-5"/>
        </w:rPr>
        <w:t xml:space="preserve"> </w:t>
      </w:r>
      <w:r>
        <w:t>follow</w:t>
      </w:r>
      <w:r>
        <w:rPr>
          <w:spacing w:val="-5"/>
        </w:rPr>
        <w:t xml:space="preserve"> </w:t>
      </w:r>
      <w:r>
        <w:t>the</w:t>
      </w:r>
      <w:r>
        <w:rPr>
          <w:spacing w:val="-5"/>
        </w:rPr>
        <w:t xml:space="preserve"> </w:t>
      </w:r>
      <w:r>
        <w:t xml:space="preserve">following </w:t>
      </w:r>
      <w:r>
        <w:rPr>
          <w:spacing w:val="-2"/>
        </w:rPr>
        <w:t>procedures:</w:t>
      </w:r>
    </w:p>
    <w:p w14:paraId="4C92364B" w14:textId="77777777" w:rsidR="00CB383E" w:rsidRDefault="00CB383E">
      <w:pPr>
        <w:pStyle w:val="BodyText"/>
        <w:spacing w:before="12"/>
        <w:rPr>
          <w:sz w:val="16"/>
        </w:rPr>
      </w:pPr>
    </w:p>
    <w:p w14:paraId="2039CC3D" w14:textId="77777777" w:rsidR="00CB383E" w:rsidRDefault="0008531C">
      <w:pPr>
        <w:pStyle w:val="Heading2"/>
        <w:ind w:left="840"/>
      </w:pPr>
      <w:bookmarkStart w:id="43" w:name="1._Office_of_the_University_Ombudsperson"/>
      <w:bookmarkEnd w:id="43"/>
      <w:r>
        <w:rPr>
          <w:color w:val="008183"/>
        </w:rPr>
        <w:t>1.</w:t>
      </w:r>
      <w:r>
        <w:rPr>
          <w:color w:val="008183"/>
          <w:spacing w:val="23"/>
        </w:rPr>
        <w:t xml:space="preserve">  </w:t>
      </w:r>
      <w:r>
        <w:rPr>
          <w:color w:val="008183"/>
        </w:rPr>
        <w:t>Office</w:t>
      </w:r>
      <w:r>
        <w:rPr>
          <w:color w:val="008183"/>
          <w:spacing w:val="-1"/>
        </w:rPr>
        <w:t xml:space="preserve"> </w:t>
      </w:r>
      <w:r>
        <w:rPr>
          <w:color w:val="008183"/>
        </w:rPr>
        <w:t>of</w:t>
      </w:r>
      <w:r>
        <w:rPr>
          <w:color w:val="008183"/>
          <w:spacing w:val="-1"/>
        </w:rPr>
        <w:t xml:space="preserve"> </w:t>
      </w:r>
      <w:r>
        <w:rPr>
          <w:color w:val="008183"/>
        </w:rPr>
        <w:t>the</w:t>
      </w:r>
      <w:r>
        <w:rPr>
          <w:color w:val="008183"/>
          <w:spacing w:val="-2"/>
        </w:rPr>
        <w:t xml:space="preserve"> </w:t>
      </w:r>
      <w:r>
        <w:rPr>
          <w:color w:val="008183"/>
        </w:rPr>
        <w:t>University</w:t>
      </w:r>
      <w:r>
        <w:rPr>
          <w:color w:val="008183"/>
          <w:spacing w:val="-1"/>
        </w:rPr>
        <w:t xml:space="preserve"> </w:t>
      </w:r>
      <w:r>
        <w:rPr>
          <w:color w:val="008183"/>
          <w:spacing w:val="-2"/>
        </w:rPr>
        <w:t>Ombudsperson</w:t>
      </w:r>
    </w:p>
    <w:p w14:paraId="645D16B3" w14:textId="77777777" w:rsidR="00CB383E" w:rsidRDefault="0008531C">
      <w:pPr>
        <w:pStyle w:val="BodyText"/>
        <w:spacing w:before="12" w:line="206" w:lineRule="auto"/>
        <w:ind w:left="1200" w:right="521"/>
      </w:pPr>
      <w:r>
        <w:t xml:space="preserve">Conflicts, disagreements, and issues sometimes arise </w:t>
      </w:r>
      <w:proofErr w:type="gramStart"/>
      <w:r>
        <w:t>during the course of</w:t>
      </w:r>
      <w:proofErr w:type="gramEnd"/>
      <w:r>
        <w:t xml:space="preserve"> a graduate</w:t>
      </w:r>
      <w:r>
        <w:rPr>
          <w:spacing w:val="-5"/>
        </w:rPr>
        <w:t xml:space="preserve"> </w:t>
      </w:r>
      <w:r>
        <w:t>program.</w:t>
      </w:r>
      <w:r>
        <w:rPr>
          <w:spacing w:val="-4"/>
        </w:rPr>
        <w:t xml:space="preserve"> </w:t>
      </w:r>
      <w:r>
        <w:t>If</w:t>
      </w:r>
      <w:r>
        <w:rPr>
          <w:spacing w:val="-4"/>
        </w:rPr>
        <w:t xml:space="preserve"> </w:t>
      </w:r>
      <w:r>
        <w:t>you</w:t>
      </w:r>
      <w:r>
        <w:rPr>
          <w:spacing w:val="-3"/>
        </w:rPr>
        <w:t xml:space="preserve"> </w:t>
      </w:r>
      <w:r>
        <w:t>find</w:t>
      </w:r>
      <w:r>
        <w:rPr>
          <w:spacing w:val="-3"/>
        </w:rPr>
        <w:t xml:space="preserve"> </w:t>
      </w:r>
      <w:r>
        <w:t>yourself</w:t>
      </w:r>
      <w:r>
        <w:rPr>
          <w:spacing w:val="-4"/>
        </w:rPr>
        <w:t xml:space="preserve"> </w:t>
      </w:r>
      <w:r>
        <w:t>in</w:t>
      </w:r>
      <w:r>
        <w:rPr>
          <w:spacing w:val="-3"/>
        </w:rPr>
        <w:t xml:space="preserve"> </w:t>
      </w:r>
      <w:r>
        <w:t>this</w:t>
      </w:r>
      <w:r>
        <w:rPr>
          <w:spacing w:val="-3"/>
        </w:rPr>
        <w:t xml:space="preserve"> </w:t>
      </w:r>
      <w:r>
        <w:t>situation</w:t>
      </w:r>
      <w:r>
        <w:rPr>
          <w:spacing w:val="-3"/>
        </w:rPr>
        <w:t xml:space="preserve"> </w:t>
      </w:r>
      <w:r>
        <w:t>and</w:t>
      </w:r>
      <w:r>
        <w:rPr>
          <w:spacing w:val="-3"/>
        </w:rPr>
        <w:t xml:space="preserve"> </w:t>
      </w:r>
      <w:r>
        <w:t>have</w:t>
      </w:r>
      <w:r>
        <w:rPr>
          <w:spacing w:val="-3"/>
        </w:rPr>
        <w:t xml:space="preserve"> </w:t>
      </w:r>
      <w:r>
        <w:t>exhausted</w:t>
      </w:r>
      <w:r>
        <w:rPr>
          <w:spacing w:val="-3"/>
        </w:rPr>
        <w:t xml:space="preserve"> </w:t>
      </w:r>
      <w:r>
        <w:t>the internal resources for resolving the issue, you may contact the Office of the University Ombudsperson.</w:t>
      </w:r>
    </w:p>
    <w:p w14:paraId="623CC95C" w14:textId="77777777" w:rsidR="00CB383E" w:rsidRDefault="0008531C">
      <w:pPr>
        <w:pStyle w:val="BodyText"/>
        <w:spacing w:before="197" w:line="206" w:lineRule="auto"/>
        <w:ind w:left="1199" w:right="596"/>
      </w:pPr>
      <w:r>
        <w:t xml:space="preserve">The Office of the University Ombudsperson </w:t>
      </w:r>
      <w:proofErr w:type="gramStart"/>
      <w:r>
        <w:t>provides assistance to</w:t>
      </w:r>
      <w:proofErr w:type="gramEnd"/>
      <w:r>
        <w:t xml:space="preserve"> students, faculty, and staff in resolving University-related concerns. Such concerns include: student</w:t>
      </w:r>
      <w:r>
        <w:rPr>
          <w:rFonts w:ascii="Arial" w:hAnsi="Arial"/>
        </w:rPr>
        <w:t xml:space="preserve">­ </w:t>
      </w:r>
      <w:r>
        <w:t>faculty conflicts;</w:t>
      </w:r>
      <w:r>
        <w:rPr>
          <w:spacing w:val="-2"/>
        </w:rPr>
        <w:t xml:space="preserve"> </w:t>
      </w:r>
      <w:r>
        <w:t>communication</w:t>
      </w:r>
      <w:r>
        <w:rPr>
          <w:spacing w:val="-2"/>
        </w:rPr>
        <w:t xml:space="preserve"> </w:t>
      </w:r>
      <w:r>
        <w:t>problems;</w:t>
      </w:r>
      <w:r>
        <w:rPr>
          <w:spacing w:val="-2"/>
        </w:rPr>
        <w:t xml:space="preserve"> </w:t>
      </w:r>
      <w:r>
        <w:t>concerns</w:t>
      </w:r>
      <w:r>
        <w:rPr>
          <w:spacing w:val="-3"/>
        </w:rPr>
        <w:t xml:space="preserve"> </w:t>
      </w:r>
      <w:r>
        <w:t>about</w:t>
      </w:r>
      <w:r>
        <w:rPr>
          <w:spacing w:val="-1"/>
        </w:rPr>
        <w:t xml:space="preserve"> </w:t>
      </w:r>
      <w:r>
        <w:t>the</w:t>
      </w:r>
      <w:r>
        <w:rPr>
          <w:spacing w:val="-1"/>
        </w:rPr>
        <w:t xml:space="preserve"> </w:t>
      </w:r>
      <w:r>
        <w:t>university climate; and questions about what options are available for handling a problem according to Michigan State University policy.</w:t>
      </w:r>
      <w:r>
        <w:rPr>
          <w:spacing w:val="40"/>
        </w:rPr>
        <w:t xml:space="preserve"> </w:t>
      </w:r>
      <w:r>
        <w:t>The</w:t>
      </w:r>
      <w:r>
        <w:rPr>
          <w:spacing w:val="-1"/>
        </w:rPr>
        <w:t xml:space="preserve"> </w:t>
      </w:r>
      <w:r>
        <w:t>University Ombudsperson also provides information about available resources and student/faculty rights and responsibilities. The office operates as a confidential, independent, and ne</w:t>
      </w:r>
      <w:r>
        <w:t>utral resource.</w:t>
      </w:r>
      <w:r>
        <w:rPr>
          <w:spacing w:val="40"/>
        </w:rPr>
        <w:t xml:space="preserve"> </w:t>
      </w:r>
      <w:r>
        <w:t>It</w:t>
      </w:r>
      <w:r>
        <w:rPr>
          <w:spacing w:val="-3"/>
        </w:rPr>
        <w:t xml:space="preserve"> </w:t>
      </w:r>
      <w:r>
        <w:t>does</w:t>
      </w:r>
      <w:r>
        <w:rPr>
          <w:spacing w:val="-3"/>
        </w:rPr>
        <w:t xml:space="preserve"> </w:t>
      </w:r>
      <w:r>
        <w:t>not</w:t>
      </w:r>
      <w:r>
        <w:rPr>
          <w:spacing w:val="-3"/>
        </w:rPr>
        <w:t xml:space="preserve"> </w:t>
      </w:r>
      <w:r>
        <w:t>provide</w:t>
      </w:r>
      <w:r>
        <w:rPr>
          <w:spacing w:val="-4"/>
        </w:rPr>
        <w:t xml:space="preserve"> </w:t>
      </w:r>
      <w:r>
        <w:t>notice</w:t>
      </w:r>
      <w:r>
        <w:rPr>
          <w:spacing w:val="-4"/>
        </w:rPr>
        <w:t xml:space="preserve"> </w:t>
      </w:r>
      <w:r>
        <w:t>to</w:t>
      </w:r>
      <w:r>
        <w:rPr>
          <w:spacing w:val="-3"/>
        </w:rPr>
        <w:t xml:space="preserve"> </w:t>
      </w:r>
      <w:r>
        <w:t>the</w:t>
      </w:r>
      <w:r>
        <w:rPr>
          <w:spacing w:val="-4"/>
        </w:rPr>
        <w:t xml:space="preserve"> </w:t>
      </w:r>
      <w:r>
        <w:t>University</w:t>
      </w:r>
      <w:r>
        <w:rPr>
          <w:spacing w:val="-2"/>
        </w:rPr>
        <w:t xml:space="preserve"> </w:t>
      </w:r>
      <w:r>
        <w:t>-</w:t>
      </w:r>
      <w:r>
        <w:rPr>
          <w:spacing w:val="-2"/>
        </w:rPr>
        <w:t xml:space="preserve"> </w:t>
      </w:r>
      <w:r>
        <w:t>that</w:t>
      </w:r>
      <w:r>
        <w:rPr>
          <w:spacing w:val="-3"/>
        </w:rPr>
        <w:t xml:space="preserve"> </w:t>
      </w:r>
      <w:r>
        <w:t>is,</w:t>
      </w:r>
      <w:r>
        <w:rPr>
          <w:spacing w:val="-3"/>
        </w:rPr>
        <w:t xml:space="preserve"> </w:t>
      </w:r>
      <w:r>
        <w:t>it</w:t>
      </w:r>
      <w:r>
        <w:rPr>
          <w:spacing w:val="-3"/>
        </w:rPr>
        <w:t xml:space="preserve"> </w:t>
      </w:r>
      <w:r>
        <w:t>does</w:t>
      </w:r>
      <w:r>
        <w:rPr>
          <w:spacing w:val="-3"/>
        </w:rPr>
        <w:t xml:space="preserve"> </w:t>
      </w:r>
      <w:r>
        <w:t>not</w:t>
      </w:r>
      <w:r>
        <w:rPr>
          <w:spacing w:val="-3"/>
        </w:rPr>
        <w:t xml:space="preserve"> </w:t>
      </w:r>
      <w:r>
        <w:t>speak</w:t>
      </w:r>
      <w:r>
        <w:rPr>
          <w:spacing w:val="-4"/>
        </w:rPr>
        <w:t xml:space="preserve"> </w:t>
      </w:r>
      <w:r>
        <w:t>or hear for the University.</w:t>
      </w:r>
    </w:p>
    <w:p w14:paraId="5105C3AF" w14:textId="77777777" w:rsidR="00CB383E" w:rsidRDefault="00CB383E">
      <w:pPr>
        <w:spacing w:line="206" w:lineRule="auto"/>
        <w:sectPr w:rsidR="00CB383E">
          <w:pgSz w:w="12240" w:h="15840"/>
          <w:pgMar w:top="1340" w:right="960" w:bottom="1540" w:left="1320" w:header="0" w:footer="1352" w:gutter="0"/>
          <w:cols w:space="720"/>
        </w:sectPr>
      </w:pPr>
    </w:p>
    <w:p w14:paraId="6530F4AD" w14:textId="77777777" w:rsidR="00CB383E" w:rsidRDefault="0008531C">
      <w:pPr>
        <w:pStyle w:val="BodyText"/>
        <w:spacing w:before="72" w:line="206" w:lineRule="auto"/>
        <w:ind w:left="1200" w:right="521"/>
      </w:pPr>
      <w:r>
        <w:lastRenderedPageBreak/>
        <w:t xml:space="preserve">Contact the Ombudsperson at any point during an issue when a </w:t>
      </w:r>
      <w:r>
        <w:t>confidential conversation or source of information may be</w:t>
      </w:r>
      <w:r>
        <w:rPr>
          <w:spacing w:val="-1"/>
        </w:rPr>
        <w:t xml:space="preserve"> </w:t>
      </w:r>
      <w:r>
        <w:t>needed. The</w:t>
      </w:r>
      <w:r>
        <w:rPr>
          <w:spacing w:val="-1"/>
        </w:rPr>
        <w:t xml:space="preserve"> </w:t>
      </w:r>
      <w:r>
        <w:t>Ombudsperson will listen</w:t>
      </w:r>
      <w:r>
        <w:rPr>
          <w:spacing w:val="-4"/>
        </w:rPr>
        <w:t xml:space="preserve"> </w:t>
      </w:r>
      <w:r>
        <w:t>to</w:t>
      </w:r>
      <w:r>
        <w:rPr>
          <w:spacing w:val="-5"/>
        </w:rPr>
        <w:t xml:space="preserve"> </w:t>
      </w:r>
      <w:r>
        <w:t>your</w:t>
      </w:r>
      <w:r>
        <w:rPr>
          <w:spacing w:val="-3"/>
        </w:rPr>
        <w:t xml:space="preserve"> </w:t>
      </w:r>
      <w:r>
        <w:t>concerns,</w:t>
      </w:r>
      <w:r>
        <w:rPr>
          <w:spacing w:val="-2"/>
        </w:rPr>
        <w:t xml:space="preserve"> </w:t>
      </w:r>
      <w:r>
        <w:t>give</w:t>
      </w:r>
      <w:r>
        <w:rPr>
          <w:spacing w:val="-6"/>
        </w:rPr>
        <w:t xml:space="preserve"> </w:t>
      </w:r>
      <w:r>
        <w:t>you</w:t>
      </w:r>
      <w:r>
        <w:rPr>
          <w:spacing w:val="-4"/>
        </w:rPr>
        <w:t xml:space="preserve"> </w:t>
      </w:r>
      <w:r>
        <w:t>information</w:t>
      </w:r>
      <w:r>
        <w:rPr>
          <w:spacing w:val="-4"/>
        </w:rPr>
        <w:t xml:space="preserve"> </w:t>
      </w:r>
      <w:r>
        <w:t>about</w:t>
      </w:r>
      <w:r>
        <w:rPr>
          <w:spacing w:val="-5"/>
        </w:rPr>
        <w:t xml:space="preserve"> </w:t>
      </w:r>
      <w:r>
        <w:t>university</w:t>
      </w:r>
      <w:r>
        <w:rPr>
          <w:spacing w:val="-4"/>
        </w:rPr>
        <w:t xml:space="preserve"> </w:t>
      </w:r>
      <w:r>
        <w:t>policies,</w:t>
      </w:r>
      <w:r>
        <w:rPr>
          <w:spacing w:val="-5"/>
        </w:rPr>
        <w:t xml:space="preserve"> </w:t>
      </w:r>
      <w:r>
        <w:t>help</w:t>
      </w:r>
      <w:r>
        <w:rPr>
          <w:spacing w:val="-4"/>
        </w:rPr>
        <w:t xml:space="preserve"> </w:t>
      </w:r>
      <w:r>
        <w:t>you evaluate the situation, and assist you in making plans to resolve the conflict.</w:t>
      </w:r>
    </w:p>
    <w:p w14:paraId="22278477" w14:textId="77777777" w:rsidR="00CB383E" w:rsidRDefault="0008531C">
      <w:pPr>
        <w:pStyle w:val="BodyText"/>
        <w:spacing w:before="164" w:line="260" w:lineRule="exact"/>
        <w:ind w:left="1200"/>
        <w:rPr>
          <w:rFonts w:ascii="Gotham-Medium"/>
        </w:rPr>
      </w:pPr>
      <w:r>
        <w:rPr>
          <w:rFonts w:ascii="Gotham-Medium"/>
        </w:rPr>
        <w:t>Contact</w:t>
      </w:r>
      <w:r>
        <w:rPr>
          <w:rFonts w:ascii="Gotham-Medium"/>
          <w:spacing w:val="-10"/>
        </w:rPr>
        <w:t xml:space="preserve"> </w:t>
      </w:r>
      <w:r>
        <w:rPr>
          <w:rFonts w:ascii="Gotham-Medium"/>
          <w:spacing w:val="-2"/>
        </w:rPr>
        <w:t>information:</w:t>
      </w:r>
    </w:p>
    <w:p w14:paraId="6111871F" w14:textId="77777777" w:rsidR="00CB383E" w:rsidRDefault="0008531C">
      <w:pPr>
        <w:pStyle w:val="BodyText"/>
        <w:spacing w:line="240" w:lineRule="exact"/>
        <w:ind w:left="1199"/>
      </w:pPr>
      <w:r>
        <w:t>Office</w:t>
      </w:r>
      <w:r>
        <w:rPr>
          <w:spacing w:val="-6"/>
        </w:rPr>
        <w:t xml:space="preserve"> </w:t>
      </w:r>
      <w:r>
        <w:t>of</w:t>
      </w:r>
      <w:r>
        <w:rPr>
          <w:spacing w:val="-7"/>
        </w:rPr>
        <w:t xml:space="preserve"> </w:t>
      </w:r>
      <w:r>
        <w:t>the</w:t>
      </w:r>
      <w:r>
        <w:rPr>
          <w:spacing w:val="-8"/>
        </w:rPr>
        <w:t xml:space="preserve"> </w:t>
      </w:r>
      <w:r>
        <w:t>University</w:t>
      </w:r>
      <w:r>
        <w:rPr>
          <w:spacing w:val="-5"/>
        </w:rPr>
        <w:t xml:space="preserve"> </w:t>
      </w:r>
      <w:r>
        <w:t>Ombudsperson</w:t>
      </w:r>
      <w:r>
        <w:rPr>
          <w:spacing w:val="-6"/>
        </w:rPr>
        <w:t xml:space="preserve"> </w:t>
      </w:r>
      <w:r>
        <w:t>354</w:t>
      </w:r>
      <w:r>
        <w:rPr>
          <w:spacing w:val="-5"/>
        </w:rPr>
        <w:t xml:space="preserve"> </w:t>
      </w:r>
      <w:r>
        <w:t>Farm</w:t>
      </w:r>
      <w:r>
        <w:rPr>
          <w:spacing w:val="-6"/>
        </w:rPr>
        <w:t xml:space="preserve"> </w:t>
      </w:r>
      <w:r>
        <w:t>Lane</w:t>
      </w:r>
      <w:r>
        <w:rPr>
          <w:spacing w:val="-6"/>
        </w:rPr>
        <w:t xml:space="preserve"> </w:t>
      </w:r>
      <w:r>
        <w:t>Room</w:t>
      </w:r>
      <w:r>
        <w:rPr>
          <w:spacing w:val="-6"/>
        </w:rPr>
        <w:t xml:space="preserve"> </w:t>
      </w:r>
      <w:r>
        <w:t>129</w:t>
      </w:r>
      <w:r>
        <w:rPr>
          <w:spacing w:val="-7"/>
        </w:rPr>
        <w:t xml:space="preserve"> </w:t>
      </w:r>
      <w:r>
        <w:t>North</w:t>
      </w:r>
      <w:r>
        <w:rPr>
          <w:spacing w:val="-5"/>
        </w:rPr>
        <w:t xml:space="preserve"> </w:t>
      </w:r>
      <w:r>
        <w:t>Kedzie</w:t>
      </w:r>
      <w:r>
        <w:rPr>
          <w:spacing w:val="-8"/>
        </w:rPr>
        <w:t xml:space="preserve"> </w:t>
      </w:r>
      <w:r>
        <w:rPr>
          <w:spacing w:val="-4"/>
        </w:rPr>
        <w:t>Hall</w:t>
      </w:r>
    </w:p>
    <w:p w14:paraId="78798B72" w14:textId="77777777" w:rsidR="00CB383E" w:rsidRDefault="0008531C">
      <w:pPr>
        <w:pStyle w:val="BodyText"/>
        <w:spacing w:line="240" w:lineRule="exact"/>
        <w:ind w:left="1199"/>
      </w:pPr>
      <w:r>
        <w:t>(517)</w:t>
      </w:r>
      <w:r>
        <w:rPr>
          <w:spacing w:val="-11"/>
        </w:rPr>
        <w:t xml:space="preserve"> </w:t>
      </w:r>
      <w:r>
        <w:t>353-</w:t>
      </w:r>
      <w:r>
        <w:rPr>
          <w:spacing w:val="-4"/>
        </w:rPr>
        <w:t>8830</w:t>
      </w:r>
    </w:p>
    <w:p w14:paraId="69E796C9" w14:textId="77777777" w:rsidR="00CB383E" w:rsidRDefault="0008531C">
      <w:pPr>
        <w:pStyle w:val="BodyText"/>
        <w:spacing w:line="260" w:lineRule="exact"/>
        <w:ind w:left="1199"/>
      </w:pPr>
      <w:hyperlink r:id="rId80">
        <w:r>
          <w:rPr>
            <w:color w:val="005F61"/>
            <w:spacing w:val="-2"/>
            <w:u w:val="single" w:color="005F61"/>
          </w:rPr>
          <w:t>ombud@msu.edu</w:t>
        </w:r>
      </w:hyperlink>
    </w:p>
    <w:p w14:paraId="74909F51" w14:textId="77777777" w:rsidR="00CB383E" w:rsidRDefault="00CB383E">
      <w:pPr>
        <w:pStyle w:val="BodyText"/>
        <w:spacing w:before="12"/>
        <w:rPr>
          <w:sz w:val="16"/>
        </w:rPr>
      </w:pPr>
    </w:p>
    <w:p w14:paraId="6B3CE1C1" w14:textId="77777777" w:rsidR="00CB383E" w:rsidRDefault="0008531C" w:rsidP="00DC5D96">
      <w:pPr>
        <w:pStyle w:val="Heading3"/>
        <w:numPr>
          <w:ilvl w:val="1"/>
          <w:numId w:val="36"/>
        </w:numPr>
        <w:tabs>
          <w:tab w:val="left" w:pos="838"/>
        </w:tabs>
        <w:ind w:left="838" w:hanging="358"/>
        <w:rPr>
          <w:color w:val="008183"/>
        </w:rPr>
      </w:pPr>
      <w:bookmarkStart w:id="44" w:name="B._I&amp;M_Ph.D._Program_Appeals_Procedure"/>
      <w:bookmarkEnd w:id="44"/>
      <w:r>
        <w:rPr>
          <w:color w:val="008183"/>
        </w:rPr>
        <w:t>I&amp;M</w:t>
      </w:r>
      <w:r>
        <w:rPr>
          <w:color w:val="008183"/>
          <w:spacing w:val="-3"/>
        </w:rPr>
        <w:t xml:space="preserve"> </w:t>
      </w:r>
      <w:r>
        <w:rPr>
          <w:color w:val="008183"/>
        </w:rPr>
        <w:t>Ph.D.</w:t>
      </w:r>
      <w:r>
        <w:rPr>
          <w:color w:val="008183"/>
          <w:spacing w:val="-3"/>
        </w:rPr>
        <w:t xml:space="preserve"> </w:t>
      </w:r>
      <w:r>
        <w:rPr>
          <w:color w:val="008183"/>
        </w:rPr>
        <w:t>Program</w:t>
      </w:r>
      <w:r>
        <w:rPr>
          <w:color w:val="008183"/>
          <w:spacing w:val="-7"/>
        </w:rPr>
        <w:t xml:space="preserve"> </w:t>
      </w:r>
      <w:r>
        <w:rPr>
          <w:color w:val="008183"/>
        </w:rPr>
        <w:t>Appeals</w:t>
      </w:r>
      <w:r>
        <w:rPr>
          <w:color w:val="008183"/>
          <w:spacing w:val="-3"/>
        </w:rPr>
        <w:t xml:space="preserve"> </w:t>
      </w:r>
      <w:r>
        <w:rPr>
          <w:color w:val="008183"/>
          <w:spacing w:val="-2"/>
        </w:rPr>
        <w:t>Procedure</w:t>
      </w:r>
    </w:p>
    <w:p w14:paraId="19ADA8B8" w14:textId="77777777" w:rsidR="00CB383E" w:rsidRDefault="0008531C">
      <w:pPr>
        <w:pStyle w:val="BodyText"/>
        <w:spacing w:before="13" w:line="206" w:lineRule="auto"/>
        <w:ind w:left="839" w:right="521"/>
      </w:pPr>
      <w:r>
        <w:t xml:space="preserve">Should informal discussion fail to resolve the grievance, the student may appeal to the formal mechanism described below. The </w:t>
      </w:r>
      <w:proofErr w:type="gramStart"/>
      <w:r>
        <w:t>phase</w:t>
      </w:r>
      <w:proofErr w:type="gramEnd"/>
      <w:r>
        <w:t xml:space="preserve"> "unit administrator" shall refer to the </w:t>
      </w:r>
      <w:proofErr w:type="spellStart"/>
      <w:r>
        <w:t>l&amp;M</w:t>
      </w:r>
      <w:proofErr w:type="spellEnd"/>
      <w:r>
        <w:rPr>
          <w:spacing w:val="-5"/>
        </w:rPr>
        <w:t xml:space="preserve"> </w:t>
      </w:r>
      <w:r>
        <w:t>Ph.D.</w:t>
      </w:r>
      <w:r>
        <w:rPr>
          <w:spacing w:val="-2"/>
        </w:rPr>
        <w:t xml:space="preserve"> </w:t>
      </w:r>
      <w:r>
        <w:t>Program</w:t>
      </w:r>
      <w:r>
        <w:rPr>
          <w:spacing w:val="-4"/>
        </w:rPr>
        <w:t xml:space="preserve"> </w:t>
      </w:r>
      <w:r>
        <w:t>Director.</w:t>
      </w:r>
      <w:r>
        <w:rPr>
          <w:spacing w:val="-5"/>
        </w:rPr>
        <w:t xml:space="preserve"> </w:t>
      </w:r>
      <w:r>
        <w:t>The</w:t>
      </w:r>
      <w:r>
        <w:rPr>
          <w:spacing w:val="-3"/>
        </w:rPr>
        <w:t xml:space="preserve"> </w:t>
      </w:r>
      <w:r>
        <w:t>word</w:t>
      </w:r>
      <w:r>
        <w:rPr>
          <w:spacing w:val="-2"/>
        </w:rPr>
        <w:t xml:space="preserve"> </w:t>
      </w:r>
      <w:r>
        <w:t>"faculty"</w:t>
      </w:r>
      <w:r>
        <w:rPr>
          <w:spacing w:val="-2"/>
        </w:rPr>
        <w:t xml:space="preserve"> </w:t>
      </w:r>
      <w:r>
        <w:t>shall</w:t>
      </w:r>
      <w:r>
        <w:rPr>
          <w:spacing w:val="-4"/>
        </w:rPr>
        <w:t xml:space="preserve"> </w:t>
      </w:r>
      <w:r>
        <w:t>refer</w:t>
      </w:r>
      <w:r>
        <w:rPr>
          <w:spacing w:val="-5"/>
        </w:rPr>
        <w:t xml:space="preserve"> </w:t>
      </w:r>
      <w:r>
        <w:t>to</w:t>
      </w:r>
      <w:r>
        <w:rPr>
          <w:spacing w:val="-2"/>
        </w:rPr>
        <w:t xml:space="preserve"> </w:t>
      </w:r>
      <w:r>
        <w:t>the</w:t>
      </w:r>
      <w:r>
        <w:rPr>
          <w:spacing w:val="-5"/>
        </w:rPr>
        <w:t xml:space="preserve"> </w:t>
      </w:r>
      <w:r>
        <w:t>Information</w:t>
      </w:r>
      <w:r>
        <w:rPr>
          <w:spacing w:val="-4"/>
        </w:rPr>
        <w:t xml:space="preserve"> </w:t>
      </w:r>
      <w:r>
        <w:t>and</w:t>
      </w:r>
      <w:r>
        <w:rPr>
          <w:spacing w:val="-4"/>
        </w:rPr>
        <w:t xml:space="preserve"> </w:t>
      </w:r>
      <w:r>
        <w:t xml:space="preserve">Media Ph.D. faculty. The phrase "department/school" refers to the </w:t>
      </w:r>
      <w:proofErr w:type="spellStart"/>
      <w:r>
        <w:t>l&amp;M</w:t>
      </w:r>
      <w:proofErr w:type="spellEnd"/>
      <w:r>
        <w:t xml:space="preserve"> Ph.D. Program.</w:t>
      </w:r>
    </w:p>
    <w:p w14:paraId="362E5B35" w14:textId="77777777" w:rsidR="00CB383E" w:rsidRDefault="0008531C">
      <w:pPr>
        <w:pStyle w:val="BodyText"/>
        <w:spacing w:before="196" w:line="206" w:lineRule="auto"/>
        <w:ind w:left="840" w:right="557"/>
      </w:pPr>
      <w:r>
        <w:t>Each</w:t>
      </w:r>
      <w:r>
        <w:rPr>
          <w:spacing w:val="-2"/>
        </w:rPr>
        <w:t xml:space="preserve"> </w:t>
      </w:r>
      <w:r>
        <w:t>right</w:t>
      </w:r>
      <w:r>
        <w:rPr>
          <w:spacing w:val="-3"/>
        </w:rPr>
        <w:t xml:space="preserve"> </w:t>
      </w:r>
      <w:r>
        <w:t>of</w:t>
      </w:r>
      <w:r>
        <w:rPr>
          <w:spacing w:val="-3"/>
        </w:rPr>
        <w:t xml:space="preserve"> </w:t>
      </w:r>
      <w:r>
        <w:t>an</w:t>
      </w:r>
      <w:r>
        <w:rPr>
          <w:spacing w:val="-2"/>
        </w:rPr>
        <w:t xml:space="preserve"> </w:t>
      </w:r>
      <w:r>
        <w:t>individual</w:t>
      </w:r>
      <w:r>
        <w:rPr>
          <w:spacing w:val="-2"/>
        </w:rPr>
        <w:t xml:space="preserve"> </w:t>
      </w:r>
      <w:r>
        <w:t>places</w:t>
      </w:r>
      <w:r>
        <w:rPr>
          <w:spacing w:val="-3"/>
        </w:rPr>
        <w:t xml:space="preserve"> </w:t>
      </w:r>
      <w:r>
        <w:t>a</w:t>
      </w:r>
      <w:r>
        <w:rPr>
          <w:spacing w:val="-2"/>
        </w:rPr>
        <w:t xml:space="preserve"> </w:t>
      </w:r>
      <w:r>
        <w:t>reciprocal</w:t>
      </w:r>
      <w:r>
        <w:rPr>
          <w:spacing w:val="-2"/>
        </w:rPr>
        <w:t xml:space="preserve"> </w:t>
      </w:r>
      <w:r>
        <w:t>duty</w:t>
      </w:r>
      <w:r>
        <w:rPr>
          <w:spacing w:val="-2"/>
        </w:rPr>
        <w:t xml:space="preserve"> </w:t>
      </w:r>
      <w:r>
        <w:t>upon</w:t>
      </w:r>
      <w:r>
        <w:rPr>
          <w:spacing w:val="-2"/>
        </w:rPr>
        <w:t xml:space="preserve"> </w:t>
      </w:r>
      <w:r>
        <w:t>others:</w:t>
      </w:r>
      <w:r>
        <w:rPr>
          <w:spacing w:val="-2"/>
        </w:rPr>
        <w:t xml:space="preserve"> </w:t>
      </w:r>
      <w:r>
        <w:t>the</w:t>
      </w:r>
      <w:r>
        <w:rPr>
          <w:spacing w:val="-4"/>
        </w:rPr>
        <w:t xml:space="preserve"> </w:t>
      </w:r>
      <w:r>
        <w:t>duty to</w:t>
      </w:r>
      <w:r>
        <w:rPr>
          <w:spacing w:val="-3"/>
        </w:rPr>
        <w:t xml:space="preserve"> </w:t>
      </w:r>
      <w:r>
        <w:t>permit</w:t>
      </w:r>
      <w:r>
        <w:rPr>
          <w:spacing w:val="-3"/>
        </w:rPr>
        <w:t xml:space="preserve"> </w:t>
      </w:r>
      <w:r>
        <w:t>the individual</w:t>
      </w:r>
      <w:r>
        <w:rPr>
          <w:spacing w:val="-1"/>
        </w:rPr>
        <w:t xml:space="preserve"> </w:t>
      </w:r>
      <w:r>
        <w:t>to</w:t>
      </w:r>
      <w:r>
        <w:rPr>
          <w:spacing w:val="-2"/>
        </w:rPr>
        <w:t xml:space="preserve"> </w:t>
      </w:r>
      <w:r>
        <w:t>exercise</w:t>
      </w:r>
      <w:r>
        <w:rPr>
          <w:spacing w:val="-3"/>
        </w:rPr>
        <w:t xml:space="preserve"> </w:t>
      </w:r>
      <w:r>
        <w:t>the right.</w:t>
      </w:r>
      <w:r>
        <w:rPr>
          <w:spacing w:val="-2"/>
        </w:rPr>
        <w:t xml:space="preserve"> </w:t>
      </w:r>
      <w:r>
        <w:t>The student,</w:t>
      </w:r>
      <w:r>
        <w:rPr>
          <w:spacing w:val="-2"/>
        </w:rPr>
        <w:t xml:space="preserve"> </w:t>
      </w:r>
      <w:r>
        <w:t>as</w:t>
      </w:r>
      <w:r>
        <w:rPr>
          <w:spacing w:val="-2"/>
        </w:rPr>
        <w:t xml:space="preserve"> </w:t>
      </w:r>
      <w:r>
        <w:t>a member of</w:t>
      </w:r>
      <w:r>
        <w:rPr>
          <w:spacing w:val="-2"/>
        </w:rPr>
        <w:t xml:space="preserve"> </w:t>
      </w:r>
      <w:r>
        <w:t>the</w:t>
      </w:r>
      <w:r>
        <w:rPr>
          <w:spacing w:val="-3"/>
        </w:rPr>
        <w:t xml:space="preserve"> </w:t>
      </w:r>
      <w:r>
        <w:t>academic</w:t>
      </w:r>
      <w:r>
        <w:rPr>
          <w:spacing w:val="-2"/>
        </w:rPr>
        <w:t xml:space="preserve"> </w:t>
      </w:r>
      <w:r>
        <w:t>community, has</w:t>
      </w:r>
      <w:r>
        <w:rPr>
          <w:spacing w:val="-4"/>
        </w:rPr>
        <w:t xml:space="preserve"> </w:t>
      </w:r>
      <w:r>
        <w:t>both</w:t>
      </w:r>
      <w:r>
        <w:rPr>
          <w:spacing w:val="-3"/>
        </w:rPr>
        <w:t xml:space="preserve"> </w:t>
      </w:r>
      <w:r>
        <w:t>rights</w:t>
      </w:r>
      <w:r>
        <w:rPr>
          <w:spacing w:val="-4"/>
        </w:rPr>
        <w:t xml:space="preserve"> </w:t>
      </w:r>
      <w:r>
        <w:t>and</w:t>
      </w:r>
      <w:r>
        <w:rPr>
          <w:spacing w:val="-3"/>
        </w:rPr>
        <w:t xml:space="preserve"> </w:t>
      </w:r>
      <w:r>
        <w:t>duties.</w:t>
      </w:r>
      <w:r>
        <w:rPr>
          <w:spacing w:val="-1"/>
        </w:rPr>
        <w:t xml:space="preserve"> </w:t>
      </w:r>
      <w:r>
        <w:t>Within</w:t>
      </w:r>
      <w:r>
        <w:rPr>
          <w:spacing w:val="-3"/>
        </w:rPr>
        <w:t xml:space="preserve"> </w:t>
      </w:r>
      <w:r>
        <w:t>that</w:t>
      </w:r>
      <w:r>
        <w:rPr>
          <w:spacing w:val="-4"/>
        </w:rPr>
        <w:t xml:space="preserve"> </w:t>
      </w:r>
      <w:r>
        <w:t>community,</w:t>
      </w:r>
      <w:r>
        <w:rPr>
          <w:spacing w:val="-4"/>
        </w:rPr>
        <w:t xml:space="preserve"> </w:t>
      </w:r>
      <w:r>
        <w:t>the</w:t>
      </w:r>
      <w:r>
        <w:rPr>
          <w:spacing w:val="-5"/>
        </w:rPr>
        <w:t xml:space="preserve"> </w:t>
      </w:r>
      <w:r>
        <w:t>student's</w:t>
      </w:r>
      <w:r>
        <w:rPr>
          <w:spacing w:val="-4"/>
        </w:rPr>
        <w:t xml:space="preserve"> </w:t>
      </w:r>
      <w:r>
        <w:t>most</w:t>
      </w:r>
      <w:r>
        <w:rPr>
          <w:spacing w:val="-1"/>
        </w:rPr>
        <w:t xml:space="preserve"> </w:t>
      </w:r>
      <w:r>
        <w:t>essential</w:t>
      </w:r>
      <w:r>
        <w:rPr>
          <w:spacing w:val="-3"/>
        </w:rPr>
        <w:t xml:space="preserve"> </w:t>
      </w:r>
      <w:r>
        <w:t>right</w:t>
      </w:r>
      <w:r>
        <w:rPr>
          <w:spacing w:val="-4"/>
        </w:rPr>
        <w:t xml:space="preserve"> </w:t>
      </w:r>
      <w:r>
        <w:t>is the</w:t>
      </w:r>
      <w:r>
        <w:rPr>
          <w:spacing w:val="-3"/>
        </w:rPr>
        <w:t xml:space="preserve"> </w:t>
      </w:r>
      <w:r>
        <w:t>right</w:t>
      </w:r>
      <w:r>
        <w:rPr>
          <w:spacing w:val="-2"/>
        </w:rPr>
        <w:t xml:space="preserve"> </w:t>
      </w:r>
      <w:r>
        <w:t>to</w:t>
      </w:r>
      <w:r>
        <w:rPr>
          <w:spacing w:val="-2"/>
        </w:rPr>
        <w:t xml:space="preserve"> </w:t>
      </w:r>
      <w:r>
        <w:t>learn.</w:t>
      </w:r>
      <w:r>
        <w:rPr>
          <w:spacing w:val="-2"/>
        </w:rPr>
        <w:t xml:space="preserve"> </w:t>
      </w:r>
      <w:r>
        <w:t>The</w:t>
      </w:r>
      <w:r>
        <w:rPr>
          <w:spacing w:val="-3"/>
        </w:rPr>
        <w:t xml:space="preserve"> </w:t>
      </w:r>
      <w:r>
        <w:t>University</w:t>
      </w:r>
      <w:r>
        <w:rPr>
          <w:spacing w:val="-1"/>
        </w:rPr>
        <w:t xml:space="preserve"> </w:t>
      </w:r>
      <w:r>
        <w:t>has</w:t>
      </w:r>
      <w:r>
        <w:rPr>
          <w:spacing w:val="-2"/>
        </w:rPr>
        <w:t xml:space="preserve"> </w:t>
      </w:r>
      <w:r>
        <w:t>a</w:t>
      </w:r>
      <w:r>
        <w:rPr>
          <w:spacing w:val="-1"/>
        </w:rPr>
        <w:t xml:space="preserve"> </w:t>
      </w:r>
      <w:r>
        <w:t>duty to</w:t>
      </w:r>
      <w:r>
        <w:rPr>
          <w:spacing w:val="-2"/>
        </w:rPr>
        <w:t xml:space="preserve"> </w:t>
      </w:r>
      <w:r>
        <w:t>provide</w:t>
      </w:r>
      <w:r>
        <w:rPr>
          <w:spacing w:val="-3"/>
        </w:rPr>
        <w:t xml:space="preserve"> </w:t>
      </w:r>
      <w:r>
        <w:t>for</w:t>
      </w:r>
      <w:r>
        <w:rPr>
          <w:spacing w:val="-2"/>
        </w:rPr>
        <w:t xml:space="preserve"> </w:t>
      </w:r>
      <w:r>
        <w:t>the student</w:t>
      </w:r>
      <w:r>
        <w:rPr>
          <w:spacing w:val="-2"/>
        </w:rPr>
        <w:t xml:space="preserve"> </w:t>
      </w:r>
      <w:r>
        <w:t>those</w:t>
      </w:r>
      <w:r>
        <w:rPr>
          <w:spacing w:val="-3"/>
        </w:rPr>
        <w:t xml:space="preserve"> </w:t>
      </w:r>
      <w:r>
        <w:t xml:space="preserve">privileges, opportunities, and protections which best promote the learning process in all its aspects. The student also has duties to other members of the academic community, the most important of which is to refrain from interference with those rights of </w:t>
      </w:r>
      <w:proofErr w:type="gramStart"/>
      <w:r>
        <w:t>other</w:t>
      </w:r>
      <w:proofErr w:type="gramEnd"/>
      <w:r>
        <w:t xml:space="preserve"> which are equally essential to the purposes and processes of the Univer</w:t>
      </w:r>
      <w:r>
        <w:t>sity. (GSRR Article 1.2)</w:t>
      </w:r>
    </w:p>
    <w:p w14:paraId="2B6DDB38" w14:textId="1F64D705" w:rsidR="00CB383E" w:rsidRDefault="0008531C">
      <w:pPr>
        <w:spacing w:before="195" w:line="206" w:lineRule="auto"/>
        <w:ind w:left="840" w:right="477"/>
        <w:rPr>
          <w:sz w:val="20"/>
        </w:rPr>
      </w:pPr>
      <w:r>
        <w:rPr>
          <w:rFonts w:ascii="Gotham-LightItalic"/>
          <w:i/>
          <w:sz w:val="20"/>
        </w:rPr>
        <w:t>The Students</w:t>
      </w:r>
      <w:r w:rsidR="000C5BF2">
        <w:rPr>
          <w:rFonts w:ascii="Gotham-LightItalic"/>
          <w:i/>
          <w:sz w:val="20"/>
        </w:rPr>
        <w:t>’</w:t>
      </w:r>
      <w:r>
        <w:rPr>
          <w:rFonts w:ascii="Gotham-LightItalic"/>
          <w:i/>
          <w:sz w:val="20"/>
        </w:rPr>
        <w:t xml:space="preserve"> </w:t>
      </w:r>
      <w:r w:rsidR="000C5BF2">
        <w:rPr>
          <w:rFonts w:ascii="Gotham-LightItalic"/>
          <w:i/>
          <w:sz w:val="20"/>
        </w:rPr>
        <w:t xml:space="preserve">Rights and Responsibilities </w:t>
      </w:r>
      <w:r>
        <w:rPr>
          <w:rFonts w:ascii="Gotham-LightItalic"/>
          <w:i/>
          <w:sz w:val="20"/>
        </w:rPr>
        <w:t xml:space="preserve">at Michigan State University </w:t>
      </w:r>
      <w:r>
        <w:rPr>
          <w:sz w:val="20"/>
        </w:rPr>
        <w:t xml:space="preserve">and the </w:t>
      </w:r>
      <w:r>
        <w:rPr>
          <w:rFonts w:ascii="Gotham-LightItalic"/>
          <w:i/>
          <w:sz w:val="20"/>
        </w:rPr>
        <w:t xml:space="preserve">Graduate Student Rights and Responsibilities </w:t>
      </w:r>
      <w:r>
        <w:rPr>
          <w:sz w:val="20"/>
        </w:rPr>
        <w:t>(GSRR) documents establish the rights and</w:t>
      </w:r>
      <w:r>
        <w:rPr>
          <w:spacing w:val="-1"/>
          <w:sz w:val="20"/>
        </w:rPr>
        <w:t xml:space="preserve"> </w:t>
      </w:r>
      <w:r>
        <w:rPr>
          <w:sz w:val="20"/>
        </w:rPr>
        <w:t>responsibilities of</w:t>
      </w:r>
      <w:r>
        <w:rPr>
          <w:spacing w:val="-2"/>
          <w:sz w:val="20"/>
        </w:rPr>
        <w:t xml:space="preserve"> </w:t>
      </w:r>
      <w:r>
        <w:rPr>
          <w:sz w:val="20"/>
        </w:rPr>
        <w:t>MSU</w:t>
      </w:r>
      <w:r>
        <w:rPr>
          <w:spacing w:val="-2"/>
          <w:sz w:val="20"/>
        </w:rPr>
        <w:t xml:space="preserve"> </w:t>
      </w:r>
      <w:r>
        <w:rPr>
          <w:sz w:val="20"/>
        </w:rPr>
        <w:t>students</w:t>
      </w:r>
      <w:r>
        <w:rPr>
          <w:spacing w:val="-2"/>
          <w:sz w:val="20"/>
        </w:rPr>
        <w:t xml:space="preserve"> </w:t>
      </w:r>
      <w:r>
        <w:rPr>
          <w:sz w:val="20"/>
        </w:rPr>
        <w:t>and</w:t>
      </w:r>
      <w:r>
        <w:rPr>
          <w:spacing w:val="-1"/>
          <w:sz w:val="20"/>
        </w:rPr>
        <w:t xml:space="preserve"> </w:t>
      </w:r>
      <w:r>
        <w:rPr>
          <w:sz w:val="20"/>
        </w:rPr>
        <w:t>prescribe</w:t>
      </w:r>
      <w:r>
        <w:rPr>
          <w:spacing w:val="-3"/>
          <w:sz w:val="20"/>
        </w:rPr>
        <w:t xml:space="preserve"> </w:t>
      </w:r>
      <w:r>
        <w:rPr>
          <w:sz w:val="20"/>
        </w:rPr>
        <w:t>procedures</w:t>
      </w:r>
      <w:r>
        <w:rPr>
          <w:spacing w:val="-2"/>
          <w:sz w:val="20"/>
        </w:rPr>
        <w:t xml:space="preserve"> </w:t>
      </w:r>
      <w:r>
        <w:rPr>
          <w:sz w:val="20"/>
        </w:rPr>
        <w:t>to</w:t>
      </w:r>
      <w:r>
        <w:rPr>
          <w:spacing w:val="-2"/>
          <w:sz w:val="20"/>
        </w:rPr>
        <w:t xml:space="preserve"> </w:t>
      </w:r>
      <w:r>
        <w:rPr>
          <w:sz w:val="20"/>
        </w:rPr>
        <w:t>resolve</w:t>
      </w:r>
      <w:r>
        <w:rPr>
          <w:spacing w:val="-3"/>
          <w:sz w:val="20"/>
        </w:rPr>
        <w:t xml:space="preserve"> </w:t>
      </w:r>
      <w:r>
        <w:rPr>
          <w:sz w:val="20"/>
        </w:rPr>
        <w:t xml:space="preserve">allegations of violations of those rights through formal grievance hearings. In accordance with the </w:t>
      </w:r>
      <w:r w:rsidR="000C5BF2">
        <w:rPr>
          <w:sz w:val="20"/>
        </w:rPr>
        <w:t>SSR</w:t>
      </w:r>
      <w:r w:rsidR="000C5BF2">
        <w:rPr>
          <w:spacing w:val="-4"/>
          <w:sz w:val="20"/>
        </w:rPr>
        <w:t xml:space="preserve"> </w:t>
      </w:r>
      <w:r>
        <w:rPr>
          <w:sz w:val="20"/>
        </w:rPr>
        <w:t>and</w:t>
      </w:r>
      <w:r>
        <w:rPr>
          <w:spacing w:val="-3"/>
          <w:sz w:val="20"/>
        </w:rPr>
        <w:t xml:space="preserve"> </w:t>
      </w:r>
      <w:r>
        <w:rPr>
          <w:sz w:val="20"/>
        </w:rPr>
        <w:t>the</w:t>
      </w:r>
      <w:r>
        <w:rPr>
          <w:spacing w:val="-5"/>
          <w:sz w:val="20"/>
        </w:rPr>
        <w:t xml:space="preserve"> </w:t>
      </w:r>
      <w:r>
        <w:rPr>
          <w:sz w:val="20"/>
        </w:rPr>
        <w:t>GSRR,</w:t>
      </w:r>
      <w:r>
        <w:rPr>
          <w:spacing w:val="-4"/>
          <w:sz w:val="20"/>
        </w:rPr>
        <w:t xml:space="preserve"> </w:t>
      </w:r>
      <w:r>
        <w:rPr>
          <w:sz w:val="20"/>
        </w:rPr>
        <w:t>Information</w:t>
      </w:r>
      <w:r>
        <w:rPr>
          <w:spacing w:val="-3"/>
          <w:sz w:val="20"/>
        </w:rPr>
        <w:t xml:space="preserve"> </w:t>
      </w:r>
      <w:r>
        <w:rPr>
          <w:sz w:val="20"/>
        </w:rPr>
        <w:t>and</w:t>
      </w:r>
      <w:r>
        <w:rPr>
          <w:spacing w:val="-3"/>
          <w:sz w:val="20"/>
        </w:rPr>
        <w:t xml:space="preserve"> </w:t>
      </w:r>
      <w:r>
        <w:rPr>
          <w:sz w:val="20"/>
        </w:rPr>
        <w:t>Media</w:t>
      </w:r>
      <w:r>
        <w:rPr>
          <w:spacing w:val="-3"/>
          <w:sz w:val="20"/>
        </w:rPr>
        <w:t xml:space="preserve"> </w:t>
      </w:r>
      <w:r>
        <w:rPr>
          <w:sz w:val="20"/>
        </w:rPr>
        <w:t>has</w:t>
      </w:r>
      <w:r>
        <w:rPr>
          <w:spacing w:val="-4"/>
          <w:sz w:val="20"/>
        </w:rPr>
        <w:t xml:space="preserve"> </w:t>
      </w:r>
      <w:r>
        <w:rPr>
          <w:sz w:val="20"/>
        </w:rPr>
        <w:t>established</w:t>
      </w:r>
      <w:r>
        <w:rPr>
          <w:spacing w:val="-3"/>
          <w:sz w:val="20"/>
        </w:rPr>
        <w:t xml:space="preserve"> </w:t>
      </w:r>
      <w:r>
        <w:rPr>
          <w:sz w:val="20"/>
        </w:rPr>
        <w:t>the</w:t>
      </w:r>
      <w:r>
        <w:rPr>
          <w:spacing w:val="-5"/>
          <w:sz w:val="20"/>
        </w:rPr>
        <w:t xml:space="preserve"> </w:t>
      </w:r>
      <w:r>
        <w:rPr>
          <w:sz w:val="20"/>
        </w:rPr>
        <w:t>following</w:t>
      </w:r>
      <w:r>
        <w:rPr>
          <w:spacing w:val="-3"/>
          <w:sz w:val="20"/>
        </w:rPr>
        <w:t xml:space="preserve"> </w:t>
      </w:r>
      <w:r>
        <w:rPr>
          <w:sz w:val="20"/>
        </w:rPr>
        <w:t>Hearing</w:t>
      </w:r>
      <w:r>
        <w:rPr>
          <w:spacing w:val="-3"/>
          <w:sz w:val="20"/>
        </w:rPr>
        <w:t xml:space="preserve"> </w:t>
      </w:r>
      <w:r>
        <w:rPr>
          <w:sz w:val="20"/>
        </w:rPr>
        <w:t>Board procedures for adjudicating academic grievances and complaints. (See GSRR 5.4.1.)</w:t>
      </w:r>
    </w:p>
    <w:p w14:paraId="307FBA74" w14:textId="77777777" w:rsidR="00CB383E" w:rsidRDefault="00CB383E">
      <w:pPr>
        <w:pStyle w:val="BodyText"/>
        <w:spacing w:before="8"/>
        <w:rPr>
          <w:sz w:val="16"/>
        </w:rPr>
      </w:pPr>
    </w:p>
    <w:p w14:paraId="2F20B614" w14:textId="77777777" w:rsidR="00CB383E" w:rsidRDefault="0008531C">
      <w:pPr>
        <w:pStyle w:val="Heading2"/>
        <w:numPr>
          <w:ilvl w:val="0"/>
          <w:numId w:val="13"/>
        </w:numPr>
        <w:tabs>
          <w:tab w:val="left" w:pos="1071"/>
        </w:tabs>
        <w:ind w:left="1071" w:hanging="231"/>
        <w:jc w:val="left"/>
      </w:pPr>
      <w:bookmarkStart w:id="45" w:name="1._Jurisdiction_of_Information_and_Media"/>
      <w:bookmarkEnd w:id="45"/>
      <w:r>
        <w:rPr>
          <w:color w:val="008183"/>
        </w:rPr>
        <w:t>Jurisdiction</w:t>
      </w:r>
      <w:r>
        <w:rPr>
          <w:color w:val="008183"/>
          <w:spacing w:val="-6"/>
        </w:rPr>
        <w:t xml:space="preserve"> </w:t>
      </w:r>
      <w:r>
        <w:rPr>
          <w:color w:val="008183"/>
        </w:rPr>
        <w:t>of</w:t>
      </w:r>
      <w:r>
        <w:rPr>
          <w:color w:val="008183"/>
          <w:spacing w:val="-3"/>
        </w:rPr>
        <w:t xml:space="preserve"> </w:t>
      </w:r>
      <w:r>
        <w:rPr>
          <w:color w:val="008183"/>
        </w:rPr>
        <w:t>Information</w:t>
      </w:r>
      <w:r>
        <w:rPr>
          <w:color w:val="008183"/>
          <w:spacing w:val="-3"/>
        </w:rPr>
        <w:t xml:space="preserve"> </w:t>
      </w:r>
      <w:r>
        <w:rPr>
          <w:color w:val="008183"/>
        </w:rPr>
        <w:t>and</w:t>
      </w:r>
      <w:r>
        <w:rPr>
          <w:color w:val="008183"/>
          <w:spacing w:val="-3"/>
        </w:rPr>
        <w:t xml:space="preserve"> </w:t>
      </w:r>
      <w:r>
        <w:rPr>
          <w:color w:val="008183"/>
        </w:rPr>
        <w:t>Media</w:t>
      </w:r>
      <w:r>
        <w:rPr>
          <w:color w:val="008183"/>
          <w:spacing w:val="-5"/>
        </w:rPr>
        <w:t xml:space="preserve"> </w:t>
      </w:r>
      <w:r>
        <w:rPr>
          <w:color w:val="008183"/>
        </w:rPr>
        <w:t>Hearing</w:t>
      </w:r>
      <w:r>
        <w:rPr>
          <w:color w:val="008183"/>
          <w:spacing w:val="-3"/>
        </w:rPr>
        <w:t xml:space="preserve"> </w:t>
      </w:r>
      <w:r>
        <w:rPr>
          <w:color w:val="008183"/>
          <w:spacing w:val="-2"/>
        </w:rPr>
        <w:t>Board</w:t>
      </w:r>
    </w:p>
    <w:p w14:paraId="14F5F11D" w14:textId="77777777" w:rsidR="00CB383E" w:rsidRDefault="0008531C">
      <w:pPr>
        <w:pStyle w:val="ListParagraph"/>
        <w:numPr>
          <w:ilvl w:val="1"/>
          <w:numId w:val="13"/>
        </w:numPr>
        <w:tabs>
          <w:tab w:val="left" w:pos="1559"/>
        </w:tabs>
        <w:spacing w:before="13" w:line="206" w:lineRule="auto"/>
        <w:ind w:right="554"/>
        <w:rPr>
          <w:color w:val="6D005F"/>
          <w:sz w:val="20"/>
        </w:rPr>
      </w:pPr>
      <w:r>
        <w:rPr>
          <w:sz w:val="20"/>
        </w:rPr>
        <w:t>The Hearing Board serves as the initial Hearing Board for academic grievance hearings involving graduate students who allege violations of academic rights or</w:t>
      </w:r>
      <w:r>
        <w:rPr>
          <w:spacing w:val="-4"/>
          <w:sz w:val="20"/>
        </w:rPr>
        <w:t xml:space="preserve"> </w:t>
      </w:r>
      <w:r>
        <w:rPr>
          <w:sz w:val="20"/>
        </w:rPr>
        <w:t>seek</w:t>
      </w:r>
      <w:r>
        <w:rPr>
          <w:spacing w:val="-5"/>
          <w:sz w:val="20"/>
        </w:rPr>
        <w:t xml:space="preserve"> </w:t>
      </w:r>
      <w:r>
        <w:rPr>
          <w:sz w:val="20"/>
        </w:rPr>
        <w:t>to</w:t>
      </w:r>
      <w:r>
        <w:rPr>
          <w:spacing w:val="-4"/>
          <w:sz w:val="20"/>
        </w:rPr>
        <w:t xml:space="preserve"> </w:t>
      </w:r>
      <w:r>
        <w:rPr>
          <w:sz w:val="20"/>
        </w:rPr>
        <w:t>contest</w:t>
      </w:r>
      <w:r>
        <w:rPr>
          <w:spacing w:val="-4"/>
          <w:sz w:val="20"/>
        </w:rPr>
        <w:t xml:space="preserve"> </w:t>
      </w:r>
      <w:r>
        <w:rPr>
          <w:sz w:val="20"/>
        </w:rPr>
        <w:t>an</w:t>
      </w:r>
      <w:r>
        <w:rPr>
          <w:spacing w:val="-3"/>
          <w:sz w:val="20"/>
        </w:rPr>
        <w:t xml:space="preserve"> </w:t>
      </w:r>
      <w:r>
        <w:rPr>
          <w:sz w:val="20"/>
        </w:rPr>
        <w:t>allegation</w:t>
      </w:r>
      <w:r>
        <w:rPr>
          <w:spacing w:val="-3"/>
          <w:sz w:val="20"/>
        </w:rPr>
        <w:t xml:space="preserve"> </w:t>
      </w:r>
      <w:r>
        <w:rPr>
          <w:sz w:val="20"/>
        </w:rPr>
        <w:t>of</w:t>
      </w:r>
      <w:r>
        <w:rPr>
          <w:spacing w:val="-4"/>
          <w:sz w:val="20"/>
        </w:rPr>
        <w:t xml:space="preserve"> </w:t>
      </w:r>
      <w:r>
        <w:rPr>
          <w:sz w:val="20"/>
        </w:rPr>
        <w:t>academic</w:t>
      </w:r>
      <w:r>
        <w:rPr>
          <w:spacing w:val="-4"/>
          <w:sz w:val="20"/>
        </w:rPr>
        <w:t xml:space="preserve"> </w:t>
      </w:r>
      <w:r>
        <w:rPr>
          <w:sz w:val="20"/>
        </w:rPr>
        <w:t>misconduct</w:t>
      </w:r>
      <w:r>
        <w:rPr>
          <w:spacing w:val="-4"/>
          <w:sz w:val="20"/>
        </w:rPr>
        <w:t xml:space="preserve"> </w:t>
      </w:r>
      <w:r>
        <w:rPr>
          <w:sz w:val="20"/>
        </w:rPr>
        <w:t>(academic</w:t>
      </w:r>
      <w:r>
        <w:rPr>
          <w:spacing w:val="-4"/>
          <w:sz w:val="20"/>
        </w:rPr>
        <w:t xml:space="preserve"> </w:t>
      </w:r>
      <w:r>
        <w:rPr>
          <w:sz w:val="20"/>
        </w:rPr>
        <w:t>dishonesty, violations of professional standards or falsifying admission and academic records). (See GSRR 2.3 .9 and 5.1.1.)</w:t>
      </w:r>
    </w:p>
    <w:p w14:paraId="3A2FA2D4" w14:textId="77777777" w:rsidR="00CB383E" w:rsidRDefault="0008531C">
      <w:pPr>
        <w:pStyle w:val="ListParagraph"/>
        <w:numPr>
          <w:ilvl w:val="1"/>
          <w:numId w:val="13"/>
        </w:numPr>
        <w:tabs>
          <w:tab w:val="left" w:pos="1558"/>
          <w:tab w:val="left" w:pos="1560"/>
        </w:tabs>
        <w:spacing w:before="198" w:line="206" w:lineRule="auto"/>
        <w:ind w:left="1560" w:right="1447" w:hanging="361"/>
        <w:rPr>
          <w:color w:val="6D005F"/>
          <w:sz w:val="20"/>
        </w:rPr>
      </w:pPr>
      <w:r>
        <w:rPr>
          <w:sz w:val="20"/>
        </w:rPr>
        <w:t>Students</w:t>
      </w:r>
      <w:r>
        <w:rPr>
          <w:spacing w:val="-3"/>
          <w:sz w:val="20"/>
        </w:rPr>
        <w:t xml:space="preserve"> </w:t>
      </w:r>
      <w:r>
        <w:rPr>
          <w:sz w:val="20"/>
        </w:rPr>
        <w:t>may</w:t>
      </w:r>
      <w:r>
        <w:rPr>
          <w:spacing w:val="-4"/>
          <w:sz w:val="20"/>
        </w:rPr>
        <w:t xml:space="preserve"> </w:t>
      </w:r>
      <w:r>
        <w:rPr>
          <w:sz w:val="20"/>
        </w:rPr>
        <w:t>not</w:t>
      </w:r>
      <w:r>
        <w:rPr>
          <w:spacing w:val="-5"/>
          <w:sz w:val="20"/>
        </w:rPr>
        <w:t xml:space="preserve"> </w:t>
      </w:r>
      <w:r>
        <w:rPr>
          <w:sz w:val="20"/>
        </w:rPr>
        <w:t>request</w:t>
      </w:r>
      <w:r>
        <w:rPr>
          <w:spacing w:val="-5"/>
          <w:sz w:val="20"/>
        </w:rPr>
        <w:t xml:space="preserve"> </w:t>
      </w:r>
      <w:r>
        <w:rPr>
          <w:sz w:val="20"/>
        </w:rPr>
        <w:t>an</w:t>
      </w:r>
      <w:r>
        <w:rPr>
          <w:spacing w:val="-4"/>
          <w:sz w:val="20"/>
        </w:rPr>
        <w:t xml:space="preserve"> </w:t>
      </w:r>
      <w:r>
        <w:rPr>
          <w:sz w:val="20"/>
        </w:rPr>
        <w:t>academic</w:t>
      </w:r>
      <w:r>
        <w:rPr>
          <w:spacing w:val="-5"/>
          <w:sz w:val="20"/>
        </w:rPr>
        <w:t xml:space="preserve"> </w:t>
      </w:r>
      <w:r>
        <w:rPr>
          <w:sz w:val="20"/>
        </w:rPr>
        <w:t>grievance</w:t>
      </w:r>
      <w:r>
        <w:rPr>
          <w:spacing w:val="-6"/>
          <w:sz w:val="20"/>
        </w:rPr>
        <w:t xml:space="preserve"> </w:t>
      </w:r>
      <w:r>
        <w:rPr>
          <w:sz w:val="20"/>
        </w:rPr>
        <w:t>hearing</w:t>
      </w:r>
      <w:r>
        <w:rPr>
          <w:spacing w:val="-4"/>
          <w:sz w:val="20"/>
        </w:rPr>
        <w:t xml:space="preserve"> </w:t>
      </w:r>
      <w:r>
        <w:rPr>
          <w:sz w:val="20"/>
        </w:rPr>
        <w:t>based</w:t>
      </w:r>
      <w:r>
        <w:rPr>
          <w:spacing w:val="-2"/>
          <w:sz w:val="20"/>
        </w:rPr>
        <w:t xml:space="preserve"> </w:t>
      </w:r>
      <w:r>
        <w:rPr>
          <w:sz w:val="20"/>
        </w:rPr>
        <w:t>on</w:t>
      </w:r>
      <w:r>
        <w:rPr>
          <w:spacing w:val="-4"/>
          <w:sz w:val="20"/>
        </w:rPr>
        <w:t xml:space="preserve"> </w:t>
      </w:r>
      <w:r>
        <w:rPr>
          <w:sz w:val="20"/>
        </w:rPr>
        <w:t>an allegation of incompetent instruction. (See GSRR 2.2.2 and 2.2.4.)</w:t>
      </w:r>
    </w:p>
    <w:p w14:paraId="508668D2" w14:textId="77777777" w:rsidR="00CB383E" w:rsidRDefault="00CB383E">
      <w:pPr>
        <w:pStyle w:val="BodyText"/>
        <w:spacing w:before="12"/>
        <w:rPr>
          <w:sz w:val="16"/>
        </w:rPr>
      </w:pPr>
    </w:p>
    <w:p w14:paraId="4F7016E8" w14:textId="77777777" w:rsidR="00CB383E" w:rsidRDefault="0008531C">
      <w:pPr>
        <w:pStyle w:val="Heading2"/>
        <w:numPr>
          <w:ilvl w:val="0"/>
          <w:numId w:val="13"/>
        </w:numPr>
        <w:tabs>
          <w:tab w:val="left" w:pos="1122"/>
        </w:tabs>
        <w:ind w:left="1122" w:hanging="282"/>
        <w:jc w:val="left"/>
      </w:pPr>
      <w:bookmarkStart w:id="46" w:name="2._Composition_of_the_Hearing_Board"/>
      <w:bookmarkEnd w:id="46"/>
      <w:r>
        <w:rPr>
          <w:color w:val="008183"/>
        </w:rPr>
        <w:t>Composition</w:t>
      </w:r>
      <w:r>
        <w:rPr>
          <w:color w:val="008183"/>
          <w:spacing w:val="-5"/>
        </w:rPr>
        <w:t xml:space="preserve"> </w:t>
      </w:r>
      <w:r>
        <w:rPr>
          <w:color w:val="008183"/>
        </w:rPr>
        <w:t>of</w:t>
      </w:r>
      <w:r>
        <w:rPr>
          <w:color w:val="008183"/>
          <w:spacing w:val="-2"/>
        </w:rPr>
        <w:t xml:space="preserve"> </w:t>
      </w:r>
      <w:r>
        <w:rPr>
          <w:color w:val="008183"/>
        </w:rPr>
        <w:t>the</w:t>
      </w:r>
      <w:r>
        <w:rPr>
          <w:color w:val="008183"/>
          <w:spacing w:val="-3"/>
        </w:rPr>
        <w:t xml:space="preserve"> </w:t>
      </w:r>
      <w:r>
        <w:rPr>
          <w:color w:val="008183"/>
        </w:rPr>
        <w:t>Hearing</w:t>
      </w:r>
      <w:r>
        <w:rPr>
          <w:color w:val="008183"/>
          <w:spacing w:val="-3"/>
        </w:rPr>
        <w:t xml:space="preserve"> </w:t>
      </w:r>
      <w:r>
        <w:rPr>
          <w:color w:val="008183"/>
          <w:spacing w:val="-4"/>
        </w:rPr>
        <w:t>Board</w:t>
      </w:r>
    </w:p>
    <w:p w14:paraId="1A2B9B39" w14:textId="5540A4D7" w:rsidR="00CB383E" w:rsidRDefault="0008531C">
      <w:pPr>
        <w:pStyle w:val="ListParagraph"/>
        <w:numPr>
          <w:ilvl w:val="1"/>
          <w:numId w:val="13"/>
        </w:numPr>
        <w:tabs>
          <w:tab w:val="left" w:pos="1559"/>
        </w:tabs>
        <w:spacing w:before="12" w:line="206" w:lineRule="auto"/>
        <w:ind w:right="530"/>
        <w:rPr>
          <w:color w:val="6D005F"/>
          <w:sz w:val="20"/>
        </w:rPr>
      </w:pPr>
      <w:r>
        <w:rPr>
          <w:w w:val="105"/>
          <w:sz w:val="20"/>
        </w:rPr>
        <w:t>The Department shall</w:t>
      </w:r>
      <w:r>
        <w:rPr>
          <w:spacing w:val="-6"/>
          <w:w w:val="105"/>
          <w:sz w:val="20"/>
        </w:rPr>
        <w:t xml:space="preserve"> </w:t>
      </w:r>
      <w:r>
        <w:rPr>
          <w:w w:val="105"/>
          <w:sz w:val="20"/>
        </w:rPr>
        <w:t>constitute a Hearing Board</w:t>
      </w:r>
      <w:r>
        <w:rPr>
          <w:spacing w:val="-3"/>
          <w:w w:val="105"/>
          <w:sz w:val="20"/>
        </w:rPr>
        <w:t xml:space="preserve"> </w:t>
      </w:r>
      <w:r>
        <w:rPr>
          <w:w w:val="105"/>
          <w:sz w:val="20"/>
        </w:rPr>
        <w:t>pool</w:t>
      </w:r>
      <w:r>
        <w:rPr>
          <w:spacing w:val="-4"/>
          <w:w w:val="105"/>
          <w:sz w:val="20"/>
        </w:rPr>
        <w:t xml:space="preserve"> </w:t>
      </w:r>
      <w:r>
        <w:rPr>
          <w:w w:val="105"/>
          <w:sz w:val="20"/>
        </w:rPr>
        <w:t>no later</w:t>
      </w:r>
      <w:r>
        <w:rPr>
          <w:spacing w:val="-13"/>
          <w:w w:val="105"/>
          <w:sz w:val="20"/>
        </w:rPr>
        <w:t xml:space="preserve"> </w:t>
      </w:r>
      <w:r>
        <w:rPr>
          <w:w w:val="105"/>
          <w:sz w:val="20"/>
        </w:rPr>
        <w:t>than</w:t>
      </w:r>
      <w:r>
        <w:rPr>
          <w:spacing w:val="-2"/>
          <w:w w:val="105"/>
          <w:sz w:val="20"/>
        </w:rPr>
        <w:t xml:space="preserve"> </w:t>
      </w:r>
      <w:r>
        <w:rPr>
          <w:w w:val="105"/>
          <w:sz w:val="20"/>
        </w:rPr>
        <w:t>the</w:t>
      </w:r>
      <w:r>
        <w:rPr>
          <w:spacing w:val="-4"/>
          <w:w w:val="105"/>
          <w:sz w:val="20"/>
        </w:rPr>
        <w:t xml:space="preserve"> </w:t>
      </w:r>
      <w:r>
        <w:rPr>
          <w:w w:val="105"/>
          <w:sz w:val="20"/>
        </w:rPr>
        <w:t>end of</w:t>
      </w:r>
      <w:r>
        <w:rPr>
          <w:spacing w:val="-7"/>
          <w:w w:val="105"/>
          <w:sz w:val="20"/>
        </w:rPr>
        <w:t xml:space="preserve"> </w:t>
      </w:r>
      <w:r>
        <w:rPr>
          <w:w w:val="105"/>
          <w:sz w:val="20"/>
        </w:rPr>
        <w:t>the tenth week of</w:t>
      </w:r>
      <w:r>
        <w:rPr>
          <w:spacing w:val="-1"/>
          <w:w w:val="105"/>
          <w:sz w:val="20"/>
        </w:rPr>
        <w:t xml:space="preserve"> </w:t>
      </w:r>
      <w:r>
        <w:rPr>
          <w:w w:val="105"/>
          <w:sz w:val="20"/>
        </w:rPr>
        <w:t>the spring semester. Hearing Board members shall be members</w:t>
      </w:r>
      <w:r>
        <w:rPr>
          <w:spacing w:val="-14"/>
          <w:w w:val="105"/>
          <w:sz w:val="20"/>
        </w:rPr>
        <w:t xml:space="preserve"> </w:t>
      </w:r>
      <w:r>
        <w:rPr>
          <w:w w:val="105"/>
          <w:sz w:val="20"/>
        </w:rPr>
        <w:t>of</w:t>
      </w:r>
      <w:r>
        <w:rPr>
          <w:spacing w:val="-16"/>
          <w:w w:val="105"/>
          <w:sz w:val="20"/>
        </w:rPr>
        <w:t xml:space="preserve"> </w:t>
      </w:r>
      <w:r>
        <w:rPr>
          <w:w w:val="105"/>
          <w:sz w:val="20"/>
        </w:rPr>
        <w:t>the</w:t>
      </w:r>
      <w:r>
        <w:rPr>
          <w:spacing w:val="-9"/>
          <w:w w:val="105"/>
          <w:sz w:val="20"/>
        </w:rPr>
        <w:t xml:space="preserve"> </w:t>
      </w:r>
      <w:proofErr w:type="spellStart"/>
      <w:r>
        <w:rPr>
          <w:w w:val="105"/>
          <w:sz w:val="20"/>
        </w:rPr>
        <w:t>l&amp;M</w:t>
      </w:r>
      <w:proofErr w:type="spellEnd"/>
      <w:r>
        <w:rPr>
          <w:spacing w:val="-14"/>
          <w:w w:val="105"/>
          <w:sz w:val="20"/>
        </w:rPr>
        <w:t xml:space="preserve"> </w:t>
      </w:r>
      <w:r>
        <w:rPr>
          <w:w w:val="105"/>
          <w:sz w:val="20"/>
        </w:rPr>
        <w:t>Ph.D.</w:t>
      </w:r>
      <w:r>
        <w:rPr>
          <w:spacing w:val="-12"/>
          <w:w w:val="105"/>
          <w:sz w:val="20"/>
        </w:rPr>
        <w:t xml:space="preserve"> </w:t>
      </w:r>
      <w:r>
        <w:rPr>
          <w:w w:val="105"/>
          <w:sz w:val="20"/>
        </w:rPr>
        <w:t>Executive</w:t>
      </w:r>
      <w:r>
        <w:rPr>
          <w:spacing w:val="-13"/>
          <w:w w:val="105"/>
          <w:sz w:val="20"/>
        </w:rPr>
        <w:t xml:space="preserve"> </w:t>
      </w:r>
      <w:r>
        <w:rPr>
          <w:w w:val="105"/>
          <w:sz w:val="20"/>
        </w:rPr>
        <w:t>Committee</w:t>
      </w:r>
      <w:r>
        <w:rPr>
          <w:spacing w:val="-15"/>
          <w:w w:val="105"/>
          <w:sz w:val="20"/>
        </w:rPr>
        <w:t xml:space="preserve"> </w:t>
      </w:r>
      <w:r>
        <w:rPr>
          <w:w w:val="105"/>
          <w:sz w:val="20"/>
        </w:rPr>
        <w:t>and</w:t>
      </w:r>
      <w:r>
        <w:rPr>
          <w:spacing w:val="-16"/>
          <w:w w:val="105"/>
          <w:sz w:val="20"/>
        </w:rPr>
        <w:t xml:space="preserve"> </w:t>
      </w:r>
      <w:r>
        <w:rPr>
          <w:w w:val="105"/>
          <w:sz w:val="20"/>
        </w:rPr>
        <w:t>student</w:t>
      </w:r>
      <w:r>
        <w:rPr>
          <w:spacing w:val="-2"/>
          <w:w w:val="105"/>
          <w:sz w:val="20"/>
        </w:rPr>
        <w:t xml:space="preserve"> </w:t>
      </w:r>
      <w:r>
        <w:rPr>
          <w:w w:val="105"/>
          <w:sz w:val="20"/>
        </w:rPr>
        <w:t>representatives designated by</w:t>
      </w:r>
      <w:r>
        <w:rPr>
          <w:spacing w:val="-8"/>
          <w:w w:val="105"/>
          <w:sz w:val="20"/>
        </w:rPr>
        <w:t xml:space="preserve"> </w:t>
      </w:r>
      <w:r>
        <w:rPr>
          <w:w w:val="105"/>
          <w:sz w:val="20"/>
        </w:rPr>
        <w:t>each of the</w:t>
      </w:r>
      <w:r>
        <w:rPr>
          <w:spacing w:val="-2"/>
          <w:w w:val="105"/>
          <w:sz w:val="20"/>
        </w:rPr>
        <w:t xml:space="preserve"> </w:t>
      </w:r>
      <w:r>
        <w:rPr>
          <w:w w:val="105"/>
          <w:sz w:val="20"/>
        </w:rPr>
        <w:t>three participating departments shall serve for a period of one year (renewable). (See</w:t>
      </w:r>
      <w:r>
        <w:rPr>
          <w:spacing w:val="-11"/>
          <w:w w:val="105"/>
          <w:sz w:val="20"/>
        </w:rPr>
        <w:t xml:space="preserve"> </w:t>
      </w:r>
      <w:r>
        <w:rPr>
          <w:w w:val="105"/>
          <w:sz w:val="20"/>
        </w:rPr>
        <w:t>GSRR</w:t>
      </w:r>
      <w:r>
        <w:rPr>
          <w:spacing w:val="-2"/>
          <w:w w:val="105"/>
          <w:sz w:val="20"/>
        </w:rPr>
        <w:t xml:space="preserve"> </w:t>
      </w:r>
      <w:r>
        <w:rPr>
          <w:w w:val="105"/>
          <w:sz w:val="20"/>
        </w:rPr>
        <w:t>5.1.3</w:t>
      </w:r>
      <w:r>
        <w:rPr>
          <w:spacing w:val="-9"/>
          <w:w w:val="105"/>
          <w:sz w:val="20"/>
        </w:rPr>
        <w:t xml:space="preserve"> </w:t>
      </w:r>
      <w:r>
        <w:rPr>
          <w:w w:val="105"/>
          <w:sz w:val="20"/>
        </w:rPr>
        <w:t>and</w:t>
      </w:r>
      <w:r>
        <w:rPr>
          <w:spacing w:val="-1"/>
          <w:w w:val="105"/>
          <w:sz w:val="20"/>
        </w:rPr>
        <w:t xml:space="preserve"> </w:t>
      </w:r>
      <w:r>
        <w:rPr>
          <w:w w:val="105"/>
          <w:sz w:val="20"/>
        </w:rPr>
        <w:t>5.1.6.)</w:t>
      </w:r>
    </w:p>
    <w:p w14:paraId="15EEA47D" w14:textId="77777777" w:rsidR="00CB383E" w:rsidRDefault="0008531C">
      <w:pPr>
        <w:pStyle w:val="ListParagraph"/>
        <w:numPr>
          <w:ilvl w:val="1"/>
          <w:numId w:val="13"/>
        </w:numPr>
        <w:tabs>
          <w:tab w:val="left" w:pos="1558"/>
        </w:tabs>
        <w:spacing w:before="204"/>
        <w:ind w:left="1558" w:hanging="358"/>
        <w:rPr>
          <w:color w:val="6D005F"/>
          <w:sz w:val="20"/>
        </w:rPr>
      </w:pPr>
      <w:r>
        <w:rPr>
          <w:w w:val="105"/>
          <w:sz w:val="20"/>
        </w:rPr>
        <w:t>The</w:t>
      </w:r>
      <w:r>
        <w:rPr>
          <w:spacing w:val="-12"/>
          <w:w w:val="105"/>
          <w:sz w:val="20"/>
        </w:rPr>
        <w:t xml:space="preserve"> </w:t>
      </w:r>
      <w:r>
        <w:rPr>
          <w:w w:val="105"/>
          <w:sz w:val="20"/>
        </w:rPr>
        <w:t>Chair</w:t>
      </w:r>
      <w:r>
        <w:rPr>
          <w:spacing w:val="-8"/>
          <w:w w:val="105"/>
          <w:sz w:val="20"/>
        </w:rPr>
        <w:t xml:space="preserve"> </w:t>
      </w:r>
      <w:r>
        <w:rPr>
          <w:w w:val="105"/>
          <w:sz w:val="20"/>
        </w:rPr>
        <w:t>of</w:t>
      </w:r>
      <w:r>
        <w:rPr>
          <w:spacing w:val="-15"/>
          <w:w w:val="105"/>
          <w:sz w:val="20"/>
        </w:rPr>
        <w:t xml:space="preserve"> </w:t>
      </w:r>
      <w:r>
        <w:rPr>
          <w:w w:val="105"/>
          <w:sz w:val="20"/>
        </w:rPr>
        <w:t>the</w:t>
      </w:r>
      <w:r>
        <w:rPr>
          <w:spacing w:val="-3"/>
          <w:w w:val="105"/>
          <w:sz w:val="20"/>
        </w:rPr>
        <w:t xml:space="preserve"> </w:t>
      </w:r>
      <w:r>
        <w:rPr>
          <w:w w:val="105"/>
          <w:sz w:val="20"/>
        </w:rPr>
        <w:t>Hearing</w:t>
      </w:r>
      <w:r>
        <w:rPr>
          <w:spacing w:val="3"/>
          <w:w w:val="105"/>
          <w:sz w:val="20"/>
        </w:rPr>
        <w:t xml:space="preserve"> </w:t>
      </w:r>
      <w:r>
        <w:rPr>
          <w:w w:val="105"/>
          <w:sz w:val="20"/>
        </w:rPr>
        <w:t>Board</w:t>
      </w:r>
      <w:r>
        <w:rPr>
          <w:spacing w:val="-14"/>
          <w:w w:val="105"/>
          <w:sz w:val="20"/>
        </w:rPr>
        <w:t xml:space="preserve"> </w:t>
      </w:r>
      <w:r>
        <w:rPr>
          <w:w w:val="105"/>
          <w:sz w:val="20"/>
        </w:rPr>
        <w:t>shall</w:t>
      </w:r>
      <w:r>
        <w:rPr>
          <w:spacing w:val="-4"/>
          <w:w w:val="105"/>
          <w:sz w:val="20"/>
        </w:rPr>
        <w:t xml:space="preserve"> </w:t>
      </w:r>
      <w:r>
        <w:rPr>
          <w:w w:val="105"/>
          <w:sz w:val="20"/>
        </w:rPr>
        <w:t>be</w:t>
      </w:r>
      <w:r>
        <w:rPr>
          <w:spacing w:val="-19"/>
          <w:w w:val="105"/>
          <w:sz w:val="20"/>
        </w:rPr>
        <w:t xml:space="preserve"> </w:t>
      </w:r>
      <w:r>
        <w:rPr>
          <w:w w:val="105"/>
          <w:sz w:val="20"/>
        </w:rPr>
        <w:t>the</w:t>
      </w:r>
      <w:r>
        <w:rPr>
          <w:spacing w:val="-12"/>
          <w:w w:val="105"/>
          <w:sz w:val="20"/>
        </w:rPr>
        <w:t xml:space="preserve"> </w:t>
      </w:r>
      <w:r>
        <w:rPr>
          <w:w w:val="105"/>
          <w:sz w:val="20"/>
        </w:rPr>
        <w:t>faculty</w:t>
      </w:r>
      <w:r>
        <w:rPr>
          <w:spacing w:val="6"/>
          <w:w w:val="105"/>
          <w:sz w:val="20"/>
        </w:rPr>
        <w:t xml:space="preserve"> </w:t>
      </w:r>
      <w:r>
        <w:rPr>
          <w:w w:val="105"/>
          <w:sz w:val="20"/>
        </w:rPr>
        <w:t>member</w:t>
      </w:r>
      <w:r>
        <w:rPr>
          <w:spacing w:val="-10"/>
          <w:w w:val="105"/>
          <w:sz w:val="20"/>
        </w:rPr>
        <w:t xml:space="preserve"> </w:t>
      </w:r>
      <w:r>
        <w:rPr>
          <w:w w:val="105"/>
          <w:sz w:val="20"/>
        </w:rPr>
        <w:t>with</w:t>
      </w:r>
      <w:r>
        <w:rPr>
          <w:spacing w:val="8"/>
          <w:w w:val="105"/>
          <w:sz w:val="20"/>
        </w:rPr>
        <w:t xml:space="preserve"> </w:t>
      </w:r>
      <w:r>
        <w:rPr>
          <w:w w:val="105"/>
          <w:sz w:val="20"/>
        </w:rPr>
        <w:t>rank</w:t>
      </w:r>
      <w:r>
        <w:rPr>
          <w:spacing w:val="-16"/>
          <w:w w:val="105"/>
          <w:sz w:val="20"/>
        </w:rPr>
        <w:t xml:space="preserve"> </w:t>
      </w:r>
      <w:r>
        <w:rPr>
          <w:spacing w:val="-5"/>
          <w:w w:val="105"/>
          <w:sz w:val="20"/>
        </w:rPr>
        <w:t>who</w:t>
      </w:r>
    </w:p>
    <w:p w14:paraId="7F290D86" w14:textId="77777777" w:rsidR="00CB383E" w:rsidRDefault="00CB383E">
      <w:pPr>
        <w:rPr>
          <w:sz w:val="20"/>
        </w:rPr>
        <w:sectPr w:rsidR="00CB383E">
          <w:pgSz w:w="12240" w:h="15840"/>
          <w:pgMar w:top="1360" w:right="960" w:bottom="1540" w:left="1320" w:header="0" w:footer="1352" w:gutter="0"/>
          <w:cols w:space="720"/>
        </w:sectPr>
      </w:pPr>
    </w:p>
    <w:p w14:paraId="64F8BDC5" w14:textId="77777777" w:rsidR="00CB383E" w:rsidRDefault="0008531C">
      <w:pPr>
        <w:pStyle w:val="BodyText"/>
        <w:spacing w:before="72" w:line="206" w:lineRule="auto"/>
        <w:ind w:left="1560" w:right="752" w:hanging="1"/>
      </w:pPr>
      <w:r>
        <w:lastRenderedPageBreak/>
        <w:t>shall</w:t>
      </w:r>
      <w:r>
        <w:rPr>
          <w:spacing w:val="27"/>
        </w:rPr>
        <w:t xml:space="preserve"> </w:t>
      </w:r>
      <w:r>
        <w:t>vote</w:t>
      </w:r>
      <w:r>
        <w:rPr>
          <w:spacing w:val="28"/>
        </w:rPr>
        <w:t xml:space="preserve"> </w:t>
      </w:r>
      <w:r>
        <w:t>only</w:t>
      </w:r>
      <w:r>
        <w:rPr>
          <w:spacing w:val="34"/>
        </w:rPr>
        <w:t xml:space="preserve"> </w:t>
      </w:r>
      <w:r>
        <w:t>in the event</w:t>
      </w:r>
      <w:r>
        <w:rPr>
          <w:spacing w:val="24"/>
        </w:rPr>
        <w:t xml:space="preserve"> </w:t>
      </w:r>
      <w:r>
        <w:t>of a tie.</w:t>
      </w:r>
      <w:r>
        <w:rPr>
          <w:spacing w:val="40"/>
        </w:rPr>
        <w:t xml:space="preserve"> </w:t>
      </w:r>
      <w:r>
        <w:t>In addition to the</w:t>
      </w:r>
      <w:r>
        <w:rPr>
          <w:spacing w:val="31"/>
        </w:rPr>
        <w:t xml:space="preserve"> </w:t>
      </w:r>
      <w:r>
        <w:t>Chair, the</w:t>
      </w:r>
      <w:r>
        <w:rPr>
          <w:spacing w:val="28"/>
        </w:rPr>
        <w:t xml:space="preserve"> </w:t>
      </w:r>
      <w:r>
        <w:t>Hearing Board shall include an equal</w:t>
      </w:r>
      <w:r>
        <w:rPr>
          <w:spacing w:val="40"/>
        </w:rPr>
        <w:t xml:space="preserve"> </w:t>
      </w:r>
      <w:r>
        <w:t>number</w:t>
      </w:r>
      <w:r>
        <w:rPr>
          <w:spacing w:val="40"/>
        </w:rPr>
        <w:t xml:space="preserve"> </w:t>
      </w:r>
      <w:r>
        <w:t>of voting</w:t>
      </w:r>
      <w:r>
        <w:rPr>
          <w:spacing w:val="40"/>
        </w:rPr>
        <w:t xml:space="preserve"> </w:t>
      </w:r>
      <w:r>
        <w:t>graduate</w:t>
      </w:r>
      <w:r>
        <w:rPr>
          <w:spacing w:val="40"/>
        </w:rPr>
        <w:t xml:space="preserve"> </w:t>
      </w:r>
      <w:r>
        <w:t>students</w:t>
      </w:r>
      <w:r>
        <w:rPr>
          <w:spacing w:val="40"/>
        </w:rPr>
        <w:t xml:space="preserve"> </w:t>
      </w:r>
      <w:r>
        <w:t>and faculty, including the</w:t>
      </w:r>
      <w:r>
        <w:rPr>
          <w:spacing w:val="32"/>
        </w:rPr>
        <w:t xml:space="preserve"> </w:t>
      </w:r>
      <w:r>
        <w:t>unit administrator,</w:t>
      </w:r>
      <w:r>
        <w:rPr>
          <w:spacing w:val="-11"/>
        </w:rPr>
        <w:t xml:space="preserve"> </w:t>
      </w:r>
      <w:r>
        <w:t xml:space="preserve">or </w:t>
      </w:r>
      <w:proofErr w:type="gramStart"/>
      <w:r>
        <w:t>designee</w:t>
      </w:r>
      <w:proofErr w:type="gramEnd"/>
      <w:r>
        <w:t>.</w:t>
      </w:r>
      <w:r>
        <w:rPr>
          <w:spacing w:val="-44"/>
        </w:rPr>
        <w:t xml:space="preserve"> </w:t>
      </w:r>
      <w:r>
        <w:t>(See GSRR</w:t>
      </w:r>
      <w:r>
        <w:rPr>
          <w:spacing w:val="28"/>
        </w:rPr>
        <w:t xml:space="preserve"> </w:t>
      </w:r>
      <w:r>
        <w:t xml:space="preserve">5.1.2, and </w:t>
      </w:r>
      <w:r>
        <w:rPr>
          <w:spacing w:val="-2"/>
        </w:rPr>
        <w:t>5.1.5.)</w:t>
      </w:r>
    </w:p>
    <w:p w14:paraId="35952494" w14:textId="77777777" w:rsidR="00CB383E" w:rsidRDefault="00CB383E">
      <w:pPr>
        <w:pStyle w:val="BodyText"/>
        <w:spacing w:before="13"/>
        <w:rPr>
          <w:sz w:val="16"/>
        </w:rPr>
      </w:pPr>
    </w:p>
    <w:p w14:paraId="35A91ED4" w14:textId="77777777" w:rsidR="00CB383E" w:rsidRDefault="0008531C">
      <w:pPr>
        <w:pStyle w:val="ListParagraph"/>
        <w:numPr>
          <w:ilvl w:val="1"/>
          <w:numId w:val="13"/>
        </w:numPr>
        <w:tabs>
          <w:tab w:val="left" w:pos="1560"/>
        </w:tabs>
        <w:spacing w:line="206" w:lineRule="auto"/>
        <w:ind w:left="1560" w:right="740" w:hanging="361"/>
        <w:rPr>
          <w:color w:val="6D005F"/>
          <w:sz w:val="20"/>
        </w:rPr>
      </w:pPr>
      <w:r>
        <w:rPr>
          <w:sz w:val="20"/>
        </w:rPr>
        <w:t>The department</w:t>
      </w:r>
      <w:r>
        <w:rPr>
          <w:spacing w:val="37"/>
          <w:sz w:val="20"/>
        </w:rPr>
        <w:t xml:space="preserve"> </w:t>
      </w:r>
      <w:r>
        <w:rPr>
          <w:sz w:val="20"/>
        </w:rPr>
        <w:t>will train</w:t>
      </w:r>
      <w:r>
        <w:rPr>
          <w:spacing w:val="40"/>
          <w:sz w:val="20"/>
        </w:rPr>
        <w:t xml:space="preserve"> </w:t>
      </w:r>
      <w:r>
        <w:rPr>
          <w:sz w:val="20"/>
        </w:rPr>
        <w:t>hearing</w:t>
      </w:r>
      <w:r>
        <w:rPr>
          <w:spacing w:val="32"/>
          <w:sz w:val="20"/>
        </w:rPr>
        <w:t xml:space="preserve"> </w:t>
      </w:r>
      <w:r>
        <w:rPr>
          <w:sz w:val="20"/>
        </w:rPr>
        <w:t>board members</w:t>
      </w:r>
      <w:r>
        <w:rPr>
          <w:spacing w:val="31"/>
          <w:sz w:val="20"/>
        </w:rPr>
        <w:t xml:space="preserve"> </w:t>
      </w:r>
      <w:r>
        <w:rPr>
          <w:sz w:val="20"/>
        </w:rPr>
        <w:t>about these</w:t>
      </w:r>
      <w:r>
        <w:rPr>
          <w:spacing w:val="40"/>
          <w:sz w:val="20"/>
        </w:rPr>
        <w:t xml:space="preserve"> </w:t>
      </w:r>
      <w:r>
        <w:rPr>
          <w:sz w:val="20"/>
        </w:rPr>
        <w:t>procedures and the applicable</w:t>
      </w:r>
      <w:r>
        <w:rPr>
          <w:spacing w:val="40"/>
          <w:sz w:val="20"/>
        </w:rPr>
        <w:t xml:space="preserve"> </w:t>
      </w:r>
      <w:r>
        <w:rPr>
          <w:sz w:val="20"/>
        </w:rPr>
        <w:t>sections</w:t>
      </w:r>
      <w:r>
        <w:rPr>
          <w:spacing w:val="40"/>
          <w:sz w:val="20"/>
        </w:rPr>
        <w:t xml:space="preserve"> </w:t>
      </w:r>
      <w:r>
        <w:rPr>
          <w:sz w:val="20"/>
        </w:rPr>
        <w:t>of the</w:t>
      </w:r>
      <w:r>
        <w:rPr>
          <w:spacing w:val="40"/>
          <w:sz w:val="20"/>
        </w:rPr>
        <w:t xml:space="preserve"> </w:t>
      </w:r>
      <w:r>
        <w:rPr>
          <w:sz w:val="20"/>
        </w:rPr>
        <w:t>GSRR.</w:t>
      </w:r>
      <w:r>
        <w:rPr>
          <w:spacing w:val="40"/>
          <w:sz w:val="20"/>
        </w:rPr>
        <w:t xml:space="preserve"> </w:t>
      </w:r>
      <w:r>
        <w:rPr>
          <w:sz w:val="20"/>
        </w:rPr>
        <w:t>(See GSRR</w:t>
      </w:r>
      <w:r>
        <w:rPr>
          <w:spacing w:val="40"/>
          <w:sz w:val="20"/>
        </w:rPr>
        <w:t xml:space="preserve"> </w:t>
      </w:r>
      <w:r>
        <w:rPr>
          <w:sz w:val="20"/>
        </w:rPr>
        <w:t>5.1.3.)</w:t>
      </w:r>
    </w:p>
    <w:p w14:paraId="3410756C" w14:textId="77777777" w:rsidR="00CB383E" w:rsidRDefault="00CB383E">
      <w:pPr>
        <w:pStyle w:val="BodyText"/>
        <w:spacing w:before="1"/>
        <w:rPr>
          <w:sz w:val="17"/>
        </w:rPr>
      </w:pPr>
    </w:p>
    <w:p w14:paraId="767571DE" w14:textId="77777777" w:rsidR="00CB383E" w:rsidRDefault="0008531C">
      <w:pPr>
        <w:pStyle w:val="Heading2"/>
        <w:numPr>
          <w:ilvl w:val="0"/>
          <w:numId w:val="13"/>
        </w:numPr>
        <w:tabs>
          <w:tab w:val="left" w:pos="1124"/>
        </w:tabs>
        <w:ind w:left="1124" w:hanging="284"/>
        <w:jc w:val="left"/>
      </w:pPr>
      <w:bookmarkStart w:id="47" w:name="3._Referral_to_Hearing_Board"/>
      <w:bookmarkEnd w:id="47"/>
      <w:r>
        <w:rPr>
          <w:color w:val="008183"/>
        </w:rPr>
        <w:t>Referral</w:t>
      </w:r>
      <w:r>
        <w:rPr>
          <w:color w:val="008183"/>
          <w:spacing w:val="-3"/>
        </w:rPr>
        <w:t xml:space="preserve"> </w:t>
      </w:r>
      <w:r>
        <w:rPr>
          <w:color w:val="008183"/>
        </w:rPr>
        <w:t>to</w:t>
      </w:r>
      <w:r>
        <w:rPr>
          <w:color w:val="008183"/>
          <w:spacing w:val="-3"/>
        </w:rPr>
        <w:t xml:space="preserve"> </w:t>
      </w:r>
      <w:r>
        <w:rPr>
          <w:color w:val="008183"/>
        </w:rPr>
        <w:t>Hearing</w:t>
      </w:r>
      <w:r>
        <w:rPr>
          <w:color w:val="008183"/>
          <w:spacing w:val="-3"/>
        </w:rPr>
        <w:t xml:space="preserve"> </w:t>
      </w:r>
      <w:r>
        <w:rPr>
          <w:color w:val="008183"/>
          <w:spacing w:val="-2"/>
        </w:rPr>
        <w:t>Board</w:t>
      </w:r>
    </w:p>
    <w:p w14:paraId="129E5659" w14:textId="77777777" w:rsidR="00CB383E" w:rsidRDefault="0008531C">
      <w:pPr>
        <w:pStyle w:val="ListParagraph"/>
        <w:numPr>
          <w:ilvl w:val="1"/>
          <w:numId w:val="13"/>
        </w:numPr>
        <w:tabs>
          <w:tab w:val="left" w:pos="1559"/>
        </w:tabs>
        <w:spacing w:before="12" w:line="206" w:lineRule="auto"/>
        <w:ind w:right="523"/>
        <w:rPr>
          <w:color w:val="6D005F"/>
          <w:sz w:val="20"/>
        </w:rPr>
      </w:pPr>
      <w:r>
        <w:rPr>
          <w:sz w:val="20"/>
        </w:rPr>
        <w:t xml:space="preserve">After consulting with the instructor and appropriate unit administrator, graduate </w:t>
      </w:r>
      <w:r>
        <w:rPr>
          <w:sz w:val="20"/>
        </w:rPr>
        <w:t>students who remain dissatisfied with their attempt to resolve an allegation</w:t>
      </w:r>
      <w:r>
        <w:rPr>
          <w:spacing w:val="-1"/>
          <w:sz w:val="20"/>
        </w:rPr>
        <w:t xml:space="preserve"> </w:t>
      </w:r>
      <w:r>
        <w:rPr>
          <w:sz w:val="20"/>
        </w:rPr>
        <w:t>of</w:t>
      </w:r>
      <w:r>
        <w:rPr>
          <w:spacing w:val="-2"/>
          <w:sz w:val="20"/>
        </w:rPr>
        <w:t xml:space="preserve"> </w:t>
      </w:r>
      <w:r>
        <w:rPr>
          <w:sz w:val="20"/>
        </w:rPr>
        <w:t>a</w:t>
      </w:r>
      <w:r>
        <w:rPr>
          <w:spacing w:val="-1"/>
          <w:sz w:val="20"/>
        </w:rPr>
        <w:t xml:space="preserve"> </w:t>
      </w:r>
      <w:r>
        <w:rPr>
          <w:sz w:val="20"/>
        </w:rPr>
        <w:t>violation of</w:t>
      </w:r>
      <w:r>
        <w:rPr>
          <w:spacing w:val="-2"/>
          <w:sz w:val="20"/>
        </w:rPr>
        <w:t xml:space="preserve"> </w:t>
      </w:r>
      <w:r>
        <w:rPr>
          <w:sz w:val="20"/>
        </w:rPr>
        <w:t>student</w:t>
      </w:r>
      <w:r>
        <w:rPr>
          <w:spacing w:val="-2"/>
          <w:sz w:val="20"/>
        </w:rPr>
        <w:t xml:space="preserve"> </w:t>
      </w:r>
      <w:r>
        <w:rPr>
          <w:sz w:val="20"/>
        </w:rPr>
        <w:t>academic</w:t>
      </w:r>
      <w:r>
        <w:rPr>
          <w:spacing w:val="-2"/>
          <w:sz w:val="20"/>
        </w:rPr>
        <w:t xml:space="preserve"> </w:t>
      </w:r>
      <w:r>
        <w:rPr>
          <w:sz w:val="20"/>
        </w:rPr>
        <w:t>rights</w:t>
      </w:r>
      <w:r>
        <w:rPr>
          <w:spacing w:val="-2"/>
          <w:sz w:val="20"/>
        </w:rPr>
        <w:t xml:space="preserve"> </w:t>
      </w:r>
      <w:r>
        <w:rPr>
          <w:sz w:val="20"/>
        </w:rPr>
        <w:t>or</w:t>
      </w:r>
      <w:r>
        <w:rPr>
          <w:spacing w:val="-2"/>
          <w:sz w:val="20"/>
        </w:rPr>
        <w:t xml:space="preserve"> </w:t>
      </w:r>
      <w:r>
        <w:rPr>
          <w:sz w:val="20"/>
        </w:rPr>
        <w:t>an</w:t>
      </w:r>
      <w:r>
        <w:rPr>
          <w:spacing w:val="-1"/>
          <w:sz w:val="20"/>
        </w:rPr>
        <w:t xml:space="preserve"> </w:t>
      </w:r>
      <w:r>
        <w:rPr>
          <w:sz w:val="20"/>
        </w:rPr>
        <w:t>allegation</w:t>
      </w:r>
      <w:r>
        <w:rPr>
          <w:spacing w:val="-1"/>
          <w:sz w:val="20"/>
        </w:rPr>
        <w:t xml:space="preserve"> </w:t>
      </w:r>
      <w:r>
        <w:rPr>
          <w:sz w:val="20"/>
        </w:rPr>
        <w:t>of</w:t>
      </w:r>
      <w:r>
        <w:rPr>
          <w:spacing w:val="-2"/>
          <w:sz w:val="20"/>
        </w:rPr>
        <w:t xml:space="preserve"> </w:t>
      </w:r>
      <w:r>
        <w:rPr>
          <w:sz w:val="20"/>
        </w:rPr>
        <w:t>academic misconduct (academic dishonesty, violations of professional standards or falsifying</w:t>
      </w:r>
      <w:r>
        <w:rPr>
          <w:spacing w:val="-5"/>
          <w:sz w:val="20"/>
        </w:rPr>
        <w:t xml:space="preserve"> </w:t>
      </w:r>
      <w:r>
        <w:rPr>
          <w:sz w:val="20"/>
        </w:rPr>
        <w:t>admission</w:t>
      </w:r>
      <w:r>
        <w:rPr>
          <w:spacing w:val="-5"/>
          <w:sz w:val="20"/>
        </w:rPr>
        <w:t xml:space="preserve"> </w:t>
      </w:r>
      <w:r>
        <w:rPr>
          <w:sz w:val="20"/>
        </w:rPr>
        <w:t>and</w:t>
      </w:r>
      <w:r>
        <w:rPr>
          <w:spacing w:val="-3"/>
          <w:sz w:val="20"/>
        </w:rPr>
        <w:t xml:space="preserve"> </w:t>
      </w:r>
      <w:r>
        <w:rPr>
          <w:sz w:val="20"/>
        </w:rPr>
        <w:t>academic</w:t>
      </w:r>
      <w:r>
        <w:rPr>
          <w:spacing w:val="-6"/>
          <w:sz w:val="20"/>
        </w:rPr>
        <w:t xml:space="preserve"> </w:t>
      </w:r>
      <w:r>
        <w:rPr>
          <w:sz w:val="20"/>
        </w:rPr>
        <w:t>records)</w:t>
      </w:r>
      <w:r>
        <w:rPr>
          <w:spacing w:val="-5"/>
          <w:sz w:val="20"/>
        </w:rPr>
        <w:t xml:space="preserve"> </w:t>
      </w:r>
      <w:r>
        <w:rPr>
          <w:sz w:val="20"/>
        </w:rPr>
        <w:t>may</w:t>
      </w:r>
      <w:r>
        <w:rPr>
          <w:spacing w:val="-3"/>
          <w:sz w:val="20"/>
        </w:rPr>
        <w:t xml:space="preserve"> </w:t>
      </w:r>
      <w:r>
        <w:rPr>
          <w:sz w:val="20"/>
        </w:rPr>
        <w:t>request</w:t>
      </w:r>
      <w:r>
        <w:rPr>
          <w:spacing w:val="-6"/>
          <w:sz w:val="20"/>
        </w:rPr>
        <w:t xml:space="preserve"> </w:t>
      </w:r>
      <w:r>
        <w:rPr>
          <w:sz w:val="20"/>
        </w:rPr>
        <w:t>an</w:t>
      </w:r>
      <w:r>
        <w:rPr>
          <w:spacing w:val="-5"/>
          <w:sz w:val="20"/>
        </w:rPr>
        <w:t xml:space="preserve"> </w:t>
      </w:r>
      <w:r>
        <w:rPr>
          <w:sz w:val="20"/>
        </w:rPr>
        <w:t>academic</w:t>
      </w:r>
      <w:r>
        <w:rPr>
          <w:spacing w:val="-6"/>
          <w:sz w:val="20"/>
        </w:rPr>
        <w:t xml:space="preserve"> </w:t>
      </w:r>
      <w:r>
        <w:rPr>
          <w:sz w:val="20"/>
        </w:rPr>
        <w:t>grievance hearing. When appropriate, the Department Chair, in consultation with the Dean, may waive jurisdiction and refer the request for an initial hearing to the College Hearing Board. (See GSRR 5.3.6.2.)</w:t>
      </w:r>
    </w:p>
    <w:p w14:paraId="5F63622E" w14:textId="77777777" w:rsidR="00CB383E" w:rsidRDefault="0008531C">
      <w:pPr>
        <w:pStyle w:val="ListParagraph"/>
        <w:numPr>
          <w:ilvl w:val="1"/>
          <w:numId w:val="13"/>
        </w:numPr>
        <w:tabs>
          <w:tab w:val="left" w:pos="1558"/>
          <w:tab w:val="left" w:pos="1560"/>
        </w:tabs>
        <w:spacing w:before="193" w:line="206" w:lineRule="auto"/>
        <w:ind w:left="1560" w:right="1403" w:hanging="361"/>
        <w:rPr>
          <w:color w:val="6D005F"/>
          <w:sz w:val="20"/>
        </w:rPr>
      </w:pPr>
      <w:r>
        <w:rPr>
          <w:sz w:val="20"/>
        </w:rPr>
        <w:t>At</w:t>
      </w:r>
      <w:r>
        <w:rPr>
          <w:spacing w:val="-4"/>
          <w:sz w:val="20"/>
        </w:rPr>
        <w:t xml:space="preserve"> </w:t>
      </w:r>
      <w:r>
        <w:rPr>
          <w:sz w:val="20"/>
        </w:rPr>
        <w:t>any</w:t>
      </w:r>
      <w:r>
        <w:rPr>
          <w:spacing w:val="-3"/>
          <w:sz w:val="20"/>
        </w:rPr>
        <w:t xml:space="preserve"> </w:t>
      </w:r>
      <w:r>
        <w:rPr>
          <w:sz w:val="20"/>
        </w:rPr>
        <w:t>time</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grievance</w:t>
      </w:r>
      <w:r>
        <w:rPr>
          <w:spacing w:val="-5"/>
          <w:sz w:val="20"/>
        </w:rPr>
        <w:t xml:space="preserve"> </w:t>
      </w:r>
      <w:r>
        <w:rPr>
          <w:sz w:val="20"/>
        </w:rPr>
        <w:t>process,</w:t>
      </w:r>
      <w:r>
        <w:rPr>
          <w:spacing w:val="-1"/>
          <w:sz w:val="20"/>
        </w:rPr>
        <w:t xml:space="preserve"> </w:t>
      </w:r>
      <w:r>
        <w:rPr>
          <w:sz w:val="20"/>
        </w:rPr>
        <w:t>either</w:t>
      </w:r>
      <w:r>
        <w:rPr>
          <w:spacing w:val="-4"/>
          <w:sz w:val="20"/>
        </w:rPr>
        <w:t xml:space="preserve"> </w:t>
      </w:r>
      <w:r>
        <w:rPr>
          <w:sz w:val="20"/>
        </w:rPr>
        <w:t>party</w:t>
      </w:r>
      <w:r>
        <w:rPr>
          <w:spacing w:val="-1"/>
          <w:sz w:val="20"/>
        </w:rPr>
        <w:t xml:space="preserve"> </w:t>
      </w:r>
      <w:r>
        <w:rPr>
          <w:sz w:val="20"/>
        </w:rPr>
        <w:t>may</w:t>
      </w:r>
      <w:r>
        <w:rPr>
          <w:spacing w:val="-3"/>
          <w:sz w:val="20"/>
        </w:rPr>
        <w:t xml:space="preserve"> </w:t>
      </w:r>
      <w:r>
        <w:rPr>
          <w:sz w:val="20"/>
        </w:rPr>
        <w:t>consult</w:t>
      </w:r>
      <w:r>
        <w:rPr>
          <w:spacing w:val="-4"/>
          <w:sz w:val="20"/>
        </w:rPr>
        <w:t xml:space="preserve"> </w:t>
      </w:r>
      <w:r>
        <w:rPr>
          <w:sz w:val="20"/>
        </w:rPr>
        <w:t>with</w:t>
      </w:r>
      <w:r>
        <w:rPr>
          <w:spacing w:val="-3"/>
          <w:sz w:val="20"/>
        </w:rPr>
        <w:t xml:space="preserve"> </w:t>
      </w:r>
      <w:r>
        <w:rPr>
          <w:sz w:val="20"/>
        </w:rPr>
        <w:t>the University Ombudsperson. (See GSRR 5.3.2.)</w:t>
      </w:r>
    </w:p>
    <w:p w14:paraId="02BA745A" w14:textId="77777777" w:rsidR="00CB383E" w:rsidRDefault="0008531C">
      <w:pPr>
        <w:pStyle w:val="ListParagraph"/>
        <w:numPr>
          <w:ilvl w:val="1"/>
          <w:numId w:val="13"/>
        </w:numPr>
        <w:tabs>
          <w:tab w:val="left" w:pos="1559"/>
        </w:tabs>
        <w:spacing w:before="198" w:line="206" w:lineRule="auto"/>
        <w:ind w:right="655"/>
        <w:rPr>
          <w:color w:val="6D005F"/>
          <w:sz w:val="20"/>
        </w:rPr>
      </w:pPr>
      <w:r>
        <w:rPr>
          <w:sz w:val="20"/>
        </w:rPr>
        <w:t>In</w:t>
      </w:r>
      <w:r>
        <w:rPr>
          <w:spacing w:val="-3"/>
          <w:sz w:val="20"/>
        </w:rPr>
        <w:t xml:space="preserve"> </w:t>
      </w:r>
      <w:r>
        <w:rPr>
          <w:sz w:val="20"/>
        </w:rPr>
        <w:t>cases</w:t>
      </w:r>
      <w:r>
        <w:rPr>
          <w:spacing w:val="-4"/>
          <w:sz w:val="20"/>
        </w:rPr>
        <w:t xml:space="preserve"> </w:t>
      </w:r>
      <w:r>
        <w:rPr>
          <w:sz w:val="20"/>
        </w:rPr>
        <w:t>of</w:t>
      </w:r>
      <w:r>
        <w:rPr>
          <w:spacing w:val="-4"/>
          <w:sz w:val="20"/>
        </w:rPr>
        <w:t xml:space="preserve"> </w:t>
      </w:r>
      <w:r>
        <w:rPr>
          <w:sz w:val="20"/>
        </w:rPr>
        <w:t>ambiguous</w:t>
      </w:r>
      <w:r>
        <w:rPr>
          <w:spacing w:val="-4"/>
          <w:sz w:val="20"/>
        </w:rPr>
        <w:t xml:space="preserve"> </w:t>
      </w:r>
      <w:r>
        <w:rPr>
          <w:sz w:val="20"/>
        </w:rPr>
        <w:t>jurisdiction,</w:t>
      </w:r>
      <w:r>
        <w:rPr>
          <w:spacing w:val="-4"/>
          <w:sz w:val="20"/>
        </w:rPr>
        <w:t xml:space="preserve"> </w:t>
      </w:r>
      <w:r>
        <w:rPr>
          <w:sz w:val="20"/>
        </w:rPr>
        <w:t>the</w:t>
      </w:r>
      <w:r>
        <w:rPr>
          <w:spacing w:val="-5"/>
          <w:sz w:val="20"/>
        </w:rPr>
        <w:t xml:space="preserve"> </w:t>
      </w:r>
      <w:r>
        <w:rPr>
          <w:sz w:val="20"/>
        </w:rPr>
        <w:t>Dean</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Graduate</w:t>
      </w:r>
      <w:r>
        <w:rPr>
          <w:spacing w:val="-3"/>
          <w:sz w:val="20"/>
        </w:rPr>
        <w:t xml:space="preserve"> </w:t>
      </w:r>
      <w:r>
        <w:rPr>
          <w:sz w:val="20"/>
        </w:rPr>
        <w:t>School</w:t>
      </w:r>
      <w:r>
        <w:rPr>
          <w:spacing w:val="-3"/>
          <w:sz w:val="20"/>
        </w:rPr>
        <w:t xml:space="preserve"> </w:t>
      </w:r>
      <w:r>
        <w:rPr>
          <w:sz w:val="20"/>
        </w:rPr>
        <w:t>will</w:t>
      </w:r>
      <w:r>
        <w:rPr>
          <w:spacing w:val="-1"/>
          <w:sz w:val="20"/>
        </w:rPr>
        <w:t xml:space="preserve"> </w:t>
      </w:r>
      <w:r>
        <w:rPr>
          <w:sz w:val="20"/>
        </w:rPr>
        <w:t xml:space="preserve">select the appropriate Hearing Board for cases involving graduate </w:t>
      </w:r>
      <w:r>
        <w:rPr>
          <w:sz w:val="20"/>
        </w:rPr>
        <w:t>students. (See GSRR 5.3.5.)</w:t>
      </w:r>
    </w:p>
    <w:p w14:paraId="460E5AEA" w14:textId="77777777" w:rsidR="00CB383E" w:rsidRDefault="0008531C">
      <w:pPr>
        <w:pStyle w:val="ListParagraph"/>
        <w:numPr>
          <w:ilvl w:val="1"/>
          <w:numId w:val="13"/>
        </w:numPr>
        <w:tabs>
          <w:tab w:val="left" w:pos="1558"/>
          <w:tab w:val="left" w:pos="1560"/>
        </w:tabs>
        <w:spacing w:before="199" w:line="206" w:lineRule="auto"/>
        <w:ind w:left="1560" w:right="568" w:hanging="361"/>
        <w:rPr>
          <w:color w:val="6D005F"/>
          <w:sz w:val="20"/>
        </w:rPr>
      </w:pPr>
      <w:r>
        <w:rPr>
          <w:sz w:val="20"/>
        </w:rPr>
        <w:t>Generally, the deadline for submitting the written request for a hearing is the middle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next</w:t>
      </w:r>
      <w:r>
        <w:rPr>
          <w:spacing w:val="-3"/>
          <w:sz w:val="20"/>
        </w:rPr>
        <w:t xml:space="preserve"> </w:t>
      </w:r>
      <w:r>
        <w:rPr>
          <w:sz w:val="20"/>
        </w:rPr>
        <w:t>semester</w:t>
      </w:r>
      <w:r>
        <w:rPr>
          <w:spacing w:val="-3"/>
          <w:sz w:val="20"/>
        </w:rPr>
        <w:t xml:space="preserve"> </w:t>
      </w:r>
      <w:r>
        <w:rPr>
          <w:sz w:val="20"/>
        </w:rPr>
        <w:t>in</w:t>
      </w:r>
      <w:r>
        <w:rPr>
          <w:spacing w:val="-2"/>
          <w:sz w:val="20"/>
        </w:rPr>
        <w:t xml:space="preserve"> </w:t>
      </w:r>
      <w:r>
        <w:rPr>
          <w:sz w:val="20"/>
        </w:rPr>
        <w:t>which</w:t>
      </w:r>
      <w:r>
        <w:rPr>
          <w:spacing w:val="-2"/>
          <w:sz w:val="20"/>
        </w:rPr>
        <w:t xml:space="preserve"> </w:t>
      </w:r>
      <w:r>
        <w:rPr>
          <w:sz w:val="20"/>
        </w:rPr>
        <w:t>the</w:t>
      </w:r>
      <w:r>
        <w:rPr>
          <w:spacing w:val="-4"/>
          <w:sz w:val="20"/>
        </w:rPr>
        <w:t xml:space="preserve"> </w:t>
      </w:r>
      <w:r>
        <w:rPr>
          <w:sz w:val="20"/>
        </w:rPr>
        <w:t>student</w:t>
      </w:r>
      <w:r>
        <w:rPr>
          <w:spacing w:val="-1"/>
          <w:sz w:val="20"/>
        </w:rPr>
        <w:t xml:space="preserve"> </w:t>
      </w:r>
      <w:r>
        <w:rPr>
          <w:sz w:val="20"/>
        </w:rPr>
        <w:t>is</w:t>
      </w:r>
      <w:r>
        <w:rPr>
          <w:spacing w:val="-3"/>
          <w:sz w:val="20"/>
        </w:rPr>
        <w:t xml:space="preserve"> </w:t>
      </w:r>
      <w:r>
        <w:rPr>
          <w:sz w:val="20"/>
        </w:rPr>
        <w:t>enrolled.</w:t>
      </w:r>
      <w:r>
        <w:rPr>
          <w:spacing w:val="-3"/>
          <w:sz w:val="20"/>
        </w:rPr>
        <w:t xml:space="preserve"> </w:t>
      </w:r>
      <w:r>
        <w:rPr>
          <w:sz w:val="20"/>
        </w:rPr>
        <w:t>In</w:t>
      </w:r>
      <w:r>
        <w:rPr>
          <w:spacing w:val="-2"/>
          <w:sz w:val="20"/>
        </w:rPr>
        <w:t xml:space="preserve"> </w:t>
      </w:r>
      <w:r>
        <w:rPr>
          <w:sz w:val="20"/>
        </w:rPr>
        <w:t>cases</w:t>
      </w:r>
      <w:r>
        <w:rPr>
          <w:spacing w:val="-3"/>
          <w:sz w:val="20"/>
        </w:rPr>
        <w:t xml:space="preserve"> </w:t>
      </w:r>
      <w:r>
        <w:rPr>
          <w:sz w:val="20"/>
        </w:rPr>
        <w:t>in</w:t>
      </w:r>
      <w:r>
        <w:rPr>
          <w:spacing w:val="-2"/>
          <w:sz w:val="20"/>
        </w:rPr>
        <w:t xml:space="preserve"> </w:t>
      </w:r>
      <w:r>
        <w:rPr>
          <w:sz w:val="20"/>
        </w:rPr>
        <w:t>which</w:t>
      </w:r>
      <w:r>
        <w:rPr>
          <w:spacing w:val="-2"/>
          <w:sz w:val="20"/>
        </w:rPr>
        <w:t xml:space="preserve"> </w:t>
      </w:r>
      <w:r>
        <w:rPr>
          <w:sz w:val="20"/>
        </w:rPr>
        <w:t xml:space="preserve">a student seeks to contest an allegation of academic </w:t>
      </w:r>
      <w:r>
        <w:rPr>
          <w:sz w:val="20"/>
        </w:rPr>
        <w:t>misconduct and the student's dean has called for an academic disciplinary hearing, the student has 10 class days to request an academic grievance to contest the allegation. (See GSRR 5.3.6.1 and 5.5.2 .2.)</w:t>
      </w:r>
    </w:p>
    <w:p w14:paraId="2FC2A205" w14:textId="77777777" w:rsidR="00CB383E" w:rsidRDefault="0008531C">
      <w:pPr>
        <w:pStyle w:val="ListParagraph"/>
        <w:numPr>
          <w:ilvl w:val="1"/>
          <w:numId w:val="13"/>
        </w:numPr>
        <w:tabs>
          <w:tab w:val="left" w:pos="1559"/>
        </w:tabs>
        <w:spacing w:before="195" w:line="206" w:lineRule="auto"/>
        <w:ind w:right="520"/>
        <w:rPr>
          <w:color w:val="6D005F"/>
          <w:sz w:val="20"/>
        </w:rPr>
      </w:pPr>
      <w:r>
        <w:rPr>
          <w:sz w:val="20"/>
        </w:rPr>
        <w:t>If</w:t>
      </w:r>
      <w:r>
        <w:rPr>
          <w:spacing w:val="-4"/>
          <w:sz w:val="20"/>
        </w:rPr>
        <w:t xml:space="preserve"> </w:t>
      </w:r>
      <w:r>
        <w:rPr>
          <w:sz w:val="20"/>
        </w:rPr>
        <w:t>either</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(the</w:t>
      </w:r>
      <w:r>
        <w:rPr>
          <w:spacing w:val="-3"/>
          <w:sz w:val="20"/>
        </w:rPr>
        <w:t xml:space="preserve"> </w:t>
      </w:r>
      <w:r>
        <w:rPr>
          <w:sz w:val="20"/>
        </w:rPr>
        <w:t>complainant)</w:t>
      </w:r>
      <w:r>
        <w:rPr>
          <w:spacing w:val="-3"/>
          <w:sz w:val="20"/>
        </w:rPr>
        <w:t xml:space="preserve"> </w:t>
      </w:r>
      <w:r>
        <w:rPr>
          <w:sz w:val="20"/>
        </w:rPr>
        <w:t>or</w:t>
      </w:r>
      <w:r>
        <w:rPr>
          <w:spacing w:val="-2"/>
          <w:sz w:val="20"/>
        </w:rPr>
        <w:t xml:space="preserve"> </w:t>
      </w:r>
      <w:r>
        <w:rPr>
          <w:sz w:val="20"/>
        </w:rPr>
        <w:t>the</w:t>
      </w:r>
      <w:r>
        <w:rPr>
          <w:spacing w:val="-3"/>
          <w:sz w:val="20"/>
        </w:rPr>
        <w:t xml:space="preserve"> </w:t>
      </w:r>
      <w:r>
        <w:rPr>
          <w:sz w:val="20"/>
        </w:rPr>
        <w:t>respondent</w:t>
      </w:r>
      <w:r>
        <w:rPr>
          <w:spacing w:val="-4"/>
          <w:sz w:val="20"/>
        </w:rPr>
        <w:t xml:space="preserve"> </w:t>
      </w:r>
      <w:r>
        <w:rPr>
          <w:sz w:val="20"/>
        </w:rPr>
        <w:t>(usually,</w:t>
      </w:r>
      <w:r>
        <w:rPr>
          <w:spacing w:val="-4"/>
          <w:sz w:val="20"/>
        </w:rPr>
        <w:t xml:space="preserve"> </w:t>
      </w:r>
      <w:r>
        <w:rPr>
          <w:sz w:val="20"/>
        </w:rPr>
        <w:t>the</w:t>
      </w:r>
      <w:r>
        <w:rPr>
          <w:spacing w:val="-5"/>
          <w:sz w:val="20"/>
        </w:rPr>
        <w:t xml:space="preserve"> </w:t>
      </w:r>
      <w:r>
        <w:rPr>
          <w:sz w:val="20"/>
        </w:rPr>
        <w:t>instructor or an administrator) is absent from the university during that semester, or if other appropriate reasons emerge, the Hearing Board may grant an extension of this deadline. If the university no longer employs the respondent before the grievance hearing commences, the hearing may proceed. (See GSRR 5.4.9.)</w:t>
      </w:r>
    </w:p>
    <w:p w14:paraId="58CE7095" w14:textId="77777777" w:rsidR="00CB383E" w:rsidRDefault="0008531C">
      <w:pPr>
        <w:pStyle w:val="ListParagraph"/>
        <w:numPr>
          <w:ilvl w:val="1"/>
          <w:numId w:val="13"/>
        </w:numPr>
        <w:tabs>
          <w:tab w:val="left" w:pos="1559"/>
        </w:tabs>
        <w:spacing w:before="195" w:line="206" w:lineRule="auto"/>
        <w:ind w:right="764"/>
        <w:rPr>
          <w:color w:val="6D005F"/>
          <w:sz w:val="20"/>
        </w:rPr>
      </w:pPr>
      <w:r>
        <w:rPr>
          <w:sz w:val="20"/>
        </w:rPr>
        <w:t>A written request for an academic grievance hearing must (1) specify the specific</w:t>
      </w:r>
      <w:r>
        <w:rPr>
          <w:spacing w:val="-5"/>
          <w:sz w:val="20"/>
        </w:rPr>
        <w:t xml:space="preserve"> </w:t>
      </w:r>
      <w:r>
        <w:rPr>
          <w:sz w:val="20"/>
        </w:rPr>
        <w:t>bases</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grievance,</w:t>
      </w:r>
      <w:r>
        <w:rPr>
          <w:spacing w:val="-5"/>
          <w:sz w:val="20"/>
        </w:rPr>
        <w:t xml:space="preserve"> </w:t>
      </w:r>
      <w:r>
        <w:rPr>
          <w:sz w:val="20"/>
        </w:rPr>
        <w:t>including</w:t>
      </w:r>
      <w:r>
        <w:rPr>
          <w:spacing w:val="-4"/>
          <w:sz w:val="20"/>
        </w:rPr>
        <w:t xml:space="preserve"> </w:t>
      </w:r>
      <w:r>
        <w:rPr>
          <w:sz w:val="20"/>
        </w:rPr>
        <w:t>the</w:t>
      </w:r>
      <w:r>
        <w:rPr>
          <w:spacing w:val="-6"/>
          <w:sz w:val="20"/>
        </w:rPr>
        <w:t xml:space="preserve"> </w:t>
      </w:r>
      <w:r>
        <w:rPr>
          <w:sz w:val="20"/>
        </w:rPr>
        <w:t>alleged</w:t>
      </w:r>
      <w:r>
        <w:rPr>
          <w:spacing w:val="-2"/>
          <w:sz w:val="20"/>
        </w:rPr>
        <w:t xml:space="preserve"> </w:t>
      </w:r>
      <w:r>
        <w:rPr>
          <w:sz w:val="20"/>
        </w:rPr>
        <w:t>violation(s),</w:t>
      </w:r>
      <w:r>
        <w:rPr>
          <w:spacing w:val="-5"/>
          <w:sz w:val="20"/>
        </w:rPr>
        <w:t xml:space="preserve"> </w:t>
      </w:r>
      <w:r>
        <w:rPr>
          <w:sz w:val="20"/>
        </w:rPr>
        <w:t>(2)</w:t>
      </w:r>
      <w:r>
        <w:rPr>
          <w:spacing w:val="-4"/>
          <w:sz w:val="20"/>
        </w:rPr>
        <w:t xml:space="preserve"> </w:t>
      </w:r>
      <w:r>
        <w:rPr>
          <w:sz w:val="20"/>
        </w:rPr>
        <w:t>identify the individual against whom the grievance is filed (the respondent) and (3) state the desired redress. Anonymous grievances will not be accepted. (See GSRR 5.1 and 5.3.6.)</w:t>
      </w:r>
    </w:p>
    <w:p w14:paraId="02C1EB02" w14:textId="77777777" w:rsidR="00CB383E" w:rsidRDefault="00CB383E">
      <w:pPr>
        <w:pStyle w:val="BodyText"/>
        <w:spacing w:before="12"/>
        <w:rPr>
          <w:sz w:val="16"/>
        </w:rPr>
      </w:pPr>
    </w:p>
    <w:p w14:paraId="64616E43" w14:textId="77777777" w:rsidR="00CB383E" w:rsidRDefault="0008531C">
      <w:pPr>
        <w:pStyle w:val="Heading2"/>
        <w:numPr>
          <w:ilvl w:val="0"/>
          <w:numId w:val="13"/>
        </w:numPr>
        <w:tabs>
          <w:tab w:val="left" w:pos="1139"/>
        </w:tabs>
        <w:ind w:left="1139" w:hanging="299"/>
        <w:jc w:val="left"/>
      </w:pPr>
      <w:bookmarkStart w:id="48" w:name="4._Composition_of_the_Hearing_Board"/>
      <w:bookmarkEnd w:id="48"/>
      <w:r>
        <w:rPr>
          <w:color w:val="008183"/>
        </w:rPr>
        <w:t>Composition</w:t>
      </w:r>
      <w:r>
        <w:rPr>
          <w:color w:val="008183"/>
          <w:spacing w:val="-5"/>
        </w:rPr>
        <w:t xml:space="preserve"> </w:t>
      </w:r>
      <w:r>
        <w:rPr>
          <w:color w:val="008183"/>
        </w:rPr>
        <w:t>of</w:t>
      </w:r>
      <w:r>
        <w:rPr>
          <w:color w:val="008183"/>
          <w:spacing w:val="-2"/>
        </w:rPr>
        <w:t xml:space="preserve"> </w:t>
      </w:r>
      <w:r>
        <w:rPr>
          <w:color w:val="008183"/>
        </w:rPr>
        <w:t>the</w:t>
      </w:r>
      <w:r>
        <w:rPr>
          <w:color w:val="008183"/>
          <w:spacing w:val="-3"/>
        </w:rPr>
        <w:t xml:space="preserve"> </w:t>
      </w:r>
      <w:r>
        <w:rPr>
          <w:color w:val="008183"/>
        </w:rPr>
        <w:t>Hearing</w:t>
      </w:r>
      <w:r>
        <w:rPr>
          <w:color w:val="008183"/>
          <w:spacing w:val="-3"/>
        </w:rPr>
        <w:t xml:space="preserve"> </w:t>
      </w:r>
      <w:r>
        <w:rPr>
          <w:color w:val="008183"/>
          <w:spacing w:val="-4"/>
        </w:rPr>
        <w:t>Board</w:t>
      </w:r>
    </w:p>
    <w:p w14:paraId="08CFE593" w14:textId="77777777" w:rsidR="00CB383E" w:rsidRDefault="0008531C">
      <w:pPr>
        <w:pStyle w:val="ListParagraph"/>
        <w:numPr>
          <w:ilvl w:val="1"/>
          <w:numId w:val="13"/>
        </w:numPr>
        <w:tabs>
          <w:tab w:val="left" w:pos="1559"/>
        </w:tabs>
        <w:spacing w:before="12" w:line="206" w:lineRule="auto"/>
        <w:ind w:right="532"/>
        <w:rPr>
          <w:color w:val="6D005F"/>
          <w:sz w:val="20"/>
        </w:rPr>
      </w:pPr>
      <w:r>
        <w:rPr>
          <w:sz w:val="20"/>
        </w:rPr>
        <w:t>After receiving a student's written request for a hearing, the Chair of the Department</w:t>
      </w:r>
      <w:r>
        <w:rPr>
          <w:spacing w:val="-4"/>
          <w:sz w:val="20"/>
        </w:rPr>
        <w:t xml:space="preserve"> </w:t>
      </w:r>
      <w:r>
        <w:rPr>
          <w:sz w:val="20"/>
        </w:rPr>
        <w:t>will</w:t>
      </w:r>
      <w:r>
        <w:rPr>
          <w:spacing w:val="-3"/>
          <w:sz w:val="20"/>
        </w:rPr>
        <w:t xml:space="preserve"> </w:t>
      </w:r>
      <w:r>
        <w:rPr>
          <w:sz w:val="20"/>
        </w:rPr>
        <w:t>promptly</w:t>
      </w:r>
      <w:r>
        <w:rPr>
          <w:spacing w:val="-3"/>
          <w:sz w:val="20"/>
        </w:rPr>
        <w:t xml:space="preserve"> </w:t>
      </w:r>
      <w:r>
        <w:rPr>
          <w:sz w:val="20"/>
        </w:rPr>
        <w:t>refer</w:t>
      </w:r>
      <w:r>
        <w:rPr>
          <w:spacing w:val="-1"/>
          <w:sz w:val="20"/>
        </w:rPr>
        <w:t xml:space="preserve"> </w:t>
      </w:r>
      <w:r>
        <w:rPr>
          <w:sz w:val="20"/>
        </w:rPr>
        <w:t>the</w:t>
      </w:r>
      <w:r>
        <w:rPr>
          <w:spacing w:val="-5"/>
          <w:sz w:val="20"/>
        </w:rPr>
        <w:t xml:space="preserve"> </w:t>
      </w:r>
      <w:r>
        <w:rPr>
          <w:sz w:val="20"/>
        </w:rPr>
        <w:t>grievance</w:t>
      </w:r>
      <w:r>
        <w:rPr>
          <w:spacing w:val="-5"/>
          <w:sz w:val="20"/>
        </w:rPr>
        <w:t xml:space="preserve"> </w:t>
      </w:r>
      <w:r>
        <w:rPr>
          <w:sz w:val="20"/>
        </w:rPr>
        <w:t>to</w:t>
      </w:r>
      <w:r>
        <w:rPr>
          <w:spacing w:val="-1"/>
          <w:sz w:val="20"/>
        </w:rPr>
        <w:t xml:space="preserve"> </w:t>
      </w:r>
      <w:r>
        <w:rPr>
          <w:sz w:val="20"/>
        </w:rPr>
        <w:t>the</w:t>
      </w:r>
      <w:r>
        <w:rPr>
          <w:spacing w:val="-5"/>
          <w:sz w:val="20"/>
        </w:rPr>
        <w:t xml:space="preserve"> </w:t>
      </w:r>
      <w:r>
        <w:rPr>
          <w:sz w:val="20"/>
        </w:rPr>
        <w:t>Chair</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Hearing</w:t>
      </w:r>
      <w:r>
        <w:rPr>
          <w:spacing w:val="-1"/>
          <w:sz w:val="20"/>
        </w:rPr>
        <w:t xml:space="preserve"> </w:t>
      </w:r>
      <w:r>
        <w:rPr>
          <w:sz w:val="20"/>
        </w:rPr>
        <w:t>Board. (See GSRR 5.3.2, 5.4.3.)</w:t>
      </w:r>
    </w:p>
    <w:p w14:paraId="2AA6EBBB" w14:textId="77777777" w:rsidR="00CB383E" w:rsidRDefault="0008531C">
      <w:pPr>
        <w:pStyle w:val="ListParagraph"/>
        <w:numPr>
          <w:ilvl w:val="1"/>
          <w:numId w:val="13"/>
        </w:numPr>
        <w:tabs>
          <w:tab w:val="left" w:pos="1558"/>
        </w:tabs>
        <w:spacing w:before="165" w:line="265" w:lineRule="exact"/>
        <w:ind w:left="1558" w:hanging="359"/>
        <w:rPr>
          <w:color w:val="6D005F"/>
          <w:sz w:val="20"/>
        </w:rPr>
      </w:pPr>
      <w:r>
        <w:rPr>
          <w:sz w:val="20"/>
        </w:rPr>
        <w:t>Within</w:t>
      </w:r>
      <w:r>
        <w:rPr>
          <w:spacing w:val="-5"/>
          <w:sz w:val="20"/>
        </w:rPr>
        <w:t xml:space="preserve"> </w:t>
      </w:r>
      <w:r>
        <w:rPr>
          <w:sz w:val="20"/>
        </w:rPr>
        <w:t>5</w:t>
      </w:r>
      <w:r>
        <w:rPr>
          <w:spacing w:val="-5"/>
          <w:sz w:val="20"/>
        </w:rPr>
        <w:t xml:space="preserve"> </w:t>
      </w:r>
      <w:r>
        <w:rPr>
          <w:sz w:val="20"/>
        </w:rPr>
        <w:t>class</w:t>
      </w:r>
      <w:r>
        <w:rPr>
          <w:spacing w:val="-6"/>
          <w:sz w:val="20"/>
        </w:rPr>
        <w:t xml:space="preserve"> </w:t>
      </w:r>
      <w:r>
        <w:rPr>
          <w:sz w:val="20"/>
        </w:rPr>
        <w:t>days,</w:t>
      </w:r>
      <w:r>
        <w:rPr>
          <w:spacing w:val="-5"/>
          <w:sz w:val="20"/>
        </w:rPr>
        <w:t xml:space="preserve"> </w:t>
      </w:r>
      <w:r>
        <w:rPr>
          <w:sz w:val="20"/>
        </w:rPr>
        <w:t>the</w:t>
      </w:r>
      <w:r>
        <w:rPr>
          <w:spacing w:val="-5"/>
          <w:sz w:val="20"/>
        </w:rPr>
        <w:t xml:space="preserve"> </w:t>
      </w:r>
      <w:r>
        <w:rPr>
          <w:sz w:val="20"/>
        </w:rPr>
        <w:t>Chair</w:t>
      </w:r>
      <w:r>
        <w:rPr>
          <w:spacing w:val="-5"/>
          <w:sz w:val="20"/>
        </w:rPr>
        <w:t xml:space="preserve"> </w:t>
      </w:r>
      <w:r>
        <w:rPr>
          <w:sz w:val="20"/>
        </w:rPr>
        <w:t>of</w:t>
      </w:r>
      <w:r>
        <w:rPr>
          <w:spacing w:val="-6"/>
          <w:sz w:val="20"/>
        </w:rPr>
        <w:t xml:space="preserve"> </w:t>
      </w:r>
      <w:r>
        <w:rPr>
          <w:sz w:val="20"/>
        </w:rPr>
        <w:t>the</w:t>
      </w:r>
      <w:r>
        <w:rPr>
          <w:spacing w:val="-7"/>
          <w:sz w:val="20"/>
        </w:rPr>
        <w:t xml:space="preserve"> </w:t>
      </w:r>
      <w:r>
        <w:rPr>
          <w:sz w:val="20"/>
        </w:rPr>
        <w:t>Hearing</w:t>
      </w:r>
      <w:r>
        <w:rPr>
          <w:spacing w:val="-5"/>
          <w:sz w:val="20"/>
        </w:rPr>
        <w:t xml:space="preserve"> </w:t>
      </w:r>
      <w:r>
        <w:rPr>
          <w:sz w:val="20"/>
        </w:rPr>
        <w:t>Board</w:t>
      </w:r>
      <w:r>
        <w:rPr>
          <w:spacing w:val="-5"/>
          <w:sz w:val="20"/>
        </w:rPr>
        <w:t xml:space="preserve"> </w:t>
      </w:r>
      <w:r>
        <w:rPr>
          <w:spacing w:val="-2"/>
          <w:sz w:val="20"/>
        </w:rPr>
        <w:t>will:</w:t>
      </w:r>
    </w:p>
    <w:p w14:paraId="60AE28AB" w14:textId="77777777" w:rsidR="00CB383E" w:rsidRDefault="0008531C">
      <w:pPr>
        <w:pStyle w:val="ListParagraph"/>
        <w:numPr>
          <w:ilvl w:val="2"/>
          <w:numId w:val="13"/>
        </w:numPr>
        <w:tabs>
          <w:tab w:val="left" w:pos="2279"/>
        </w:tabs>
        <w:spacing w:line="265" w:lineRule="exact"/>
        <w:ind w:hanging="359"/>
        <w:rPr>
          <w:sz w:val="20"/>
        </w:rPr>
      </w:pPr>
      <w:r>
        <w:rPr>
          <w:sz w:val="20"/>
        </w:rPr>
        <w:t>Forward</w:t>
      </w:r>
      <w:r>
        <w:rPr>
          <w:spacing w:val="-4"/>
          <w:sz w:val="20"/>
        </w:rPr>
        <w:t xml:space="preserve"> </w:t>
      </w:r>
      <w:r>
        <w:rPr>
          <w:sz w:val="20"/>
        </w:rPr>
        <w:t>the</w:t>
      </w:r>
      <w:r>
        <w:rPr>
          <w:spacing w:val="-5"/>
          <w:sz w:val="20"/>
        </w:rPr>
        <w:t xml:space="preserve"> </w:t>
      </w:r>
      <w:r>
        <w:rPr>
          <w:sz w:val="20"/>
        </w:rPr>
        <w:t>request</w:t>
      </w:r>
      <w:r>
        <w:rPr>
          <w:spacing w:val="-7"/>
          <w:sz w:val="20"/>
        </w:rPr>
        <w:t xml:space="preserve"> </w:t>
      </w:r>
      <w:r>
        <w:rPr>
          <w:sz w:val="20"/>
        </w:rPr>
        <w:t>for</w:t>
      </w:r>
      <w:r>
        <w:rPr>
          <w:spacing w:val="-5"/>
          <w:sz w:val="20"/>
        </w:rPr>
        <w:t xml:space="preserve"> </w:t>
      </w:r>
      <w:r>
        <w:rPr>
          <w:sz w:val="20"/>
        </w:rPr>
        <w:t>a</w:t>
      </w:r>
      <w:r>
        <w:rPr>
          <w:spacing w:val="-6"/>
          <w:sz w:val="20"/>
        </w:rPr>
        <w:t xml:space="preserve"> </w:t>
      </w:r>
      <w:r>
        <w:rPr>
          <w:sz w:val="20"/>
        </w:rPr>
        <w:t>hearing</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pacing w:val="-2"/>
          <w:sz w:val="20"/>
        </w:rPr>
        <w:t>respondent.</w:t>
      </w:r>
    </w:p>
    <w:p w14:paraId="145B09C1" w14:textId="77777777" w:rsidR="00CB383E" w:rsidRDefault="00CB383E">
      <w:pPr>
        <w:spacing w:line="265" w:lineRule="exact"/>
        <w:rPr>
          <w:sz w:val="20"/>
        </w:rPr>
        <w:sectPr w:rsidR="00CB383E">
          <w:pgSz w:w="12240" w:h="15840"/>
          <w:pgMar w:top="1360" w:right="960" w:bottom="1540" w:left="1320" w:header="0" w:footer="1352" w:gutter="0"/>
          <w:cols w:space="720"/>
        </w:sectPr>
      </w:pPr>
    </w:p>
    <w:p w14:paraId="0391FE98" w14:textId="77777777" w:rsidR="00CB383E" w:rsidRDefault="0008531C">
      <w:pPr>
        <w:pStyle w:val="ListParagraph"/>
        <w:numPr>
          <w:ilvl w:val="2"/>
          <w:numId w:val="13"/>
        </w:numPr>
        <w:tabs>
          <w:tab w:val="left" w:pos="2279"/>
        </w:tabs>
        <w:spacing w:before="82" w:line="206" w:lineRule="auto"/>
        <w:ind w:right="487"/>
        <w:rPr>
          <w:sz w:val="20"/>
        </w:rPr>
      </w:pPr>
      <w:r>
        <w:rPr>
          <w:sz w:val="20"/>
        </w:rPr>
        <w:lastRenderedPageBreak/>
        <w:t xml:space="preserve">Send the </w:t>
      </w:r>
      <w:r>
        <w:rPr>
          <w:sz w:val="20"/>
        </w:rPr>
        <w:t>names of the pool of Hearing Board members to both parties and, to avoid conflicts of interest between the two parties and the Hearing</w:t>
      </w:r>
      <w:r>
        <w:rPr>
          <w:spacing w:val="-4"/>
          <w:sz w:val="20"/>
        </w:rPr>
        <w:t xml:space="preserve"> </w:t>
      </w:r>
      <w:r>
        <w:rPr>
          <w:sz w:val="20"/>
        </w:rPr>
        <w:t>Board</w:t>
      </w:r>
      <w:r>
        <w:rPr>
          <w:spacing w:val="-4"/>
          <w:sz w:val="20"/>
        </w:rPr>
        <w:t xml:space="preserve"> </w:t>
      </w:r>
      <w:r>
        <w:rPr>
          <w:sz w:val="20"/>
        </w:rPr>
        <w:t>members,</w:t>
      </w:r>
      <w:r>
        <w:rPr>
          <w:spacing w:val="-5"/>
          <w:sz w:val="20"/>
        </w:rPr>
        <w:t xml:space="preserve"> </w:t>
      </w:r>
      <w:r>
        <w:rPr>
          <w:sz w:val="20"/>
        </w:rPr>
        <w:t>request</w:t>
      </w:r>
      <w:r>
        <w:rPr>
          <w:spacing w:val="-5"/>
          <w:sz w:val="20"/>
        </w:rPr>
        <w:t xml:space="preserve"> </w:t>
      </w:r>
      <w:r>
        <w:rPr>
          <w:sz w:val="20"/>
        </w:rPr>
        <w:t>written</w:t>
      </w:r>
      <w:r>
        <w:rPr>
          <w:spacing w:val="-2"/>
          <w:sz w:val="20"/>
        </w:rPr>
        <w:t xml:space="preserve"> </w:t>
      </w:r>
      <w:r>
        <w:rPr>
          <w:sz w:val="20"/>
        </w:rPr>
        <w:t>challenges,</w:t>
      </w:r>
      <w:r>
        <w:rPr>
          <w:spacing w:val="-5"/>
          <w:sz w:val="20"/>
        </w:rPr>
        <w:t xml:space="preserve"> </w:t>
      </w:r>
      <w:r>
        <w:rPr>
          <w:sz w:val="20"/>
        </w:rPr>
        <w:t>if</w:t>
      </w:r>
      <w:r>
        <w:rPr>
          <w:spacing w:val="-5"/>
          <w:sz w:val="20"/>
        </w:rPr>
        <w:t xml:space="preserve"> </w:t>
      </w:r>
      <w:r>
        <w:rPr>
          <w:sz w:val="20"/>
        </w:rPr>
        <w:t>any,</w:t>
      </w:r>
      <w:r>
        <w:rPr>
          <w:spacing w:val="-2"/>
          <w:sz w:val="20"/>
        </w:rPr>
        <w:t xml:space="preserve"> </w:t>
      </w:r>
      <w:r>
        <w:rPr>
          <w:sz w:val="20"/>
        </w:rPr>
        <w:t>within</w:t>
      </w:r>
      <w:r>
        <w:rPr>
          <w:spacing w:val="-4"/>
          <w:sz w:val="20"/>
        </w:rPr>
        <w:t xml:space="preserve"> </w:t>
      </w:r>
      <w:r>
        <w:rPr>
          <w:sz w:val="20"/>
        </w:rPr>
        <w:t>3</w:t>
      </w:r>
      <w:r>
        <w:rPr>
          <w:spacing w:val="-4"/>
          <w:sz w:val="20"/>
        </w:rPr>
        <w:t xml:space="preserve"> </w:t>
      </w:r>
      <w:r>
        <w:rPr>
          <w:sz w:val="20"/>
        </w:rPr>
        <w:t>class days of this notification.</w:t>
      </w:r>
    </w:p>
    <w:p w14:paraId="12E0B9A8" w14:textId="77777777" w:rsidR="00CB383E" w:rsidRDefault="0008531C">
      <w:pPr>
        <w:pStyle w:val="ListParagraph"/>
        <w:numPr>
          <w:ilvl w:val="2"/>
          <w:numId w:val="13"/>
        </w:numPr>
        <w:tabs>
          <w:tab w:val="left" w:pos="2279"/>
        </w:tabs>
        <w:spacing w:before="6" w:line="206" w:lineRule="auto"/>
        <w:ind w:right="601"/>
        <w:rPr>
          <w:sz w:val="20"/>
        </w:rPr>
      </w:pPr>
      <w:r>
        <w:rPr>
          <w:sz w:val="20"/>
        </w:rPr>
        <w:t xml:space="preserve">Rule promptly on any </w:t>
      </w:r>
      <w:r>
        <w:rPr>
          <w:sz w:val="20"/>
        </w:rPr>
        <w:t>challenges, impanel a Hearing Board and send each</w:t>
      </w:r>
      <w:r>
        <w:rPr>
          <w:spacing w:val="-3"/>
          <w:sz w:val="20"/>
        </w:rPr>
        <w:t xml:space="preserve"> </w:t>
      </w:r>
      <w:r>
        <w:rPr>
          <w:sz w:val="20"/>
        </w:rPr>
        <w:t>party</w:t>
      </w:r>
      <w:r>
        <w:rPr>
          <w:spacing w:val="-3"/>
          <w:sz w:val="20"/>
        </w:rPr>
        <w:t xml:space="preserve"> </w:t>
      </w:r>
      <w:r>
        <w:rPr>
          <w:sz w:val="20"/>
        </w:rPr>
        <w:t>the</w:t>
      </w:r>
      <w:r>
        <w:rPr>
          <w:spacing w:val="-5"/>
          <w:sz w:val="20"/>
        </w:rPr>
        <w:t xml:space="preserve"> </w:t>
      </w:r>
      <w:r>
        <w:rPr>
          <w:sz w:val="20"/>
        </w:rPr>
        <w:t>names</w:t>
      </w:r>
      <w:r>
        <w:rPr>
          <w:spacing w:val="-4"/>
          <w:sz w:val="20"/>
        </w:rPr>
        <w:t xml:space="preserve"> </w:t>
      </w:r>
      <w:r>
        <w:rPr>
          <w:sz w:val="20"/>
        </w:rPr>
        <w:t>of</w:t>
      </w:r>
      <w:r>
        <w:rPr>
          <w:spacing w:val="-1"/>
          <w:sz w:val="20"/>
        </w:rPr>
        <w:t xml:space="preserve"> </w:t>
      </w:r>
      <w:r>
        <w:rPr>
          <w:sz w:val="20"/>
        </w:rPr>
        <w:t>the</w:t>
      </w:r>
      <w:r>
        <w:rPr>
          <w:spacing w:val="-5"/>
          <w:sz w:val="20"/>
        </w:rPr>
        <w:t xml:space="preserve"> </w:t>
      </w:r>
      <w:r>
        <w:rPr>
          <w:sz w:val="20"/>
        </w:rPr>
        <w:t>Hearing</w:t>
      </w:r>
      <w:r>
        <w:rPr>
          <w:spacing w:val="-3"/>
          <w:sz w:val="20"/>
        </w:rPr>
        <w:t xml:space="preserve"> </w:t>
      </w:r>
      <w:r>
        <w:rPr>
          <w:sz w:val="20"/>
        </w:rPr>
        <w:t>Board</w:t>
      </w:r>
      <w:r>
        <w:rPr>
          <w:spacing w:val="-3"/>
          <w:sz w:val="20"/>
        </w:rPr>
        <w:t xml:space="preserve"> </w:t>
      </w:r>
      <w:r>
        <w:rPr>
          <w:sz w:val="20"/>
        </w:rPr>
        <w:t>members.</w:t>
      </w:r>
      <w:r>
        <w:rPr>
          <w:spacing w:val="-4"/>
          <w:sz w:val="20"/>
        </w:rPr>
        <w:t xml:space="preserve"> </w:t>
      </w:r>
      <w:r>
        <w:rPr>
          <w:sz w:val="20"/>
        </w:rPr>
        <w:t>If</w:t>
      </w:r>
      <w:r>
        <w:rPr>
          <w:spacing w:val="-4"/>
          <w:sz w:val="20"/>
        </w:rPr>
        <w:t xml:space="preserve"> </w:t>
      </w:r>
      <w:r>
        <w:rPr>
          <w:sz w:val="20"/>
        </w:rPr>
        <w:t>the</w:t>
      </w:r>
      <w:r>
        <w:rPr>
          <w:spacing w:val="-5"/>
          <w:sz w:val="20"/>
        </w:rPr>
        <w:t xml:space="preserve"> </w:t>
      </w:r>
      <w:r>
        <w:rPr>
          <w:sz w:val="20"/>
        </w:rPr>
        <w:t>Chair</w:t>
      </w:r>
      <w:r>
        <w:rPr>
          <w:spacing w:val="-1"/>
          <w:sz w:val="20"/>
        </w:rPr>
        <w:t xml:space="preserve"> </w:t>
      </w:r>
      <w:r>
        <w:rPr>
          <w:sz w:val="20"/>
        </w:rPr>
        <w:t>of</w:t>
      </w:r>
      <w:r>
        <w:rPr>
          <w:spacing w:val="-4"/>
          <w:sz w:val="20"/>
        </w:rPr>
        <w:t xml:space="preserve"> </w:t>
      </w:r>
      <w:r>
        <w:rPr>
          <w:sz w:val="20"/>
        </w:rPr>
        <w:t xml:space="preserve">the Hearing Board is the subject of a challenge, the challenge shall be filed with the Dean of the College, or </w:t>
      </w:r>
      <w:proofErr w:type="gramStart"/>
      <w:r>
        <w:rPr>
          <w:sz w:val="20"/>
        </w:rPr>
        <w:t>designee</w:t>
      </w:r>
      <w:proofErr w:type="gramEnd"/>
      <w:r>
        <w:rPr>
          <w:sz w:val="20"/>
        </w:rPr>
        <w:t>. (See GSRR 5.1.7.)</w:t>
      </w:r>
    </w:p>
    <w:p w14:paraId="523F0A7E" w14:textId="77777777" w:rsidR="00CB383E" w:rsidRDefault="0008531C">
      <w:pPr>
        <w:pStyle w:val="ListParagraph"/>
        <w:numPr>
          <w:ilvl w:val="2"/>
          <w:numId w:val="13"/>
        </w:numPr>
        <w:tabs>
          <w:tab w:val="left" w:pos="2279"/>
        </w:tabs>
        <w:spacing w:before="4" w:line="206" w:lineRule="auto"/>
        <w:ind w:right="842"/>
        <w:rPr>
          <w:sz w:val="20"/>
        </w:rPr>
      </w:pPr>
      <w:r>
        <w:rPr>
          <w:sz w:val="20"/>
        </w:rPr>
        <w:t>Send</w:t>
      </w:r>
      <w:r>
        <w:rPr>
          <w:spacing w:val="-4"/>
          <w:sz w:val="20"/>
        </w:rPr>
        <w:t xml:space="preserve"> </w:t>
      </w:r>
      <w:r>
        <w:rPr>
          <w:sz w:val="20"/>
        </w:rPr>
        <w:t>the</w:t>
      </w:r>
      <w:r>
        <w:rPr>
          <w:spacing w:val="-3"/>
          <w:sz w:val="20"/>
        </w:rPr>
        <w:t xml:space="preserve"> </w:t>
      </w:r>
      <w:r>
        <w:rPr>
          <w:sz w:val="20"/>
        </w:rPr>
        <w:t>Hearing</w:t>
      </w:r>
      <w:r>
        <w:rPr>
          <w:spacing w:val="-4"/>
          <w:sz w:val="20"/>
        </w:rPr>
        <w:t xml:space="preserve"> </w:t>
      </w:r>
      <w:r>
        <w:rPr>
          <w:sz w:val="20"/>
        </w:rPr>
        <w:t>Board</w:t>
      </w:r>
      <w:r>
        <w:rPr>
          <w:spacing w:val="-2"/>
          <w:sz w:val="20"/>
        </w:rPr>
        <w:t xml:space="preserve"> </w:t>
      </w:r>
      <w:r>
        <w:rPr>
          <w:sz w:val="20"/>
        </w:rPr>
        <w:t>members</w:t>
      </w:r>
      <w:r>
        <w:rPr>
          <w:spacing w:val="-5"/>
          <w:sz w:val="20"/>
        </w:rPr>
        <w:t xml:space="preserve"> </w:t>
      </w:r>
      <w:r>
        <w:rPr>
          <w:sz w:val="20"/>
        </w:rPr>
        <w:t>a</w:t>
      </w:r>
      <w:r>
        <w:rPr>
          <w:spacing w:val="-4"/>
          <w:sz w:val="20"/>
        </w:rPr>
        <w:t xml:space="preserve"> </w:t>
      </w:r>
      <w:r>
        <w:rPr>
          <w:sz w:val="20"/>
        </w:rPr>
        <w:t>copy</w:t>
      </w:r>
      <w:r>
        <w:rPr>
          <w:spacing w:val="-2"/>
          <w:sz w:val="20"/>
        </w:rPr>
        <w:t xml:space="preserve"> </w:t>
      </w:r>
      <w:r>
        <w:rPr>
          <w:sz w:val="20"/>
        </w:rPr>
        <w:t>of</w:t>
      </w:r>
      <w:r>
        <w:rPr>
          <w:spacing w:val="-5"/>
          <w:sz w:val="20"/>
        </w:rPr>
        <w:t xml:space="preserve"> </w:t>
      </w:r>
      <w:r>
        <w:rPr>
          <w:sz w:val="20"/>
        </w:rPr>
        <w:t>the</w:t>
      </w:r>
      <w:r>
        <w:rPr>
          <w:spacing w:val="-6"/>
          <w:sz w:val="20"/>
        </w:rPr>
        <w:t xml:space="preserve"> </w:t>
      </w:r>
      <w:r>
        <w:rPr>
          <w:sz w:val="20"/>
        </w:rPr>
        <w:t>request</w:t>
      </w:r>
      <w:r>
        <w:rPr>
          <w:spacing w:val="-5"/>
          <w:sz w:val="20"/>
        </w:rPr>
        <w:t xml:space="preserve"> </w:t>
      </w:r>
      <w:r>
        <w:rPr>
          <w:sz w:val="20"/>
        </w:rPr>
        <w:t>for</w:t>
      </w:r>
      <w:r>
        <w:rPr>
          <w:spacing w:val="-5"/>
          <w:sz w:val="20"/>
        </w:rPr>
        <w:t xml:space="preserve"> </w:t>
      </w:r>
      <w:r>
        <w:rPr>
          <w:sz w:val="20"/>
        </w:rPr>
        <w:t>a</w:t>
      </w:r>
      <w:r>
        <w:rPr>
          <w:spacing w:val="-4"/>
          <w:sz w:val="20"/>
        </w:rPr>
        <w:t xml:space="preserve"> </w:t>
      </w:r>
      <w:r>
        <w:rPr>
          <w:sz w:val="20"/>
        </w:rPr>
        <w:t xml:space="preserve">hearing and the written response and send all parties a copy of these </w:t>
      </w:r>
      <w:r>
        <w:rPr>
          <w:spacing w:val="-2"/>
          <w:sz w:val="20"/>
        </w:rPr>
        <w:t>procedures.</w:t>
      </w:r>
    </w:p>
    <w:p w14:paraId="578260E8" w14:textId="77777777" w:rsidR="00CB383E" w:rsidRDefault="00CB383E">
      <w:pPr>
        <w:pStyle w:val="BodyText"/>
        <w:rPr>
          <w:sz w:val="17"/>
        </w:rPr>
      </w:pPr>
    </w:p>
    <w:p w14:paraId="3FCC9C04" w14:textId="77777777" w:rsidR="00CB383E" w:rsidRDefault="0008531C">
      <w:pPr>
        <w:pStyle w:val="ListParagraph"/>
        <w:numPr>
          <w:ilvl w:val="1"/>
          <w:numId w:val="13"/>
        </w:numPr>
        <w:tabs>
          <w:tab w:val="left" w:pos="1559"/>
        </w:tabs>
        <w:spacing w:line="206" w:lineRule="auto"/>
        <w:ind w:right="964"/>
        <w:rPr>
          <w:color w:val="6D005F"/>
          <w:sz w:val="20"/>
        </w:rPr>
      </w:pPr>
      <w:r>
        <w:rPr>
          <w:sz w:val="20"/>
        </w:rPr>
        <w:t>Within</w:t>
      </w:r>
      <w:r>
        <w:rPr>
          <w:spacing w:val="-3"/>
          <w:sz w:val="20"/>
        </w:rPr>
        <w:t xml:space="preserve"> </w:t>
      </w:r>
      <w:r>
        <w:rPr>
          <w:sz w:val="20"/>
        </w:rPr>
        <w:t>5</w:t>
      </w:r>
      <w:r>
        <w:rPr>
          <w:spacing w:val="-2"/>
          <w:sz w:val="20"/>
        </w:rPr>
        <w:t xml:space="preserve"> </w:t>
      </w:r>
      <w:r>
        <w:rPr>
          <w:sz w:val="20"/>
        </w:rPr>
        <w:t>class</w:t>
      </w:r>
      <w:r>
        <w:rPr>
          <w:spacing w:val="-4"/>
          <w:sz w:val="20"/>
        </w:rPr>
        <w:t xml:space="preserve"> </w:t>
      </w:r>
      <w:r>
        <w:rPr>
          <w:sz w:val="20"/>
        </w:rPr>
        <w:t>days</w:t>
      </w:r>
      <w:r>
        <w:rPr>
          <w:spacing w:val="-4"/>
          <w:sz w:val="20"/>
        </w:rPr>
        <w:t xml:space="preserve"> </w:t>
      </w:r>
      <w:r>
        <w:rPr>
          <w:sz w:val="20"/>
        </w:rPr>
        <w:t>of</w:t>
      </w:r>
      <w:r>
        <w:rPr>
          <w:spacing w:val="-4"/>
          <w:sz w:val="20"/>
        </w:rPr>
        <w:t xml:space="preserve"> </w:t>
      </w:r>
      <w:r>
        <w:rPr>
          <w:sz w:val="20"/>
        </w:rPr>
        <w:t>being</w:t>
      </w:r>
      <w:r>
        <w:rPr>
          <w:spacing w:val="-3"/>
          <w:sz w:val="20"/>
        </w:rPr>
        <w:t xml:space="preserve"> </w:t>
      </w:r>
      <w:r>
        <w:rPr>
          <w:sz w:val="20"/>
        </w:rPr>
        <w:t>established,</w:t>
      </w:r>
      <w:r>
        <w:rPr>
          <w:spacing w:val="-3"/>
          <w:sz w:val="20"/>
        </w:rPr>
        <w:t xml:space="preserve"> </w:t>
      </w:r>
      <w:r>
        <w:rPr>
          <w:sz w:val="20"/>
        </w:rPr>
        <w:t>the</w:t>
      </w:r>
      <w:r>
        <w:rPr>
          <w:spacing w:val="-5"/>
          <w:sz w:val="20"/>
        </w:rPr>
        <w:t xml:space="preserve"> </w:t>
      </w:r>
      <w:r>
        <w:rPr>
          <w:sz w:val="20"/>
        </w:rPr>
        <w:t>Hearing</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review</w:t>
      </w:r>
      <w:r>
        <w:rPr>
          <w:spacing w:val="-2"/>
          <w:sz w:val="20"/>
        </w:rPr>
        <w:t xml:space="preserve"> </w:t>
      </w:r>
      <w:r>
        <w:rPr>
          <w:sz w:val="20"/>
        </w:rPr>
        <w:t xml:space="preserve">the request, and, after considering all </w:t>
      </w:r>
      <w:r>
        <w:rPr>
          <w:sz w:val="20"/>
        </w:rPr>
        <w:t>requested and submitted information:</w:t>
      </w:r>
    </w:p>
    <w:p w14:paraId="278A2956" w14:textId="77777777" w:rsidR="00CB383E" w:rsidRDefault="0008531C">
      <w:pPr>
        <w:pStyle w:val="ListParagraph"/>
        <w:numPr>
          <w:ilvl w:val="2"/>
          <w:numId w:val="13"/>
        </w:numPr>
        <w:tabs>
          <w:tab w:val="left" w:pos="2279"/>
        </w:tabs>
        <w:spacing w:line="240" w:lineRule="exact"/>
        <w:rPr>
          <w:sz w:val="20"/>
        </w:rPr>
      </w:pPr>
      <w:r>
        <w:rPr>
          <w:sz w:val="20"/>
        </w:rPr>
        <w:t>Accept</w:t>
      </w:r>
      <w:r>
        <w:rPr>
          <w:spacing w:val="-6"/>
          <w:sz w:val="20"/>
        </w:rPr>
        <w:t xml:space="preserve"> </w:t>
      </w:r>
      <w:r>
        <w:rPr>
          <w:sz w:val="20"/>
        </w:rPr>
        <w:t>the</w:t>
      </w:r>
      <w:r>
        <w:rPr>
          <w:spacing w:val="-7"/>
          <w:sz w:val="20"/>
        </w:rPr>
        <w:t xml:space="preserve"> </w:t>
      </w:r>
      <w:r>
        <w:rPr>
          <w:sz w:val="20"/>
        </w:rPr>
        <w:t>request,</w:t>
      </w:r>
      <w:r>
        <w:rPr>
          <w:spacing w:val="-5"/>
          <w:sz w:val="20"/>
        </w:rPr>
        <w:t xml:space="preserve"> </w:t>
      </w:r>
      <w:r>
        <w:rPr>
          <w:sz w:val="20"/>
        </w:rPr>
        <w:t>in</w:t>
      </w:r>
      <w:r>
        <w:rPr>
          <w:spacing w:val="-5"/>
          <w:sz w:val="20"/>
        </w:rPr>
        <w:t xml:space="preserve"> </w:t>
      </w:r>
      <w:r>
        <w:rPr>
          <w:sz w:val="20"/>
        </w:rPr>
        <w:t>full</w:t>
      </w:r>
      <w:r>
        <w:rPr>
          <w:spacing w:val="-5"/>
          <w:sz w:val="20"/>
        </w:rPr>
        <w:t xml:space="preserve"> </w:t>
      </w:r>
      <w:r>
        <w:rPr>
          <w:sz w:val="20"/>
        </w:rPr>
        <w:t>or</w:t>
      </w:r>
      <w:r>
        <w:rPr>
          <w:spacing w:val="-5"/>
          <w:sz w:val="20"/>
        </w:rPr>
        <w:t xml:space="preserve"> </w:t>
      </w:r>
      <w:r>
        <w:rPr>
          <w:sz w:val="20"/>
        </w:rPr>
        <w:t>in</w:t>
      </w:r>
      <w:r>
        <w:rPr>
          <w:spacing w:val="-5"/>
          <w:sz w:val="20"/>
        </w:rPr>
        <w:t xml:space="preserve"> </w:t>
      </w:r>
      <w:r>
        <w:rPr>
          <w:sz w:val="20"/>
        </w:rPr>
        <w:t>part,</w:t>
      </w:r>
      <w:r>
        <w:rPr>
          <w:spacing w:val="-6"/>
          <w:sz w:val="20"/>
        </w:rPr>
        <w:t xml:space="preserve"> </w:t>
      </w:r>
      <w:r>
        <w:rPr>
          <w:sz w:val="20"/>
        </w:rPr>
        <w:t>and</w:t>
      </w:r>
      <w:r>
        <w:rPr>
          <w:spacing w:val="-4"/>
          <w:sz w:val="20"/>
        </w:rPr>
        <w:t xml:space="preserve"> </w:t>
      </w:r>
      <w:r>
        <w:rPr>
          <w:sz w:val="20"/>
        </w:rPr>
        <w:t>promptly</w:t>
      </w:r>
      <w:r>
        <w:rPr>
          <w:spacing w:val="-5"/>
          <w:sz w:val="20"/>
        </w:rPr>
        <w:t xml:space="preserve"> </w:t>
      </w:r>
      <w:r>
        <w:rPr>
          <w:sz w:val="20"/>
        </w:rPr>
        <w:t>schedule</w:t>
      </w:r>
      <w:r>
        <w:rPr>
          <w:spacing w:val="-7"/>
          <w:sz w:val="20"/>
        </w:rPr>
        <w:t xml:space="preserve"> </w:t>
      </w:r>
      <w:r>
        <w:rPr>
          <w:sz w:val="20"/>
        </w:rPr>
        <w:t>a</w:t>
      </w:r>
      <w:r>
        <w:rPr>
          <w:spacing w:val="-4"/>
          <w:sz w:val="20"/>
        </w:rPr>
        <w:t xml:space="preserve"> </w:t>
      </w:r>
      <w:r>
        <w:rPr>
          <w:spacing w:val="-2"/>
          <w:sz w:val="20"/>
        </w:rPr>
        <w:t>hearing.</w:t>
      </w:r>
    </w:p>
    <w:p w14:paraId="7A608096" w14:textId="77777777" w:rsidR="00CB383E" w:rsidRDefault="0008531C">
      <w:pPr>
        <w:pStyle w:val="ListParagraph"/>
        <w:numPr>
          <w:ilvl w:val="2"/>
          <w:numId w:val="13"/>
        </w:numPr>
        <w:tabs>
          <w:tab w:val="left" w:pos="2279"/>
        </w:tabs>
        <w:spacing w:before="17" w:line="206" w:lineRule="auto"/>
        <w:ind w:right="674"/>
        <w:rPr>
          <w:sz w:val="20"/>
        </w:rPr>
      </w:pPr>
      <w:r>
        <w:rPr>
          <w:sz w:val="20"/>
        </w:rPr>
        <w:t>Reject the request and provide a written explanation to appropriate parties,</w:t>
      </w:r>
      <w:r>
        <w:rPr>
          <w:spacing w:val="-5"/>
          <w:sz w:val="20"/>
        </w:rPr>
        <w:t xml:space="preserve"> </w:t>
      </w:r>
      <w:r>
        <w:rPr>
          <w:sz w:val="20"/>
        </w:rPr>
        <w:t>e.g.,</w:t>
      </w:r>
      <w:r>
        <w:rPr>
          <w:spacing w:val="-5"/>
          <w:sz w:val="20"/>
        </w:rPr>
        <w:t xml:space="preserve"> </w:t>
      </w:r>
      <w:r>
        <w:rPr>
          <w:sz w:val="20"/>
        </w:rPr>
        <w:t>lack</w:t>
      </w:r>
      <w:r>
        <w:rPr>
          <w:spacing w:val="-6"/>
          <w:sz w:val="20"/>
        </w:rPr>
        <w:t xml:space="preserve"> </w:t>
      </w:r>
      <w:r>
        <w:rPr>
          <w:sz w:val="20"/>
        </w:rPr>
        <w:t>of</w:t>
      </w:r>
      <w:r>
        <w:rPr>
          <w:spacing w:val="-5"/>
          <w:sz w:val="20"/>
        </w:rPr>
        <w:t xml:space="preserve"> </w:t>
      </w:r>
      <w:r>
        <w:rPr>
          <w:sz w:val="20"/>
        </w:rPr>
        <w:t>jurisdiction.</w:t>
      </w:r>
      <w:r>
        <w:rPr>
          <w:spacing w:val="-5"/>
          <w:sz w:val="20"/>
        </w:rPr>
        <w:t xml:space="preserve"> </w:t>
      </w:r>
      <w:r>
        <w:rPr>
          <w:sz w:val="20"/>
        </w:rPr>
        <w:t>(The</w:t>
      </w:r>
      <w:r>
        <w:rPr>
          <w:spacing w:val="-6"/>
          <w:sz w:val="20"/>
        </w:rPr>
        <w:t xml:space="preserve"> </w:t>
      </w:r>
      <w:r>
        <w:rPr>
          <w:sz w:val="20"/>
        </w:rPr>
        <w:t>student</w:t>
      </w:r>
      <w:r>
        <w:rPr>
          <w:spacing w:val="-5"/>
          <w:sz w:val="20"/>
        </w:rPr>
        <w:t xml:space="preserve"> </w:t>
      </w:r>
      <w:r>
        <w:rPr>
          <w:sz w:val="20"/>
        </w:rPr>
        <w:t>may</w:t>
      </w:r>
      <w:r>
        <w:rPr>
          <w:spacing w:val="-4"/>
          <w:sz w:val="20"/>
        </w:rPr>
        <w:t xml:space="preserve"> </w:t>
      </w:r>
      <w:r>
        <w:rPr>
          <w:sz w:val="20"/>
        </w:rPr>
        <w:t>appeal</w:t>
      </w:r>
      <w:r>
        <w:rPr>
          <w:spacing w:val="-4"/>
          <w:sz w:val="20"/>
        </w:rPr>
        <w:t xml:space="preserve"> </w:t>
      </w:r>
      <w:r>
        <w:rPr>
          <w:sz w:val="20"/>
        </w:rPr>
        <w:t>this</w:t>
      </w:r>
      <w:r>
        <w:rPr>
          <w:spacing w:val="-5"/>
          <w:sz w:val="20"/>
        </w:rPr>
        <w:t xml:space="preserve"> </w:t>
      </w:r>
      <w:r>
        <w:rPr>
          <w:sz w:val="20"/>
        </w:rPr>
        <w:t>decision.)</w:t>
      </w:r>
    </w:p>
    <w:p w14:paraId="6331EB1C" w14:textId="77777777" w:rsidR="00CB383E" w:rsidRDefault="0008531C">
      <w:pPr>
        <w:pStyle w:val="ListParagraph"/>
        <w:numPr>
          <w:ilvl w:val="2"/>
          <w:numId w:val="13"/>
        </w:numPr>
        <w:tabs>
          <w:tab w:val="left" w:pos="2279"/>
        </w:tabs>
        <w:spacing w:before="8" w:line="206" w:lineRule="auto"/>
        <w:ind w:right="650"/>
        <w:rPr>
          <w:sz w:val="20"/>
        </w:rPr>
      </w:pPr>
      <w:r>
        <w:rPr>
          <w:sz w:val="20"/>
        </w:rPr>
        <w:t>Invite the two parties to meet with the Hearing Board in an informal session</w:t>
      </w:r>
      <w:r>
        <w:rPr>
          <w:spacing w:val="-4"/>
          <w:sz w:val="20"/>
        </w:rPr>
        <w:t xml:space="preserve"> </w:t>
      </w:r>
      <w:r>
        <w:rPr>
          <w:sz w:val="20"/>
        </w:rPr>
        <w:t>to</w:t>
      </w:r>
      <w:r>
        <w:rPr>
          <w:spacing w:val="-4"/>
          <w:sz w:val="20"/>
        </w:rPr>
        <w:t xml:space="preserve"> </w:t>
      </w:r>
      <w:r>
        <w:rPr>
          <w:sz w:val="20"/>
        </w:rPr>
        <w:t>try</w:t>
      </w:r>
      <w:r>
        <w:rPr>
          <w:spacing w:val="-2"/>
          <w:sz w:val="20"/>
        </w:rPr>
        <w:t xml:space="preserve"> </w:t>
      </w:r>
      <w:r>
        <w:rPr>
          <w:sz w:val="20"/>
        </w:rPr>
        <w:t>to</w:t>
      </w:r>
      <w:r>
        <w:rPr>
          <w:spacing w:val="-4"/>
          <w:sz w:val="20"/>
        </w:rPr>
        <w:t xml:space="preserve"> </w:t>
      </w:r>
      <w:r>
        <w:rPr>
          <w:sz w:val="20"/>
        </w:rPr>
        <w:t>resolve</w:t>
      </w:r>
      <w:r>
        <w:rPr>
          <w:spacing w:val="-3"/>
          <w:sz w:val="20"/>
        </w:rPr>
        <w:t xml:space="preserve"> </w:t>
      </w:r>
      <w:r>
        <w:rPr>
          <w:sz w:val="20"/>
        </w:rPr>
        <w:t>the</w:t>
      </w:r>
      <w:r>
        <w:rPr>
          <w:spacing w:val="-5"/>
          <w:sz w:val="20"/>
        </w:rPr>
        <w:t xml:space="preserve"> </w:t>
      </w:r>
      <w:r>
        <w:rPr>
          <w:sz w:val="20"/>
        </w:rPr>
        <w:t>matter.</w:t>
      </w:r>
      <w:r>
        <w:rPr>
          <w:spacing w:val="-4"/>
          <w:sz w:val="20"/>
        </w:rPr>
        <w:t xml:space="preserve"> </w:t>
      </w:r>
      <w:r>
        <w:rPr>
          <w:sz w:val="20"/>
        </w:rPr>
        <w:t>(Such</w:t>
      </w:r>
      <w:r>
        <w:rPr>
          <w:spacing w:val="-4"/>
          <w:sz w:val="20"/>
        </w:rPr>
        <w:t xml:space="preserve"> </w:t>
      </w:r>
      <w:r>
        <w:rPr>
          <w:sz w:val="20"/>
        </w:rPr>
        <w:t>a</w:t>
      </w:r>
      <w:r>
        <w:rPr>
          <w:spacing w:val="-4"/>
          <w:sz w:val="20"/>
        </w:rPr>
        <w:t xml:space="preserve"> </w:t>
      </w:r>
      <w:r>
        <w:rPr>
          <w:sz w:val="20"/>
        </w:rPr>
        <w:t>meeting</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preclude a later hearing.) (See GSRR 5.4.6.)</w:t>
      </w:r>
    </w:p>
    <w:p w14:paraId="0D156B50" w14:textId="77777777" w:rsidR="00CB383E" w:rsidRDefault="00CB383E">
      <w:pPr>
        <w:pStyle w:val="BodyText"/>
        <w:rPr>
          <w:sz w:val="17"/>
        </w:rPr>
      </w:pPr>
    </w:p>
    <w:p w14:paraId="09C2A33F" w14:textId="77777777" w:rsidR="00CB383E" w:rsidRDefault="0008531C">
      <w:pPr>
        <w:pStyle w:val="ListParagraph"/>
        <w:numPr>
          <w:ilvl w:val="1"/>
          <w:numId w:val="13"/>
        </w:numPr>
        <w:tabs>
          <w:tab w:val="left" w:pos="1557"/>
          <w:tab w:val="left" w:pos="1559"/>
        </w:tabs>
        <w:spacing w:line="206" w:lineRule="auto"/>
        <w:ind w:right="635" w:hanging="361"/>
        <w:rPr>
          <w:color w:val="6D005F"/>
          <w:sz w:val="20"/>
        </w:rPr>
      </w:pPr>
      <w:r>
        <w:rPr>
          <w:sz w:val="20"/>
        </w:rPr>
        <w:t xml:space="preserve">If the Hearing Board calls for a hearing, the Chair of the Hearing Board </w:t>
      </w:r>
      <w:r>
        <w:rPr>
          <w:sz w:val="20"/>
        </w:rPr>
        <w:t>shall promptly</w:t>
      </w:r>
      <w:r>
        <w:rPr>
          <w:spacing w:val="-3"/>
          <w:sz w:val="20"/>
        </w:rPr>
        <w:t xml:space="preserve"> </w:t>
      </w:r>
      <w:r>
        <w:rPr>
          <w:sz w:val="20"/>
        </w:rPr>
        <w:t>negotiate</w:t>
      </w:r>
      <w:r>
        <w:rPr>
          <w:spacing w:val="-5"/>
          <w:sz w:val="20"/>
        </w:rPr>
        <w:t xml:space="preserve"> </w:t>
      </w:r>
      <w:r>
        <w:rPr>
          <w:sz w:val="20"/>
        </w:rPr>
        <w:t>a</w:t>
      </w:r>
      <w:r>
        <w:rPr>
          <w:spacing w:val="-3"/>
          <w:sz w:val="20"/>
        </w:rPr>
        <w:t xml:space="preserve"> </w:t>
      </w:r>
      <w:r>
        <w:rPr>
          <w:sz w:val="20"/>
        </w:rPr>
        <w:t>hearing</w:t>
      </w:r>
      <w:r>
        <w:rPr>
          <w:spacing w:val="-4"/>
          <w:sz w:val="20"/>
        </w:rPr>
        <w:t xml:space="preserve"> </w:t>
      </w:r>
      <w:r>
        <w:rPr>
          <w:sz w:val="20"/>
        </w:rPr>
        <w:t>date,</w:t>
      </w:r>
      <w:r>
        <w:rPr>
          <w:spacing w:val="-4"/>
          <w:sz w:val="20"/>
        </w:rPr>
        <w:t xml:space="preserve"> </w:t>
      </w:r>
      <w:r>
        <w:rPr>
          <w:sz w:val="20"/>
        </w:rPr>
        <w:t>schedule</w:t>
      </w:r>
      <w:r>
        <w:rPr>
          <w:spacing w:val="-5"/>
          <w:sz w:val="20"/>
        </w:rPr>
        <w:t xml:space="preserve"> </w:t>
      </w:r>
      <w:r>
        <w:rPr>
          <w:sz w:val="20"/>
        </w:rPr>
        <w:t>an</w:t>
      </w:r>
      <w:r>
        <w:rPr>
          <w:spacing w:val="-3"/>
          <w:sz w:val="20"/>
        </w:rPr>
        <w:t xml:space="preserve"> </w:t>
      </w:r>
      <w:r>
        <w:rPr>
          <w:sz w:val="20"/>
        </w:rPr>
        <w:t>additional</w:t>
      </w:r>
      <w:r>
        <w:rPr>
          <w:spacing w:val="-4"/>
          <w:sz w:val="20"/>
        </w:rPr>
        <w:t xml:space="preserve"> </w:t>
      </w:r>
      <w:r>
        <w:rPr>
          <w:sz w:val="20"/>
        </w:rPr>
        <w:t>meeting</w:t>
      </w:r>
      <w:r>
        <w:rPr>
          <w:spacing w:val="-3"/>
          <w:sz w:val="20"/>
        </w:rPr>
        <w:t xml:space="preserve"> </w:t>
      </w:r>
      <w:r>
        <w:rPr>
          <w:sz w:val="20"/>
        </w:rPr>
        <w:t>only</w:t>
      </w:r>
      <w:r>
        <w:rPr>
          <w:spacing w:val="-4"/>
          <w:sz w:val="20"/>
        </w:rPr>
        <w:t xml:space="preserve"> </w:t>
      </w:r>
      <w:r>
        <w:rPr>
          <w:sz w:val="20"/>
        </w:rPr>
        <w:t>for</w:t>
      </w:r>
      <w:r>
        <w:rPr>
          <w:spacing w:val="-4"/>
          <w:sz w:val="20"/>
        </w:rPr>
        <w:t xml:space="preserve"> </w:t>
      </w:r>
      <w:r>
        <w:rPr>
          <w:sz w:val="20"/>
        </w:rPr>
        <w:t xml:space="preserve">the Hearing Board should additional deliberations on the findings become necessary, and request a written response to the grievance from the </w:t>
      </w:r>
      <w:r>
        <w:rPr>
          <w:spacing w:val="-2"/>
          <w:sz w:val="20"/>
        </w:rPr>
        <w:t>respondent.</w:t>
      </w:r>
    </w:p>
    <w:p w14:paraId="0AFD70CC" w14:textId="77777777" w:rsidR="00CB383E" w:rsidRDefault="0008531C">
      <w:pPr>
        <w:pStyle w:val="ListParagraph"/>
        <w:numPr>
          <w:ilvl w:val="1"/>
          <w:numId w:val="13"/>
        </w:numPr>
        <w:tabs>
          <w:tab w:val="left" w:pos="1559"/>
        </w:tabs>
        <w:spacing w:before="196" w:line="206" w:lineRule="auto"/>
        <w:ind w:right="529"/>
        <w:rPr>
          <w:color w:val="6D005F"/>
          <w:sz w:val="20"/>
        </w:rPr>
      </w:pPr>
      <w:r>
        <w:rPr>
          <w:sz w:val="20"/>
        </w:rPr>
        <w:t xml:space="preserve">At least 5 class </w:t>
      </w:r>
      <w:r>
        <w:rPr>
          <w:sz w:val="20"/>
        </w:rPr>
        <w:t>days before the scheduled hearing, the Chair of the Hearing Board</w:t>
      </w:r>
      <w:r>
        <w:rPr>
          <w:spacing w:val="-2"/>
          <w:sz w:val="20"/>
        </w:rPr>
        <w:t xml:space="preserve"> </w:t>
      </w:r>
      <w:r>
        <w:rPr>
          <w:sz w:val="20"/>
        </w:rPr>
        <w:t>shall</w:t>
      </w:r>
      <w:r>
        <w:rPr>
          <w:spacing w:val="-2"/>
          <w:sz w:val="20"/>
        </w:rPr>
        <w:t xml:space="preserve"> </w:t>
      </w:r>
      <w:r>
        <w:rPr>
          <w:sz w:val="20"/>
        </w:rPr>
        <w:t>notify the</w:t>
      </w:r>
      <w:r>
        <w:rPr>
          <w:spacing w:val="-1"/>
          <w:sz w:val="20"/>
        </w:rPr>
        <w:t xml:space="preserve"> </w:t>
      </w:r>
      <w:r>
        <w:rPr>
          <w:sz w:val="20"/>
        </w:rPr>
        <w:t>respondent</w:t>
      </w:r>
      <w:r>
        <w:rPr>
          <w:spacing w:val="-3"/>
          <w:sz w:val="20"/>
        </w:rPr>
        <w:t xml:space="preserve"> </w:t>
      </w:r>
      <w:r>
        <w:rPr>
          <w:sz w:val="20"/>
        </w:rPr>
        <w:t>and</w:t>
      </w:r>
      <w:r>
        <w:rPr>
          <w:spacing w:val="-2"/>
          <w:sz w:val="20"/>
        </w:rPr>
        <w:t xml:space="preserve"> </w:t>
      </w:r>
      <w:r>
        <w:rPr>
          <w:sz w:val="20"/>
        </w:rPr>
        <w:t>the</w:t>
      </w:r>
      <w:r>
        <w:rPr>
          <w:spacing w:val="-1"/>
          <w:sz w:val="20"/>
        </w:rPr>
        <w:t xml:space="preserve"> </w:t>
      </w:r>
      <w:r>
        <w:rPr>
          <w:sz w:val="20"/>
        </w:rPr>
        <w:t>complainant</w:t>
      </w:r>
      <w:r>
        <w:rPr>
          <w:spacing w:val="-3"/>
          <w:sz w:val="20"/>
        </w:rPr>
        <w:t xml:space="preserve"> </w:t>
      </w:r>
      <w:r>
        <w:rPr>
          <w:sz w:val="20"/>
        </w:rPr>
        <w:t>in</w:t>
      </w:r>
      <w:r>
        <w:rPr>
          <w:spacing w:val="-2"/>
          <w:sz w:val="20"/>
        </w:rPr>
        <w:t xml:space="preserve"> </w:t>
      </w:r>
      <w:r>
        <w:rPr>
          <w:sz w:val="20"/>
        </w:rPr>
        <w:t>writing</w:t>
      </w:r>
      <w:r>
        <w:rPr>
          <w:spacing w:val="-2"/>
          <w:sz w:val="20"/>
        </w:rPr>
        <w:t xml:space="preserve"> </w:t>
      </w:r>
      <w:r>
        <w:rPr>
          <w:sz w:val="20"/>
        </w:rPr>
        <w:t>of the</w:t>
      </w:r>
      <w:r>
        <w:rPr>
          <w:spacing w:val="-4"/>
          <w:sz w:val="20"/>
        </w:rPr>
        <w:t xml:space="preserve"> </w:t>
      </w:r>
      <w:r>
        <w:rPr>
          <w:sz w:val="20"/>
        </w:rPr>
        <w:t>(1)</w:t>
      </w:r>
      <w:r>
        <w:rPr>
          <w:spacing w:val="-2"/>
          <w:sz w:val="20"/>
        </w:rPr>
        <w:t xml:space="preserve"> </w:t>
      </w:r>
      <w:r>
        <w:rPr>
          <w:sz w:val="20"/>
        </w:rPr>
        <w:t>time, date,</w:t>
      </w:r>
      <w:r>
        <w:rPr>
          <w:spacing w:val="-3"/>
          <w:sz w:val="20"/>
        </w:rPr>
        <w:t xml:space="preserve"> </w:t>
      </w:r>
      <w:r>
        <w:rPr>
          <w:sz w:val="20"/>
        </w:rPr>
        <w:t>and</w:t>
      </w:r>
      <w:r>
        <w:rPr>
          <w:spacing w:val="-2"/>
          <w:sz w:val="20"/>
        </w:rPr>
        <w:t xml:space="preserve"> </w:t>
      </w:r>
      <w:r>
        <w:rPr>
          <w:sz w:val="20"/>
        </w:rPr>
        <w:t>place</w:t>
      </w:r>
      <w:r>
        <w:rPr>
          <w:spacing w:val="-4"/>
          <w:sz w:val="20"/>
        </w:rPr>
        <w:t xml:space="preserve"> </w:t>
      </w:r>
      <w:r>
        <w:rPr>
          <w:sz w:val="20"/>
        </w:rPr>
        <w:t>of the</w:t>
      </w:r>
      <w:r>
        <w:rPr>
          <w:spacing w:val="-4"/>
          <w:sz w:val="20"/>
        </w:rPr>
        <w:t xml:space="preserve"> </w:t>
      </w:r>
      <w:r>
        <w:rPr>
          <w:sz w:val="20"/>
        </w:rPr>
        <w:t>hearing;</w:t>
      </w:r>
      <w:r>
        <w:rPr>
          <w:spacing w:val="-2"/>
          <w:sz w:val="20"/>
        </w:rPr>
        <w:t xml:space="preserve"> </w:t>
      </w:r>
      <w:r>
        <w:rPr>
          <w:sz w:val="20"/>
        </w:rPr>
        <w:t>(2)</w:t>
      </w:r>
      <w:r>
        <w:rPr>
          <w:spacing w:val="-2"/>
          <w:sz w:val="20"/>
        </w:rPr>
        <w:t xml:space="preserve"> </w:t>
      </w:r>
      <w:r>
        <w:rPr>
          <w:sz w:val="20"/>
        </w:rPr>
        <w:t>the</w:t>
      </w:r>
      <w:r>
        <w:rPr>
          <w:spacing w:val="-4"/>
          <w:sz w:val="20"/>
        </w:rPr>
        <w:t xml:space="preserve"> </w:t>
      </w:r>
      <w:r>
        <w:rPr>
          <w:sz w:val="20"/>
        </w:rPr>
        <w:t>names</w:t>
      </w:r>
      <w:r>
        <w:rPr>
          <w:spacing w:val="-1"/>
          <w:sz w:val="20"/>
        </w:rPr>
        <w:t xml:space="preserve"> </w:t>
      </w:r>
      <w:r>
        <w:rPr>
          <w:sz w:val="20"/>
        </w:rPr>
        <w:t>of</w:t>
      </w:r>
      <w:r>
        <w:rPr>
          <w:spacing w:val="-3"/>
          <w:sz w:val="20"/>
        </w:rPr>
        <w:t xml:space="preserve"> </w:t>
      </w:r>
      <w:r>
        <w:rPr>
          <w:sz w:val="20"/>
        </w:rPr>
        <w:t>the</w:t>
      </w:r>
      <w:r>
        <w:rPr>
          <w:spacing w:val="-4"/>
          <w:sz w:val="20"/>
        </w:rPr>
        <w:t xml:space="preserve"> </w:t>
      </w:r>
      <w:r>
        <w:rPr>
          <w:sz w:val="20"/>
        </w:rPr>
        <w:t>parties</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grievance;</w:t>
      </w:r>
      <w:r>
        <w:rPr>
          <w:spacing w:val="-2"/>
          <w:sz w:val="20"/>
        </w:rPr>
        <w:t xml:space="preserve"> </w:t>
      </w:r>
      <w:r>
        <w:rPr>
          <w:sz w:val="20"/>
        </w:rPr>
        <w:t>(3) a copy of the hearing request and the respondent's reply; and (4) the names of the Hearing Board members after any challenges. (See GSRR 5.4.7.)</w:t>
      </w:r>
    </w:p>
    <w:p w14:paraId="37DCEB78" w14:textId="77777777" w:rsidR="00CB383E" w:rsidRDefault="0008531C">
      <w:pPr>
        <w:pStyle w:val="ListParagraph"/>
        <w:numPr>
          <w:ilvl w:val="1"/>
          <w:numId w:val="13"/>
        </w:numPr>
        <w:tabs>
          <w:tab w:val="left" w:pos="1559"/>
        </w:tabs>
        <w:spacing w:before="195" w:line="206" w:lineRule="auto"/>
        <w:ind w:right="560"/>
        <w:rPr>
          <w:color w:val="6D005F"/>
          <w:sz w:val="20"/>
        </w:rPr>
      </w:pPr>
      <w:r>
        <w:rPr>
          <w:sz w:val="20"/>
        </w:rPr>
        <w:t>At least 3 class days before the scheduled hearing, the parties must notify the Chair</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Hearing</w:t>
      </w:r>
      <w:r>
        <w:rPr>
          <w:spacing w:val="-3"/>
          <w:sz w:val="20"/>
        </w:rPr>
        <w:t xml:space="preserve"> </w:t>
      </w:r>
      <w:r>
        <w:rPr>
          <w:sz w:val="20"/>
        </w:rPr>
        <w:t>Board</w:t>
      </w:r>
      <w:r>
        <w:rPr>
          <w:spacing w:val="-3"/>
          <w:sz w:val="20"/>
        </w:rPr>
        <w:t xml:space="preserve"> </w:t>
      </w:r>
      <w:r>
        <w:rPr>
          <w:sz w:val="20"/>
        </w:rPr>
        <w:t>the</w:t>
      </w:r>
      <w:r>
        <w:rPr>
          <w:spacing w:val="-2"/>
          <w:sz w:val="20"/>
        </w:rPr>
        <w:t xml:space="preserve"> </w:t>
      </w:r>
      <w:r>
        <w:rPr>
          <w:sz w:val="20"/>
        </w:rPr>
        <w:t>names</w:t>
      </w:r>
      <w:r>
        <w:rPr>
          <w:spacing w:val="-4"/>
          <w:sz w:val="20"/>
        </w:rPr>
        <w:t xml:space="preserve"> </w:t>
      </w:r>
      <w:r>
        <w:rPr>
          <w:sz w:val="20"/>
        </w:rPr>
        <w:t>of</w:t>
      </w:r>
      <w:r>
        <w:rPr>
          <w:spacing w:val="-1"/>
          <w:sz w:val="20"/>
        </w:rPr>
        <w:t xml:space="preserve"> </w:t>
      </w:r>
      <w:r>
        <w:rPr>
          <w:sz w:val="20"/>
        </w:rPr>
        <w:t>their</w:t>
      </w:r>
      <w:r>
        <w:rPr>
          <w:spacing w:val="-2"/>
          <w:sz w:val="20"/>
        </w:rPr>
        <w:t xml:space="preserve"> </w:t>
      </w:r>
      <w:r>
        <w:rPr>
          <w:sz w:val="20"/>
        </w:rPr>
        <w:t>witnesses</w:t>
      </w:r>
      <w:r>
        <w:rPr>
          <w:spacing w:val="-4"/>
          <w:sz w:val="20"/>
        </w:rPr>
        <w:t xml:space="preserve"> </w:t>
      </w:r>
      <w:r>
        <w:rPr>
          <w:sz w:val="20"/>
        </w:rPr>
        <w:t>and</w:t>
      </w:r>
      <w:r>
        <w:rPr>
          <w:spacing w:val="-3"/>
          <w:sz w:val="20"/>
        </w:rPr>
        <w:t xml:space="preserve"> </w:t>
      </w:r>
      <w:r>
        <w:rPr>
          <w:sz w:val="20"/>
        </w:rPr>
        <w:t>advisor,</w:t>
      </w:r>
      <w:r>
        <w:rPr>
          <w:spacing w:val="-4"/>
          <w:sz w:val="20"/>
        </w:rPr>
        <w:t xml:space="preserve"> </w:t>
      </w:r>
      <w:r>
        <w:rPr>
          <w:sz w:val="20"/>
        </w:rPr>
        <w:t>if</w:t>
      </w:r>
      <w:r>
        <w:rPr>
          <w:spacing w:val="-4"/>
          <w:sz w:val="20"/>
        </w:rPr>
        <w:t xml:space="preserve"> </w:t>
      </w:r>
      <w:r>
        <w:rPr>
          <w:sz w:val="20"/>
        </w:rPr>
        <w:t>any,</w:t>
      </w:r>
      <w:r>
        <w:rPr>
          <w:spacing w:val="-4"/>
          <w:sz w:val="20"/>
        </w:rPr>
        <w:t xml:space="preserve"> </w:t>
      </w:r>
      <w:r>
        <w:rPr>
          <w:sz w:val="20"/>
        </w:rPr>
        <w:t>and request permission for the advisor to have voice at the hearing. The chair may grant</w:t>
      </w:r>
      <w:r>
        <w:rPr>
          <w:spacing w:val="-1"/>
          <w:sz w:val="20"/>
        </w:rPr>
        <w:t xml:space="preserve"> </w:t>
      </w:r>
      <w:r>
        <w:rPr>
          <w:sz w:val="20"/>
        </w:rPr>
        <w:t>or</w:t>
      </w:r>
      <w:r>
        <w:rPr>
          <w:spacing w:val="-1"/>
          <w:sz w:val="20"/>
        </w:rPr>
        <w:t xml:space="preserve"> </w:t>
      </w:r>
      <w:r>
        <w:rPr>
          <w:sz w:val="20"/>
        </w:rPr>
        <w:t>deny this</w:t>
      </w:r>
      <w:r>
        <w:rPr>
          <w:spacing w:val="-1"/>
          <w:sz w:val="20"/>
        </w:rPr>
        <w:t xml:space="preserve"> </w:t>
      </w:r>
      <w:r>
        <w:rPr>
          <w:sz w:val="20"/>
        </w:rPr>
        <w:t>request.</w:t>
      </w:r>
      <w:r>
        <w:rPr>
          <w:spacing w:val="-1"/>
          <w:sz w:val="20"/>
        </w:rPr>
        <w:t xml:space="preserve"> </w:t>
      </w:r>
      <w:r>
        <w:rPr>
          <w:sz w:val="20"/>
        </w:rPr>
        <w:t>The</w:t>
      </w:r>
      <w:r>
        <w:rPr>
          <w:spacing w:val="-2"/>
          <w:sz w:val="20"/>
        </w:rPr>
        <w:t xml:space="preserve"> </w:t>
      </w:r>
      <w:r>
        <w:rPr>
          <w:sz w:val="20"/>
        </w:rPr>
        <w:t>Chair will promptly forward the</w:t>
      </w:r>
      <w:r>
        <w:rPr>
          <w:spacing w:val="-2"/>
          <w:sz w:val="20"/>
        </w:rPr>
        <w:t xml:space="preserve"> </w:t>
      </w:r>
      <w:r>
        <w:rPr>
          <w:sz w:val="20"/>
        </w:rPr>
        <w:t>names</w:t>
      </w:r>
      <w:r>
        <w:rPr>
          <w:spacing w:val="-1"/>
          <w:sz w:val="20"/>
        </w:rPr>
        <w:t xml:space="preserve"> </w:t>
      </w:r>
      <w:r>
        <w:rPr>
          <w:sz w:val="20"/>
        </w:rPr>
        <w:t>given by the complainant to the respondent and vice versa. (See GSRR 5.4.7. 1.)</w:t>
      </w:r>
    </w:p>
    <w:p w14:paraId="31423EA0" w14:textId="77777777" w:rsidR="00CB383E" w:rsidRDefault="0008531C">
      <w:pPr>
        <w:pStyle w:val="ListParagraph"/>
        <w:numPr>
          <w:ilvl w:val="1"/>
          <w:numId w:val="13"/>
        </w:numPr>
        <w:tabs>
          <w:tab w:val="left" w:pos="1557"/>
          <w:tab w:val="left" w:pos="1559"/>
        </w:tabs>
        <w:spacing w:before="198" w:line="206" w:lineRule="auto"/>
        <w:ind w:right="957" w:hanging="361"/>
        <w:rPr>
          <w:color w:val="6D005F"/>
          <w:sz w:val="20"/>
        </w:rPr>
      </w:pPr>
      <w:r>
        <w:rPr>
          <w:sz w:val="20"/>
        </w:rPr>
        <w:t>The Chair of the Hearing Board may accept written statements from either party's</w:t>
      </w:r>
      <w:r>
        <w:rPr>
          <w:spacing w:val="-2"/>
          <w:sz w:val="20"/>
        </w:rPr>
        <w:t xml:space="preserve"> </w:t>
      </w:r>
      <w:r>
        <w:rPr>
          <w:sz w:val="20"/>
        </w:rPr>
        <w:t>witnesses</w:t>
      </w:r>
      <w:r>
        <w:rPr>
          <w:spacing w:val="-4"/>
          <w:sz w:val="20"/>
        </w:rPr>
        <w:t xml:space="preserve"> </w:t>
      </w:r>
      <w:r>
        <w:rPr>
          <w:sz w:val="20"/>
        </w:rPr>
        <w:t>at</w:t>
      </w:r>
      <w:r>
        <w:rPr>
          <w:spacing w:val="-4"/>
          <w:sz w:val="20"/>
        </w:rPr>
        <w:t xml:space="preserve"> </w:t>
      </w:r>
      <w:r>
        <w:rPr>
          <w:sz w:val="20"/>
        </w:rPr>
        <w:t>least</w:t>
      </w:r>
      <w:r>
        <w:rPr>
          <w:spacing w:val="-4"/>
          <w:sz w:val="20"/>
        </w:rPr>
        <w:t xml:space="preserve"> </w:t>
      </w:r>
      <w:r>
        <w:rPr>
          <w:sz w:val="20"/>
        </w:rPr>
        <w:t>3</w:t>
      </w:r>
      <w:r>
        <w:rPr>
          <w:spacing w:val="-3"/>
          <w:sz w:val="20"/>
        </w:rPr>
        <w:t xml:space="preserve"> </w:t>
      </w:r>
      <w:r>
        <w:rPr>
          <w:sz w:val="20"/>
        </w:rPr>
        <w:t>class</w:t>
      </w:r>
      <w:r>
        <w:rPr>
          <w:spacing w:val="-4"/>
          <w:sz w:val="20"/>
        </w:rPr>
        <w:t xml:space="preserve"> </w:t>
      </w:r>
      <w:r>
        <w:rPr>
          <w:sz w:val="20"/>
        </w:rPr>
        <w:t>days</w:t>
      </w:r>
      <w:r>
        <w:rPr>
          <w:spacing w:val="-4"/>
          <w:sz w:val="20"/>
        </w:rPr>
        <w:t xml:space="preserve"> </w:t>
      </w:r>
      <w:r>
        <w:rPr>
          <w:sz w:val="20"/>
        </w:rPr>
        <w:t>before</w:t>
      </w:r>
      <w:r>
        <w:rPr>
          <w:spacing w:val="-5"/>
          <w:sz w:val="20"/>
        </w:rPr>
        <w:t xml:space="preserve"> </w:t>
      </w:r>
      <w:r>
        <w:rPr>
          <w:sz w:val="20"/>
        </w:rPr>
        <w:t>the</w:t>
      </w:r>
      <w:r>
        <w:rPr>
          <w:spacing w:val="-2"/>
          <w:sz w:val="20"/>
        </w:rPr>
        <w:t xml:space="preserve"> </w:t>
      </w:r>
      <w:r>
        <w:rPr>
          <w:sz w:val="20"/>
        </w:rPr>
        <w:t>hearing.</w:t>
      </w:r>
      <w:r>
        <w:rPr>
          <w:spacing w:val="-4"/>
          <w:sz w:val="20"/>
        </w:rPr>
        <w:t xml:space="preserve"> </w:t>
      </w:r>
      <w:r>
        <w:rPr>
          <w:sz w:val="20"/>
        </w:rPr>
        <w:t>(See</w:t>
      </w:r>
      <w:r>
        <w:rPr>
          <w:spacing w:val="-2"/>
          <w:sz w:val="20"/>
        </w:rPr>
        <w:t xml:space="preserve"> </w:t>
      </w:r>
      <w:r>
        <w:rPr>
          <w:sz w:val="20"/>
        </w:rPr>
        <w:t>GSRR</w:t>
      </w:r>
      <w:r>
        <w:rPr>
          <w:spacing w:val="-4"/>
          <w:sz w:val="20"/>
        </w:rPr>
        <w:t xml:space="preserve"> </w:t>
      </w:r>
      <w:r>
        <w:rPr>
          <w:sz w:val="20"/>
        </w:rPr>
        <w:t>5.4.9.)</w:t>
      </w:r>
    </w:p>
    <w:p w14:paraId="55694668" w14:textId="77777777" w:rsidR="00CB383E" w:rsidRDefault="0008531C">
      <w:pPr>
        <w:pStyle w:val="ListParagraph"/>
        <w:numPr>
          <w:ilvl w:val="1"/>
          <w:numId w:val="13"/>
        </w:numPr>
        <w:tabs>
          <w:tab w:val="left" w:pos="1557"/>
          <w:tab w:val="left" w:pos="1559"/>
        </w:tabs>
        <w:spacing w:before="197" w:line="206" w:lineRule="auto"/>
        <w:ind w:right="572"/>
        <w:rPr>
          <w:color w:val="6D005F"/>
          <w:sz w:val="20"/>
        </w:rPr>
      </w:pPr>
      <w:r>
        <w:rPr>
          <w:sz w:val="20"/>
        </w:rPr>
        <w:t>In</w:t>
      </w:r>
      <w:r>
        <w:rPr>
          <w:spacing w:val="-3"/>
          <w:sz w:val="20"/>
        </w:rPr>
        <w:t xml:space="preserve"> </w:t>
      </w:r>
      <w:r>
        <w:rPr>
          <w:sz w:val="20"/>
        </w:rPr>
        <w:t>unusual</w:t>
      </w:r>
      <w:r>
        <w:rPr>
          <w:spacing w:val="-3"/>
          <w:sz w:val="20"/>
        </w:rPr>
        <w:t xml:space="preserve"> </w:t>
      </w:r>
      <w:r>
        <w:rPr>
          <w:sz w:val="20"/>
        </w:rPr>
        <w:t>circumstances</w:t>
      </w:r>
      <w:r>
        <w:rPr>
          <w:spacing w:val="-4"/>
          <w:sz w:val="20"/>
        </w:rPr>
        <w:t xml:space="preserve"> </w:t>
      </w:r>
      <w:r>
        <w:rPr>
          <w:sz w:val="20"/>
        </w:rPr>
        <w:t>and</w:t>
      </w:r>
      <w:r>
        <w:rPr>
          <w:spacing w:val="-3"/>
          <w:sz w:val="20"/>
        </w:rPr>
        <w:t xml:space="preserve"> </w:t>
      </w:r>
      <w:r>
        <w:rPr>
          <w:sz w:val="20"/>
        </w:rPr>
        <w:t>in</w:t>
      </w:r>
      <w:r>
        <w:rPr>
          <w:spacing w:val="-3"/>
          <w:sz w:val="20"/>
        </w:rPr>
        <w:t xml:space="preserve"> </w:t>
      </w:r>
      <w:r>
        <w:rPr>
          <w:sz w:val="20"/>
        </w:rPr>
        <w:t>lieu</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personal</w:t>
      </w:r>
      <w:r>
        <w:rPr>
          <w:spacing w:val="-3"/>
          <w:sz w:val="20"/>
        </w:rPr>
        <w:t xml:space="preserve"> </w:t>
      </w:r>
      <w:r>
        <w:rPr>
          <w:sz w:val="20"/>
        </w:rPr>
        <w:t>appearance,</w:t>
      </w:r>
      <w:r>
        <w:rPr>
          <w:spacing w:val="-4"/>
          <w:sz w:val="20"/>
        </w:rPr>
        <w:t xml:space="preserve"> </w:t>
      </w:r>
      <w:r>
        <w:rPr>
          <w:sz w:val="20"/>
        </w:rPr>
        <w:t>either</w:t>
      </w:r>
      <w:r>
        <w:rPr>
          <w:spacing w:val="-4"/>
          <w:sz w:val="20"/>
        </w:rPr>
        <w:t xml:space="preserve"> </w:t>
      </w:r>
      <w:r>
        <w:rPr>
          <w:sz w:val="20"/>
        </w:rPr>
        <w:t>party</w:t>
      </w:r>
      <w:r>
        <w:rPr>
          <w:spacing w:val="-3"/>
          <w:sz w:val="20"/>
        </w:rPr>
        <w:t xml:space="preserve"> </w:t>
      </w:r>
      <w:r>
        <w:rPr>
          <w:sz w:val="20"/>
        </w:rPr>
        <w:t>may request permission to submit a written statement to the Hearing Board or request permission to participate in the hearing through an electronic communication channel. Written statements must be submitted to the Hearing Board at least 3 class days before the scheduled hearing. (See GSRR 5.4.9c.)</w:t>
      </w:r>
    </w:p>
    <w:p w14:paraId="42BEEC28" w14:textId="77777777" w:rsidR="00CB383E" w:rsidRDefault="0008531C">
      <w:pPr>
        <w:pStyle w:val="ListParagraph"/>
        <w:numPr>
          <w:ilvl w:val="1"/>
          <w:numId w:val="13"/>
        </w:numPr>
        <w:tabs>
          <w:tab w:val="left" w:pos="1559"/>
        </w:tabs>
        <w:spacing w:before="196" w:line="206" w:lineRule="auto"/>
        <w:ind w:right="813"/>
        <w:rPr>
          <w:color w:val="6D005F"/>
          <w:sz w:val="20"/>
        </w:rPr>
      </w:pPr>
      <w:proofErr w:type="gramStart"/>
      <w:r>
        <w:rPr>
          <w:sz w:val="20"/>
        </w:rPr>
        <w:t>Either party</w:t>
      </w:r>
      <w:proofErr w:type="gramEnd"/>
      <w:r>
        <w:rPr>
          <w:sz w:val="20"/>
        </w:rPr>
        <w:t xml:space="preserve"> </w:t>
      </w:r>
      <w:proofErr w:type="gramStart"/>
      <w:r>
        <w:rPr>
          <w:sz w:val="20"/>
        </w:rPr>
        <w:t>of</w:t>
      </w:r>
      <w:proofErr w:type="gramEnd"/>
      <w:r>
        <w:rPr>
          <w:sz w:val="20"/>
        </w:rPr>
        <w:t xml:space="preserve"> the grievance hearing may request a postponement of the hearing.</w:t>
      </w:r>
      <w:r>
        <w:rPr>
          <w:spacing w:val="-4"/>
          <w:sz w:val="20"/>
        </w:rPr>
        <w:t xml:space="preserve"> </w:t>
      </w:r>
      <w:r>
        <w:rPr>
          <w:sz w:val="20"/>
        </w:rPr>
        <w:t>The</w:t>
      </w:r>
      <w:r>
        <w:rPr>
          <w:spacing w:val="-5"/>
          <w:sz w:val="20"/>
        </w:rPr>
        <w:t xml:space="preserve"> </w:t>
      </w:r>
      <w:r>
        <w:rPr>
          <w:sz w:val="20"/>
        </w:rPr>
        <w:t>Hearing</w:t>
      </w:r>
      <w:r>
        <w:rPr>
          <w:spacing w:val="-3"/>
          <w:sz w:val="20"/>
        </w:rPr>
        <w:t xml:space="preserve"> </w:t>
      </w:r>
      <w:r>
        <w:rPr>
          <w:sz w:val="20"/>
        </w:rPr>
        <w:t>Board</w:t>
      </w:r>
      <w:r>
        <w:rPr>
          <w:spacing w:val="-3"/>
          <w:sz w:val="20"/>
        </w:rPr>
        <w:t xml:space="preserve"> </w:t>
      </w:r>
      <w:r>
        <w:rPr>
          <w:sz w:val="20"/>
        </w:rPr>
        <w:t>may</w:t>
      </w:r>
      <w:r>
        <w:rPr>
          <w:spacing w:val="-3"/>
          <w:sz w:val="20"/>
        </w:rPr>
        <w:t xml:space="preserve"> </w:t>
      </w:r>
      <w:r>
        <w:rPr>
          <w:sz w:val="20"/>
        </w:rPr>
        <w:t>either</w:t>
      </w:r>
      <w:r>
        <w:rPr>
          <w:spacing w:val="-4"/>
          <w:sz w:val="20"/>
        </w:rPr>
        <w:t xml:space="preserve"> </w:t>
      </w:r>
      <w:r>
        <w:rPr>
          <w:sz w:val="20"/>
        </w:rPr>
        <w:t>grant</w:t>
      </w:r>
      <w:r>
        <w:rPr>
          <w:spacing w:val="-4"/>
          <w:sz w:val="20"/>
        </w:rPr>
        <w:t xml:space="preserve"> </w:t>
      </w:r>
      <w:r>
        <w:rPr>
          <w:sz w:val="20"/>
        </w:rPr>
        <w:t>or</w:t>
      </w:r>
      <w:r>
        <w:rPr>
          <w:spacing w:val="-2"/>
          <w:sz w:val="20"/>
        </w:rPr>
        <w:t xml:space="preserve"> </w:t>
      </w:r>
      <w:r>
        <w:rPr>
          <w:sz w:val="20"/>
        </w:rPr>
        <w:t>deny</w:t>
      </w:r>
      <w:r>
        <w:rPr>
          <w:spacing w:val="-3"/>
          <w:sz w:val="20"/>
        </w:rPr>
        <w:t xml:space="preserve"> </w:t>
      </w:r>
      <w:r>
        <w:rPr>
          <w:sz w:val="20"/>
        </w:rPr>
        <w:t>the</w:t>
      </w:r>
      <w:r>
        <w:rPr>
          <w:spacing w:val="-5"/>
          <w:sz w:val="20"/>
        </w:rPr>
        <w:t xml:space="preserve"> </w:t>
      </w:r>
      <w:r>
        <w:rPr>
          <w:sz w:val="20"/>
        </w:rPr>
        <w:t>request.</w:t>
      </w:r>
      <w:r>
        <w:rPr>
          <w:spacing w:val="-4"/>
          <w:sz w:val="20"/>
        </w:rPr>
        <w:t xml:space="preserve"> </w:t>
      </w:r>
      <w:r>
        <w:rPr>
          <w:sz w:val="20"/>
        </w:rPr>
        <w:t>(See</w:t>
      </w:r>
      <w:r>
        <w:rPr>
          <w:spacing w:val="-5"/>
          <w:sz w:val="20"/>
        </w:rPr>
        <w:t xml:space="preserve"> </w:t>
      </w:r>
      <w:r>
        <w:rPr>
          <w:sz w:val="20"/>
        </w:rPr>
        <w:t xml:space="preserve">GSRR </w:t>
      </w:r>
      <w:r>
        <w:rPr>
          <w:spacing w:val="-2"/>
          <w:sz w:val="20"/>
        </w:rPr>
        <w:t>5.4.8.)</w:t>
      </w:r>
    </w:p>
    <w:p w14:paraId="31769558" w14:textId="77777777" w:rsidR="00CB383E" w:rsidRDefault="00CB383E">
      <w:pPr>
        <w:spacing w:line="206" w:lineRule="auto"/>
        <w:rPr>
          <w:sz w:val="20"/>
        </w:rPr>
        <w:sectPr w:rsidR="00CB383E">
          <w:pgSz w:w="12240" w:h="15840"/>
          <w:pgMar w:top="1360" w:right="960" w:bottom="1540" w:left="1320" w:header="0" w:footer="1352" w:gutter="0"/>
          <w:cols w:space="720"/>
        </w:sectPr>
      </w:pPr>
    </w:p>
    <w:p w14:paraId="2D4C3081" w14:textId="77777777" w:rsidR="00CB383E" w:rsidRDefault="0008531C">
      <w:pPr>
        <w:pStyle w:val="ListParagraph"/>
        <w:numPr>
          <w:ilvl w:val="1"/>
          <w:numId w:val="13"/>
        </w:numPr>
        <w:tabs>
          <w:tab w:val="left" w:pos="1559"/>
        </w:tabs>
        <w:spacing w:before="72" w:line="206" w:lineRule="auto"/>
        <w:ind w:right="812"/>
        <w:rPr>
          <w:color w:val="6D005F"/>
          <w:sz w:val="20"/>
        </w:rPr>
      </w:pPr>
      <w:r>
        <w:rPr>
          <w:sz w:val="20"/>
        </w:rPr>
        <w:lastRenderedPageBreak/>
        <w:t xml:space="preserve">At its discretion, the Hearing Board may set a </w:t>
      </w:r>
      <w:r>
        <w:rPr>
          <w:sz w:val="20"/>
        </w:rPr>
        <w:t>reasonable time limit for each party</w:t>
      </w:r>
      <w:r>
        <w:rPr>
          <w:spacing w:val="-3"/>
          <w:sz w:val="20"/>
        </w:rPr>
        <w:t xml:space="preserve"> </w:t>
      </w:r>
      <w:r>
        <w:rPr>
          <w:sz w:val="20"/>
        </w:rPr>
        <w:t>to</w:t>
      </w:r>
      <w:r>
        <w:rPr>
          <w:spacing w:val="-4"/>
          <w:sz w:val="20"/>
        </w:rPr>
        <w:t xml:space="preserve"> </w:t>
      </w:r>
      <w:r>
        <w:rPr>
          <w:sz w:val="20"/>
        </w:rPr>
        <w:t>present</w:t>
      </w:r>
      <w:r>
        <w:rPr>
          <w:spacing w:val="-4"/>
          <w:sz w:val="20"/>
        </w:rPr>
        <w:t xml:space="preserve"> </w:t>
      </w:r>
      <w:r>
        <w:rPr>
          <w:sz w:val="20"/>
        </w:rPr>
        <w:t>its</w:t>
      </w:r>
      <w:r>
        <w:rPr>
          <w:spacing w:val="-2"/>
          <w:sz w:val="20"/>
        </w:rPr>
        <w:t xml:space="preserve"> </w:t>
      </w:r>
      <w:r>
        <w:rPr>
          <w:sz w:val="20"/>
        </w:rPr>
        <w:t>case,</w:t>
      </w:r>
      <w:r>
        <w:rPr>
          <w:spacing w:val="-1"/>
          <w:sz w:val="20"/>
        </w:rPr>
        <w:t xml:space="preserve"> </w:t>
      </w:r>
      <w:r>
        <w:rPr>
          <w:sz w:val="20"/>
        </w:rPr>
        <w:t>and</w:t>
      </w:r>
      <w:r>
        <w:rPr>
          <w:spacing w:val="-3"/>
          <w:sz w:val="20"/>
        </w:rPr>
        <w:t xml:space="preserve"> </w:t>
      </w:r>
      <w:r>
        <w:rPr>
          <w:sz w:val="20"/>
        </w:rPr>
        <w:t>the</w:t>
      </w:r>
      <w:r>
        <w:rPr>
          <w:spacing w:val="-2"/>
          <w:sz w:val="20"/>
        </w:rPr>
        <w:t xml:space="preserve"> </w:t>
      </w:r>
      <w:r>
        <w:rPr>
          <w:sz w:val="20"/>
        </w:rPr>
        <w:t>Chair</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Hearing</w:t>
      </w:r>
      <w:r>
        <w:rPr>
          <w:spacing w:val="-3"/>
          <w:sz w:val="20"/>
        </w:rPr>
        <w:t xml:space="preserve"> </w:t>
      </w:r>
      <w:r>
        <w:rPr>
          <w:sz w:val="20"/>
        </w:rPr>
        <w:t>Board</w:t>
      </w:r>
      <w:r>
        <w:rPr>
          <w:spacing w:val="-3"/>
          <w:sz w:val="20"/>
        </w:rPr>
        <w:t xml:space="preserve"> </w:t>
      </w:r>
      <w:r>
        <w:rPr>
          <w:sz w:val="20"/>
        </w:rPr>
        <w:t>must</w:t>
      </w:r>
      <w:r>
        <w:rPr>
          <w:spacing w:val="-4"/>
          <w:sz w:val="20"/>
        </w:rPr>
        <w:t xml:space="preserve"> </w:t>
      </w:r>
      <w:r>
        <w:rPr>
          <w:sz w:val="20"/>
        </w:rPr>
        <w:t>inform</w:t>
      </w:r>
      <w:r>
        <w:rPr>
          <w:spacing w:val="-1"/>
          <w:sz w:val="20"/>
        </w:rPr>
        <w:t xml:space="preserve"> </w:t>
      </w:r>
      <w:r>
        <w:rPr>
          <w:sz w:val="20"/>
        </w:rPr>
        <w:t>the parties of such a time limit in the written notification of the hearing.</w:t>
      </w:r>
    </w:p>
    <w:p w14:paraId="5EED8F0A" w14:textId="77777777" w:rsidR="00CB383E" w:rsidRDefault="0008531C">
      <w:pPr>
        <w:pStyle w:val="ListParagraph"/>
        <w:numPr>
          <w:ilvl w:val="1"/>
          <w:numId w:val="13"/>
        </w:numPr>
        <w:tabs>
          <w:tab w:val="left" w:pos="1559"/>
        </w:tabs>
        <w:spacing w:before="197" w:line="206" w:lineRule="auto"/>
        <w:ind w:right="682"/>
        <w:rPr>
          <w:color w:val="6D005F"/>
          <w:sz w:val="20"/>
        </w:rPr>
      </w:pPr>
      <w:r>
        <w:rPr>
          <w:sz w:val="20"/>
        </w:rPr>
        <w:t>Hearings</w:t>
      </w:r>
      <w:r>
        <w:rPr>
          <w:spacing w:val="-5"/>
          <w:sz w:val="20"/>
        </w:rPr>
        <w:t xml:space="preserve"> </w:t>
      </w:r>
      <w:r>
        <w:rPr>
          <w:sz w:val="20"/>
        </w:rPr>
        <w:t>are</w:t>
      </w:r>
      <w:r>
        <w:rPr>
          <w:spacing w:val="-3"/>
          <w:sz w:val="20"/>
        </w:rPr>
        <w:t xml:space="preserve"> </w:t>
      </w:r>
      <w:r>
        <w:rPr>
          <w:sz w:val="20"/>
        </w:rPr>
        <w:t>closed</w:t>
      </w:r>
      <w:r>
        <w:rPr>
          <w:spacing w:val="-4"/>
          <w:sz w:val="20"/>
        </w:rPr>
        <w:t xml:space="preserve"> </w:t>
      </w:r>
      <w:r>
        <w:rPr>
          <w:sz w:val="20"/>
        </w:rPr>
        <w:t>unless</w:t>
      </w:r>
      <w:r>
        <w:rPr>
          <w:spacing w:val="-5"/>
          <w:sz w:val="20"/>
        </w:rPr>
        <w:t xml:space="preserve"> </w:t>
      </w:r>
      <w:r>
        <w:rPr>
          <w:sz w:val="20"/>
        </w:rPr>
        <w:t>the</w:t>
      </w:r>
      <w:r>
        <w:rPr>
          <w:spacing w:val="-6"/>
          <w:sz w:val="20"/>
        </w:rPr>
        <w:t xml:space="preserve"> </w:t>
      </w:r>
      <w:r>
        <w:rPr>
          <w:sz w:val="20"/>
        </w:rPr>
        <w:t>student</w:t>
      </w:r>
      <w:r>
        <w:rPr>
          <w:spacing w:val="-5"/>
          <w:sz w:val="20"/>
        </w:rPr>
        <w:t xml:space="preserve"> </w:t>
      </w:r>
      <w:r>
        <w:rPr>
          <w:sz w:val="20"/>
        </w:rPr>
        <w:t>requests</w:t>
      </w:r>
      <w:r>
        <w:rPr>
          <w:spacing w:val="-3"/>
          <w:sz w:val="20"/>
        </w:rPr>
        <w:t xml:space="preserve"> </w:t>
      </w:r>
      <w:r>
        <w:rPr>
          <w:sz w:val="20"/>
        </w:rPr>
        <w:t>an</w:t>
      </w:r>
      <w:r>
        <w:rPr>
          <w:spacing w:val="-4"/>
          <w:sz w:val="20"/>
        </w:rPr>
        <w:t xml:space="preserve"> </w:t>
      </w:r>
      <w:r>
        <w:rPr>
          <w:sz w:val="20"/>
        </w:rPr>
        <w:t>open</w:t>
      </w:r>
      <w:r>
        <w:rPr>
          <w:spacing w:val="-4"/>
          <w:sz w:val="20"/>
        </w:rPr>
        <w:t xml:space="preserve"> </w:t>
      </w:r>
      <w:r>
        <w:rPr>
          <w:sz w:val="20"/>
        </w:rPr>
        <w:t>hearing,</w:t>
      </w:r>
      <w:r>
        <w:rPr>
          <w:spacing w:val="-2"/>
          <w:sz w:val="20"/>
        </w:rPr>
        <w:t xml:space="preserve"> </w:t>
      </w:r>
      <w:r>
        <w:rPr>
          <w:sz w:val="20"/>
        </w:rPr>
        <w:t>which</w:t>
      </w:r>
      <w:r>
        <w:rPr>
          <w:spacing w:val="-2"/>
          <w:sz w:val="20"/>
        </w:rPr>
        <w:t xml:space="preserve"> </w:t>
      </w:r>
      <w:r>
        <w:rPr>
          <w:sz w:val="20"/>
        </w:rPr>
        <w:t>would be</w:t>
      </w:r>
      <w:r>
        <w:rPr>
          <w:spacing w:val="-2"/>
          <w:sz w:val="20"/>
        </w:rPr>
        <w:t xml:space="preserve"> </w:t>
      </w:r>
      <w:r>
        <w:rPr>
          <w:sz w:val="20"/>
        </w:rPr>
        <w:t>open to</w:t>
      </w:r>
      <w:r>
        <w:rPr>
          <w:spacing w:val="-1"/>
          <w:sz w:val="20"/>
        </w:rPr>
        <w:t xml:space="preserve"> </w:t>
      </w:r>
      <w:r>
        <w:rPr>
          <w:sz w:val="20"/>
        </w:rPr>
        <w:t>all members of</w:t>
      </w:r>
      <w:r>
        <w:rPr>
          <w:spacing w:val="-1"/>
          <w:sz w:val="20"/>
        </w:rPr>
        <w:t xml:space="preserve"> </w:t>
      </w:r>
      <w:r>
        <w:rPr>
          <w:sz w:val="20"/>
        </w:rPr>
        <w:t>the</w:t>
      </w:r>
      <w:r>
        <w:rPr>
          <w:spacing w:val="-2"/>
          <w:sz w:val="20"/>
        </w:rPr>
        <w:t xml:space="preserve"> </w:t>
      </w:r>
      <w:r>
        <w:rPr>
          <w:sz w:val="20"/>
        </w:rPr>
        <w:t>MSU</w:t>
      </w:r>
      <w:r>
        <w:rPr>
          <w:spacing w:val="-1"/>
          <w:sz w:val="20"/>
        </w:rPr>
        <w:t xml:space="preserve"> </w:t>
      </w:r>
      <w:r>
        <w:rPr>
          <w:sz w:val="20"/>
        </w:rPr>
        <w:t>community. The</w:t>
      </w:r>
      <w:r>
        <w:rPr>
          <w:spacing w:val="-2"/>
          <w:sz w:val="20"/>
        </w:rPr>
        <w:t xml:space="preserve"> </w:t>
      </w:r>
      <w:r>
        <w:rPr>
          <w:sz w:val="20"/>
        </w:rPr>
        <w:t>Hearing Board may close an open hearing to protect the confidentiality of information or to maintain order. (See GSRR 5.4.10.4.)</w:t>
      </w:r>
    </w:p>
    <w:p w14:paraId="5A956C17" w14:textId="77777777" w:rsidR="00CB383E" w:rsidRDefault="0008531C">
      <w:pPr>
        <w:pStyle w:val="ListParagraph"/>
        <w:numPr>
          <w:ilvl w:val="1"/>
          <w:numId w:val="13"/>
        </w:numPr>
        <w:tabs>
          <w:tab w:val="left" w:pos="1559"/>
        </w:tabs>
        <w:spacing w:before="199" w:line="206" w:lineRule="auto"/>
        <w:ind w:right="843"/>
        <w:rPr>
          <w:color w:val="6D005F"/>
          <w:sz w:val="20"/>
        </w:rPr>
      </w:pPr>
      <w:r>
        <w:rPr>
          <w:sz w:val="20"/>
        </w:rPr>
        <w:t>Members</w:t>
      </w:r>
      <w:r>
        <w:rPr>
          <w:spacing w:val="-5"/>
          <w:sz w:val="20"/>
        </w:rPr>
        <w:t xml:space="preserve"> </w:t>
      </w:r>
      <w:r>
        <w:rPr>
          <w:sz w:val="20"/>
        </w:rPr>
        <w:t>of</w:t>
      </w:r>
      <w:r>
        <w:rPr>
          <w:spacing w:val="-2"/>
          <w:sz w:val="20"/>
        </w:rPr>
        <w:t xml:space="preserve"> </w:t>
      </w:r>
      <w:r>
        <w:rPr>
          <w:sz w:val="20"/>
        </w:rPr>
        <w:t>the</w:t>
      </w:r>
      <w:r>
        <w:rPr>
          <w:spacing w:val="-3"/>
          <w:sz w:val="20"/>
        </w:rPr>
        <w:t xml:space="preserve"> </w:t>
      </w:r>
      <w:r>
        <w:rPr>
          <w:sz w:val="20"/>
        </w:rPr>
        <w:t>Hearing</w:t>
      </w:r>
      <w:r>
        <w:rPr>
          <w:spacing w:val="-2"/>
          <w:sz w:val="20"/>
        </w:rPr>
        <w:t xml:space="preserve"> </w:t>
      </w:r>
      <w:r>
        <w:rPr>
          <w:sz w:val="20"/>
        </w:rPr>
        <w:t>Board</w:t>
      </w:r>
      <w:r>
        <w:rPr>
          <w:spacing w:val="-4"/>
          <w:sz w:val="20"/>
        </w:rPr>
        <w:t xml:space="preserve"> </w:t>
      </w:r>
      <w:r>
        <w:rPr>
          <w:sz w:val="20"/>
        </w:rPr>
        <w:t>are</w:t>
      </w:r>
      <w:r>
        <w:rPr>
          <w:spacing w:val="-6"/>
          <w:sz w:val="20"/>
        </w:rPr>
        <w:t xml:space="preserve"> </w:t>
      </w:r>
      <w:r>
        <w:rPr>
          <w:sz w:val="20"/>
        </w:rPr>
        <w:t>expected</w:t>
      </w:r>
      <w:r>
        <w:rPr>
          <w:spacing w:val="-4"/>
          <w:sz w:val="20"/>
        </w:rPr>
        <w:t xml:space="preserve"> </w:t>
      </w:r>
      <w:r>
        <w:rPr>
          <w:sz w:val="20"/>
        </w:rPr>
        <w:t>to</w:t>
      </w:r>
      <w:r>
        <w:rPr>
          <w:spacing w:val="-5"/>
          <w:sz w:val="20"/>
        </w:rPr>
        <w:t xml:space="preserve"> </w:t>
      </w:r>
      <w:r>
        <w:rPr>
          <w:sz w:val="20"/>
        </w:rPr>
        <w:t>respect</w:t>
      </w:r>
      <w:r>
        <w:rPr>
          <w:spacing w:val="-5"/>
          <w:sz w:val="20"/>
        </w:rPr>
        <w:t xml:space="preserve"> </w:t>
      </w:r>
      <w:r>
        <w:rPr>
          <w:sz w:val="20"/>
        </w:rPr>
        <w:t>the</w:t>
      </w:r>
      <w:r>
        <w:rPr>
          <w:spacing w:val="-6"/>
          <w:sz w:val="20"/>
        </w:rPr>
        <w:t xml:space="preserve"> </w:t>
      </w:r>
      <w:r>
        <w:rPr>
          <w:sz w:val="20"/>
        </w:rPr>
        <w:t>confidentiality</w:t>
      </w:r>
      <w:r>
        <w:rPr>
          <w:spacing w:val="-4"/>
          <w:sz w:val="20"/>
        </w:rPr>
        <w:t xml:space="preserve"> </w:t>
      </w:r>
      <w:r>
        <w:rPr>
          <w:sz w:val="20"/>
        </w:rPr>
        <w:t>of the hearing process. (See GSRR 5.4.10.4.and 5.4.11.)</w:t>
      </w:r>
    </w:p>
    <w:p w14:paraId="3160990E" w14:textId="77777777" w:rsidR="00CB383E" w:rsidRDefault="00CB383E">
      <w:pPr>
        <w:pStyle w:val="BodyText"/>
        <w:spacing w:before="12"/>
        <w:rPr>
          <w:sz w:val="16"/>
        </w:rPr>
      </w:pPr>
    </w:p>
    <w:p w14:paraId="61DC7ABC" w14:textId="77777777" w:rsidR="00CB383E" w:rsidRDefault="0008531C">
      <w:pPr>
        <w:pStyle w:val="Heading2"/>
        <w:numPr>
          <w:ilvl w:val="0"/>
          <w:numId w:val="13"/>
        </w:numPr>
        <w:tabs>
          <w:tab w:val="left" w:pos="981"/>
        </w:tabs>
        <w:ind w:left="981" w:hanging="285"/>
        <w:jc w:val="left"/>
      </w:pPr>
      <w:bookmarkStart w:id="49" w:name="5._Pre-Hearing_Procedures"/>
      <w:bookmarkEnd w:id="49"/>
      <w:r>
        <w:rPr>
          <w:color w:val="008183"/>
        </w:rPr>
        <w:t>Pre-Hearing</w:t>
      </w:r>
      <w:r>
        <w:rPr>
          <w:color w:val="008183"/>
          <w:spacing w:val="-5"/>
        </w:rPr>
        <w:t xml:space="preserve"> </w:t>
      </w:r>
      <w:r>
        <w:rPr>
          <w:color w:val="008183"/>
          <w:spacing w:val="-2"/>
        </w:rPr>
        <w:t>Procedures</w:t>
      </w:r>
    </w:p>
    <w:p w14:paraId="625D7787" w14:textId="77777777" w:rsidR="00CB383E" w:rsidRDefault="0008531C">
      <w:pPr>
        <w:pStyle w:val="BodyText"/>
        <w:spacing w:line="260" w:lineRule="exact"/>
        <w:ind w:left="959"/>
      </w:pPr>
      <w:r>
        <w:t>The</w:t>
      </w:r>
      <w:r>
        <w:rPr>
          <w:spacing w:val="-8"/>
        </w:rPr>
        <w:t xml:space="preserve"> </w:t>
      </w:r>
      <w:r>
        <w:t>Hearing</w:t>
      </w:r>
      <w:r>
        <w:rPr>
          <w:spacing w:val="-5"/>
        </w:rPr>
        <w:t xml:space="preserve"> </w:t>
      </w:r>
      <w:r>
        <w:t>will</w:t>
      </w:r>
      <w:r>
        <w:rPr>
          <w:spacing w:val="-6"/>
        </w:rPr>
        <w:t xml:space="preserve"> </w:t>
      </w:r>
      <w:r>
        <w:t>proceed</w:t>
      </w:r>
      <w:r>
        <w:rPr>
          <w:spacing w:val="-6"/>
        </w:rPr>
        <w:t xml:space="preserve"> </w:t>
      </w:r>
      <w:r>
        <w:t>as</w:t>
      </w:r>
      <w:r>
        <w:rPr>
          <w:spacing w:val="-6"/>
        </w:rPr>
        <w:t xml:space="preserve"> </w:t>
      </w:r>
      <w:r>
        <w:rPr>
          <w:spacing w:val="-2"/>
        </w:rPr>
        <w:t>follows:</w:t>
      </w:r>
    </w:p>
    <w:p w14:paraId="36BF7233" w14:textId="77777777" w:rsidR="00CB383E" w:rsidRDefault="0008531C">
      <w:pPr>
        <w:pStyle w:val="ListParagraph"/>
        <w:numPr>
          <w:ilvl w:val="1"/>
          <w:numId w:val="13"/>
        </w:numPr>
        <w:tabs>
          <w:tab w:val="left" w:pos="1560"/>
        </w:tabs>
        <w:spacing w:before="194" w:line="206" w:lineRule="auto"/>
        <w:ind w:left="1560" w:right="589"/>
        <w:rPr>
          <w:color w:val="6D005F"/>
          <w:sz w:val="20"/>
        </w:rPr>
      </w:pPr>
      <w:r>
        <w:rPr>
          <w:sz w:val="20"/>
        </w:rPr>
        <w:t xml:space="preserve">Introductory remarks by the Chair of the Hearing Board: The Chair of the Hearing Board introduces hearing panel </w:t>
      </w:r>
      <w:r>
        <w:rPr>
          <w:sz w:val="20"/>
        </w:rPr>
        <w:t>members, the complainant, the respondent and advisors, if any. The Chair reviews the hearing procedures, including announced time restraints for presentations by each party and the witnesses, and informs the parties if their advisors may have a voice in the hearings and if the proceedings are being recorded. Witnesses shall be excluded</w:t>
      </w:r>
      <w:r>
        <w:rPr>
          <w:spacing w:val="-4"/>
          <w:sz w:val="20"/>
        </w:rPr>
        <w:t xml:space="preserve"> </w:t>
      </w:r>
      <w:r>
        <w:rPr>
          <w:sz w:val="20"/>
        </w:rPr>
        <w:t>from</w:t>
      </w:r>
      <w:r>
        <w:rPr>
          <w:spacing w:val="-2"/>
          <w:sz w:val="20"/>
        </w:rPr>
        <w:t xml:space="preserve"> </w:t>
      </w:r>
      <w:r>
        <w:rPr>
          <w:sz w:val="20"/>
        </w:rPr>
        <w:t>the</w:t>
      </w:r>
      <w:r>
        <w:rPr>
          <w:spacing w:val="-6"/>
          <w:sz w:val="20"/>
        </w:rPr>
        <w:t xml:space="preserve"> </w:t>
      </w:r>
      <w:r>
        <w:rPr>
          <w:sz w:val="20"/>
        </w:rPr>
        <w:t>proceedings</w:t>
      </w:r>
      <w:r>
        <w:rPr>
          <w:spacing w:val="-3"/>
          <w:sz w:val="20"/>
        </w:rPr>
        <w:t xml:space="preserve"> </w:t>
      </w:r>
      <w:r>
        <w:rPr>
          <w:sz w:val="20"/>
        </w:rPr>
        <w:t>except</w:t>
      </w:r>
      <w:r>
        <w:rPr>
          <w:spacing w:val="-5"/>
          <w:sz w:val="20"/>
        </w:rPr>
        <w:t xml:space="preserve"> </w:t>
      </w:r>
      <w:r>
        <w:rPr>
          <w:sz w:val="20"/>
        </w:rPr>
        <w:t>when</w:t>
      </w:r>
      <w:r>
        <w:rPr>
          <w:spacing w:val="-2"/>
          <w:sz w:val="20"/>
        </w:rPr>
        <w:t xml:space="preserve"> </w:t>
      </w:r>
      <w:r>
        <w:rPr>
          <w:sz w:val="20"/>
        </w:rPr>
        <w:t>testifying.</w:t>
      </w:r>
      <w:r>
        <w:rPr>
          <w:spacing w:val="-5"/>
          <w:sz w:val="20"/>
        </w:rPr>
        <w:t xml:space="preserve"> </w:t>
      </w:r>
      <w:r>
        <w:rPr>
          <w:sz w:val="20"/>
        </w:rPr>
        <w:t>The</w:t>
      </w:r>
      <w:r>
        <w:rPr>
          <w:spacing w:val="-6"/>
          <w:sz w:val="20"/>
        </w:rPr>
        <w:t xml:space="preserve"> </w:t>
      </w:r>
      <w:r>
        <w:rPr>
          <w:sz w:val="20"/>
        </w:rPr>
        <w:t>Chair</w:t>
      </w:r>
      <w:r>
        <w:rPr>
          <w:spacing w:val="-5"/>
          <w:sz w:val="20"/>
        </w:rPr>
        <w:t xml:space="preserve"> </w:t>
      </w:r>
      <w:r>
        <w:rPr>
          <w:sz w:val="20"/>
        </w:rPr>
        <w:t>also</w:t>
      </w:r>
      <w:r>
        <w:rPr>
          <w:spacing w:val="-5"/>
          <w:sz w:val="20"/>
        </w:rPr>
        <w:t xml:space="preserve"> </w:t>
      </w:r>
      <w:r>
        <w:rPr>
          <w:sz w:val="20"/>
        </w:rPr>
        <w:t>explains:</w:t>
      </w:r>
    </w:p>
    <w:p w14:paraId="698CE78A" w14:textId="77777777" w:rsidR="00CB383E" w:rsidRDefault="0008531C">
      <w:pPr>
        <w:pStyle w:val="ListParagraph"/>
        <w:numPr>
          <w:ilvl w:val="0"/>
          <w:numId w:val="12"/>
        </w:numPr>
        <w:tabs>
          <w:tab w:val="left" w:pos="2279"/>
        </w:tabs>
        <w:spacing w:before="161" w:line="260" w:lineRule="exact"/>
        <w:rPr>
          <w:sz w:val="20"/>
        </w:rPr>
      </w:pPr>
      <w:r>
        <w:rPr>
          <w:sz w:val="20"/>
        </w:rPr>
        <w:t>In</w:t>
      </w:r>
      <w:r>
        <w:rPr>
          <w:spacing w:val="-6"/>
          <w:sz w:val="20"/>
        </w:rPr>
        <w:t xml:space="preserve"> </w:t>
      </w:r>
      <w:r>
        <w:rPr>
          <w:sz w:val="20"/>
        </w:rPr>
        <w:t>academic</w:t>
      </w:r>
      <w:r>
        <w:rPr>
          <w:spacing w:val="-7"/>
          <w:sz w:val="20"/>
        </w:rPr>
        <w:t xml:space="preserve"> </w:t>
      </w:r>
      <w:r>
        <w:rPr>
          <w:sz w:val="20"/>
        </w:rPr>
        <w:t>grievance</w:t>
      </w:r>
      <w:r>
        <w:rPr>
          <w:spacing w:val="-7"/>
          <w:sz w:val="20"/>
        </w:rPr>
        <w:t xml:space="preserve"> </w:t>
      </w:r>
      <w:r>
        <w:rPr>
          <w:sz w:val="20"/>
        </w:rPr>
        <w:t>hearings</w:t>
      </w:r>
      <w:r>
        <w:rPr>
          <w:spacing w:val="-7"/>
          <w:sz w:val="20"/>
        </w:rPr>
        <w:t xml:space="preserve"> </w:t>
      </w:r>
      <w:r>
        <w:rPr>
          <w:sz w:val="20"/>
        </w:rPr>
        <w:t>in</w:t>
      </w:r>
      <w:r>
        <w:rPr>
          <w:spacing w:val="-4"/>
          <w:sz w:val="20"/>
        </w:rPr>
        <w:t xml:space="preserve"> </w:t>
      </w:r>
      <w:r>
        <w:rPr>
          <w:sz w:val="20"/>
        </w:rPr>
        <w:t>which</w:t>
      </w:r>
      <w:r>
        <w:rPr>
          <w:spacing w:val="-5"/>
          <w:sz w:val="20"/>
        </w:rPr>
        <w:t xml:space="preserve"> </w:t>
      </w:r>
      <w:r>
        <w:rPr>
          <w:sz w:val="20"/>
        </w:rPr>
        <w:t>a</w:t>
      </w:r>
      <w:r>
        <w:rPr>
          <w:spacing w:val="-6"/>
          <w:sz w:val="20"/>
        </w:rPr>
        <w:t xml:space="preserve"> </w:t>
      </w:r>
      <w:r>
        <w:rPr>
          <w:sz w:val="20"/>
        </w:rPr>
        <w:t>student</w:t>
      </w:r>
      <w:r>
        <w:rPr>
          <w:spacing w:val="-7"/>
          <w:sz w:val="20"/>
        </w:rPr>
        <w:t xml:space="preserve"> </w:t>
      </w:r>
      <w:r>
        <w:rPr>
          <w:sz w:val="20"/>
        </w:rPr>
        <w:t>alleges</w:t>
      </w:r>
      <w:r>
        <w:rPr>
          <w:spacing w:val="-6"/>
          <w:sz w:val="20"/>
        </w:rPr>
        <w:t xml:space="preserve"> </w:t>
      </w:r>
      <w:r>
        <w:rPr>
          <w:sz w:val="20"/>
        </w:rPr>
        <w:t>a</w:t>
      </w:r>
      <w:r>
        <w:rPr>
          <w:spacing w:val="-6"/>
          <w:sz w:val="20"/>
        </w:rPr>
        <w:t xml:space="preserve"> </w:t>
      </w:r>
      <w:r>
        <w:rPr>
          <w:spacing w:val="-2"/>
          <w:sz w:val="20"/>
        </w:rPr>
        <w:t>violation</w:t>
      </w:r>
    </w:p>
    <w:p w14:paraId="5D9B913E" w14:textId="77777777" w:rsidR="00CB383E" w:rsidRDefault="0008531C">
      <w:pPr>
        <w:pStyle w:val="ListParagraph"/>
        <w:numPr>
          <w:ilvl w:val="0"/>
          <w:numId w:val="12"/>
        </w:numPr>
        <w:tabs>
          <w:tab w:val="left" w:pos="2279"/>
        </w:tabs>
        <w:spacing w:before="13" w:line="206" w:lineRule="auto"/>
        <w:ind w:right="545"/>
        <w:rPr>
          <w:sz w:val="20"/>
        </w:rPr>
      </w:pPr>
      <w:r>
        <w:rPr>
          <w:sz w:val="20"/>
        </w:rPr>
        <w:t>Of</w:t>
      </w:r>
      <w:r>
        <w:rPr>
          <w:spacing w:val="-4"/>
          <w:sz w:val="20"/>
        </w:rPr>
        <w:t xml:space="preserve"> </w:t>
      </w:r>
      <w:r>
        <w:rPr>
          <w:sz w:val="20"/>
        </w:rPr>
        <w:t>academic</w:t>
      </w:r>
      <w:r>
        <w:rPr>
          <w:spacing w:val="-4"/>
          <w:sz w:val="20"/>
        </w:rPr>
        <w:t xml:space="preserve"> </w:t>
      </w:r>
      <w:r>
        <w:rPr>
          <w:sz w:val="20"/>
        </w:rPr>
        <w:t>rights,</w:t>
      </w:r>
      <w:r>
        <w:rPr>
          <w:spacing w:val="-4"/>
          <w:sz w:val="20"/>
        </w:rPr>
        <w:t xml:space="preserve"> </w:t>
      </w:r>
      <w:r>
        <w:rPr>
          <w:sz w:val="20"/>
        </w:rPr>
        <w:t>the</w:t>
      </w:r>
      <w:r>
        <w:rPr>
          <w:spacing w:val="-2"/>
          <w:sz w:val="20"/>
        </w:rPr>
        <w:t xml:space="preserve"> </w:t>
      </w:r>
      <w:r>
        <w:rPr>
          <w:sz w:val="20"/>
        </w:rPr>
        <w:t>student</w:t>
      </w:r>
      <w:r>
        <w:rPr>
          <w:spacing w:val="-4"/>
          <w:sz w:val="20"/>
        </w:rPr>
        <w:t xml:space="preserve"> </w:t>
      </w:r>
      <w:r>
        <w:rPr>
          <w:sz w:val="20"/>
        </w:rPr>
        <w:t>bears</w:t>
      </w:r>
      <w:r>
        <w:rPr>
          <w:spacing w:val="-2"/>
          <w:sz w:val="20"/>
        </w:rPr>
        <w:t xml:space="preserve"> </w:t>
      </w:r>
      <w:r>
        <w:rPr>
          <w:sz w:val="20"/>
        </w:rPr>
        <w:t>the</w:t>
      </w:r>
      <w:r>
        <w:rPr>
          <w:spacing w:val="-5"/>
          <w:sz w:val="20"/>
        </w:rPr>
        <w:t xml:space="preserve"> </w:t>
      </w:r>
      <w:r>
        <w:rPr>
          <w:sz w:val="20"/>
        </w:rPr>
        <w:t>burden</w:t>
      </w:r>
      <w:r>
        <w:rPr>
          <w:spacing w:val="-3"/>
          <w:sz w:val="20"/>
        </w:rPr>
        <w:t xml:space="preserve"> </w:t>
      </w:r>
      <w:r>
        <w:rPr>
          <w:sz w:val="20"/>
        </w:rPr>
        <w:t>of</w:t>
      </w:r>
      <w:r>
        <w:rPr>
          <w:spacing w:val="-4"/>
          <w:sz w:val="20"/>
        </w:rPr>
        <w:t xml:space="preserve"> </w:t>
      </w:r>
      <w:r>
        <w:rPr>
          <w:sz w:val="20"/>
        </w:rPr>
        <w:t>proof.</w:t>
      </w:r>
      <w:r>
        <w:rPr>
          <w:spacing w:val="-4"/>
          <w:sz w:val="20"/>
        </w:rPr>
        <w:t xml:space="preserve"> </w:t>
      </w:r>
      <w:r>
        <w:rPr>
          <w:sz w:val="20"/>
        </w:rPr>
        <w:t>In</w:t>
      </w:r>
      <w:r>
        <w:rPr>
          <w:spacing w:val="-3"/>
          <w:sz w:val="20"/>
        </w:rPr>
        <w:t xml:space="preserve"> </w:t>
      </w:r>
      <w:r>
        <w:rPr>
          <w:sz w:val="20"/>
        </w:rPr>
        <w:t>hearings</w:t>
      </w:r>
      <w:r>
        <w:rPr>
          <w:spacing w:val="-4"/>
          <w:sz w:val="20"/>
        </w:rPr>
        <w:t xml:space="preserve"> </w:t>
      </w:r>
      <w:r>
        <w:rPr>
          <w:sz w:val="20"/>
        </w:rPr>
        <w:t>in which a graduate student seeks to contest allegations</w:t>
      </w:r>
    </w:p>
    <w:p w14:paraId="341FD7E2" w14:textId="77777777" w:rsidR="00CB383E" w:rsidRDefault="0008531C">
      <w:pPr>
        <w:pStyle w:val="ListParagraph"/>
        <w:numPr>
          <w:ilvl w:val="0"/>
          <w:numId w:val="12"/>
        </w:numPr>
        <w:tabs>
          <w:tab w:val="left" w:pos="2279"/>
        </w:tabs>
        <w:spacing w:line="206" w:lineRule="auto"/>
        <w:ind w:right="800"/>
        <w:rPr>
          <w:sz w:val="20"/>
        </w:rPr>
      </w:pPr>
      <w:r>
        <w:rPr>
          <w:sz w:val="20"/>
        </w:rPr>
        <w:t>Of</w:t>
      </w:r>
      <w:r>
        <w:rPr>
          <w:spacing w:val="-4"/>
          <w:sz w:val="20"/>
        </w:rPr>
        <w:t xml:space="preserve"> </w:t>
      </w:r>
      <w:r>
        <w:rPr>
          <w:sz w:val="20"/>
        </w:rPr>
        <w:t>academic</w:t>
      </w:r>
      <w:r>
        <w:rPr>
          <w:spacing w:val="-4"/>
          <w:sz w:val="20"/>
        </w:rPr>
        <w:t xml:space="preserve"> </w:t>
      </w:r>
      <w:r>
        <w:rPr>
          <w:sz w:val="20"/>
        </w:rPr>
        <w:t>misconduct,</w:t>
      </w:r>
      <w:r>
        <w:rPr>
          <w:spacing w:val="-4"/>
          <w:sz w:val="20"/>
        </w:rPr>
        <w:t xml:space="preserve"> </w:t>
      </w:r>
      <w:r>
        <w:rPr>
          <w:sz w:val="20"/>
        </w:rPr>
        <w:t>the</w:t>
      </w:r>
      <w:r>
        <w:rPr>
          <w:spacing w:val="-5"/>
          <w:sz w:val="20"/>
        </w:rPr>
        <w:t xml:space="preserve"> </w:t>
      </w:r>
      <w:r>
        <w:rPr>
          <w:sz w:val="20"/>
        </w:rPr>
        <w:t>instructor</w:t>
      </w:r>
      <w:r>
        <w:rPr>
          <w:spacing w:val="-4"/>
          <w:sz w:val="20"/>
        </w:rPr>
        <w:t xml:space="preserve"> </w:t>
      </w:r>
      <w:r>
        <w:rPr>
          <w:sz w:val="20"/>
        </w:rPr>
        <w:t>bears</w:t>
      </w:r>
      <w:r>
        <w:rPr>
          <w:spacing w:val="-2"/>
          <w:sz w:val="20"/>
        </w:rPr>
        <w:t xml:space="preserve"> </w:t>
      </w:r>
      <w:r>
        <w:rPr>
          <w:sz w:val="20"/>
        </w:rPr>
        <w:t>the</w:t>
      </w:r>
      <w:r>
        <w:rPr>
          <w:spacing w:val="-5"/>
          <w:sz w:val="20"/>
        </w:rPr>
        <w:t xml:space="preserve"> </w:t>
      </w:r>
      <w:r>
        <w:rPr>
          <w:sz w:val="20"/>
        </w:rPr>
        <w:t>burden</w:t>
      </w:r>
      <w:r>
        <w:rPr>
          <w:spacing w:val="-3"/>
          <w:sz w:val="20"/>
        </w:rPr>
        <w:t xml:space="preserve"> </w:t>
      </w:r>
      <w:r>
        <w:rPr>
          <w:sz w:val="20"/>
        </w:rPr>
        <w:t>of</w:t>
      </w:r>
      <w:r>
        <w:rPr>
          <w:spacing w:val="-4"/>
          <w:sz w:val="20"/>
        </w:rPr>
        <w:t xml:space="preserve"> </w:t>
      </w:r>
      <w:r>
        <w:rPr>
          <w:sz w:val="20"/>
        </w:rPr>
        <w:t>proof.</w:t>
      </w:r>
      <w:r>
        <w:rPr>
          <w:spacing w:val="-4"/>
          <w:sz w:val="20"/>
        </w:rPr>
        <w:t xml:space="preserve"> </w:t>
      </w:r>
      <w:r>
        <w:rPr>
          <w:sz w:val="20"/>
        </w:rPr>
        <w:t>All Hearing Board decisions must be reached by a majority of the</w:t>
      </w:r>
    </w:p>
    <w:p w14:paraId="44A9C335" w14:textId="77777777" w:rsidR="00CB383E" w:rsidRDefault="0008531C">
      <w:pPr>
        <w:pStyle w:val="ListParagraph"/>
        <w:numPr>
          <w:ilvl w:val="0"/>
          <w:numId w:val="12"/>
        </w:numPr>
        <w:tabs>
          <w:tab w:val="left" w:pos="2279"/>
        </w:tabs>
        <w:spacing w:line="206" w:lineRule="auto"/>
        <w:ind w:right="560"/>
        <w:rPr>
          <w:sz w:val="20"/>
        </w:rPr>
      </w:pPr>
      <w:r>
        <w:rPr>
          <w:sz w:val="20"/>
        </w:rPr>
        <w:t>Hearing</w:t>
      </w:r>
      <w:r>
        <w:rPr>
          <w:spacing w:val="-4"/>
          <w:sz w:val="20"/>
        </w:rPr>
        <w:t xml:space="preserve"> </w:t>
      </w:r>
      <w:r>
        <w:rPr>
          <w:sz w:val="20"/>
        </w:rPr>
        <w:t>Board,</w:t>
      </w:r>
      <w:r>
        <w:rPr>
          <w:spacing w:val="-5"/>
          <w:sz w:val="20"/>
        </w:rPr>
        <w:t xml:space="preserve"> </w:t>
      </w:r>
      <w:r>
        <w:rPr>
          <w:sz w:val="20"/>
        </w:rPr>
        <w:t>based</w:t>
      </w:r>
      <w:r>
        <w:rPr>
          <w:spacing w:val="-4"/>
          <w:sz w:val="20"/>
        </w:rPr>
        <w:t xml:space="preserve"> </w:t>
      </w:r>
      <w:r>
        <w:rPr>
          <w:sz w:val="20"/>
        </w:rPr>
        <w:t>on</w:t>
      </w:r>
      <w:r>
        <w:rPr>
          <w:spacing w:val="-2"/>
          <w:sz w:val="20"/>
        </w:rPr>
        <w:t xml:space="preserve"> </w:t>
      </w:r>
      <w:r>
        <w:rPr>
          <w:sz w:val="20"/>
        </w:rPr>
        <w:t>a</w:t>
      </w:r>
      <w:r>
        <w:rPr>
          <w:spacing w:val="-4"/>
          <w:sz w:val="20"/>
        </w:rPr>
        <w:t xml:space="preserve"> </w:t>
      </w:r>
      <w:r>
        <w:rPr>
          <w:sz w:val="20"/>
        </w:rPr>
        <w:t>"preponderance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evidence."</w:t>
      </w:r>
      <w:r>
        <w:rPr>
          <w:spacing w:val="-5"/>
          <w:sz w:val="20"/>
        </w:rPr>
        <w:t xml:space="preserve"> </w:t>
      </w:r>
      <w:r>
        <w:rPr>
          <w:sz w:val="20"/>
        </w:rPr>
        <w:t>(See</w:t>
      </w:r>
      <w:r>
        <w:rPr>
          <w:spacing w:val="-3"/>
          <w:sz w:val="20"/>
        </w:rPr>
        <w:t xml:space="preserve"> </w:t>
      </w:r>
      <w:r>
        <w:rPr>
          <w:sz w:val="20"/>
        </w:rPr>
        <w:t xml:space="preserve">GSRR </w:t>
      </w:r>
      <w:r>
        <w:rPr>
          <w:spacing w:val="-2"/>
          <w:sz w:val="20"/>
        </w:rPr>
        <w:t>8.1.18.)</w:t>
      </w:r>
    </w:p>
    <w:p w14:paraId="3FB29462" w14:textId="77777777" w:rsidR="00CB383E" w:rsidRDefault="0008531C">
      <w:pPr>
        <w:pStyle w:val="ListParagraph"/>
        <w:numPr>
          <w:ilvl w:val="0"/>
          <w:numId w:val="12"/>
        </w:numPr>
        <w:tabs>
          <w:tab w:val="left" w:pos="2279"/>
        </w:tabs>
        <w:spacing w:line="246" w:lineRule="exact"/>
        <w:rPr>
          <w:sz w:val="20"/>
        </w:rPr>
      </w:pPr>
      <w:r>
        <w:rPr>
          <w:sz w:val="20"/>
        </w:rPr>
        <w:t>For</w:t>
      </w:r>
      <w:r>
        <w:rPr>
          <w:spacing w:val="-6"/>
          <w:sz w:val="20"/>
        </w:rPr>
        <w:t xml:space="preserve"> </w:t>
      </w:r>
      <w:r>
        <w:rPr>
          <w:sz w:val="20"/>
        </w:rPr>
        <w:t>various</w:t>
      </w:r>
      <w:r>
        <w:rPr>
          <w:spacing w:val="-8"/>
          <w:sz w:val="20"/>
        </w:rPr>
        <w:t xml:space="preserve"> </w:t>
      </w:r>
      <w:r>
        <w:rPr>
          <w:sz w:val="20"/>
        </w:rPr>
        <w:t>other</w:t>
      </w:r>
      <w:r>
        <w:rPr>
          <w:spacing w:val="-7"/>
          <w:sz w:val="20"/>
        </w:rPr>
        <w:t xml:space="preserve"> </w:t>
      </w:r>
      <w:r>
        <w:rPr>
          <w:sz w:val="20"/>
        </w:rPr>
        <w:t>definitions,</w:t>
      </w:r>
      <w:r>
        <w:rPr>
          <w:spacing w:val="-8"/>
          <w:sz w:val="20"/>
        </w:rPr>
        <w:t xml:space="preserve"> </w:t>
      </w:r>
      <w:r>
        <w:rPr>
          <w:sz w:val="20"/>
        </w:rPr>
        <w:t>see</w:t>
      </w:r>
      <w:r>
        <w:rPr>
          <w:spacing w:val="-8"/>
          <w:sz w:val="20"/>
        </w:rPr>
        <w:t xml:space="preserve"> </w:t>
      </w:r>
      <w:r>
        <w:rPr>
          <w:sz w:val="20"/>
        </w:rPr>
        <w:t>GSRR</w:t>
      </w:r>
      <w:r>
        <w:rPr>
          <w:spacing w:val="-8"/>
          <w:sz w:val="20"/>
        </w:rPr>
        <w:t xml:space="preserve"> </w:t>
      </w:r>
      <w:r>
        <w:rPr>
          <w:sz w:val="20"/>
        </w:rPr>
        <w:t>Article</w:t>
      </w:r>
      <w:r>
        <w:rPr>
          <w:spacing w:val="-6"/>
          <w:sz w:val="20"/>
        </w:rPr>
        <w:t xml:space="preserve"> </w:t>
      </w:r>
      <w:r>
        <w:rPr>
          <w:spacing w:val="-5"/>
          <w:sz w:val="20"/>
        </w:rPr>
        <w:t>8.)</w:t>
      </w:r>
    </w:p>
    <w:p w14:paraId="40F33C0F" w14:textId="77777777" w:rsidR="00CB383E" w:rsidRDefault="00CB383E">
      <w:pPr>
        <w:pStyle w:val="BodyText"/>
        <w:spacing w:before="5"/>
        <w:rPr>
          <w:sz w:val="16"/>
        </w:rPr>
      </w:pPr>
    </w:p>
    <w:p w14:paraId="4E53D7BA" w14:textId="77777777" w:rsidR="00CB383E" w:rsidRDefault="0008531C">
      <w:pPr>
        <w:pStyle w:val="ListParagraph"/>
        <w:numPr>
          <w:ilvl w:val="0"/>
          <w:numId w:val="11"/>
        </w:numPr>
        <w:tabs>
          <w:tab w:val="left" w:pos="1559"/>
        </w:tabs>
        <w:spacing w:line="206" w:lineRule="auto"/>
        <w:ind w:right="986"/>
        <w:rPr>
          <w:sz w:val="20"/>
        </w:rPr>
      </w:pPr>
      <w:r>
        <w:rPr>
          <w:sz w:val="20"/>
        </w:rPr>
        <w:t>If</w:t>
      </w:r>
      <w:r>
        <w:rPr>
          <w:spacing w:val="-4"/>
          <w:sz w:val="20"/>
        </w:rPr>
        <w:t xml:space="preserve"> </w:t>
      </w:r>
      <w:r>
        <w:rPr>
          <w:sz w:val="20"/>
        </w:rPr>
        <w:t>the</w:t>
      </w:r>
      <w:r>
        <w:rPr>
          <w:spacing w:val="-2"/>
          <w:sz w:val="20"/>
        </w:rPr>
        <w:t xml:space="preserve"> </w:t>
      </w:r>
      <w:r>
        <w:rPr>
          <w:sz w:val="20"/>
        </w:rPr>
        <w:t>complainant</w:t>
      </w:r>
      <w:r>
        <w:rPr>
          <w:spacing w:val="-4"/>
          <w:sz w:val="20"/>
        </w:rPr>
        <w:t xml:space="preserve"> </w:t>
      </w:r>
      <w:r>
        <w:rPr>
          <w:sz w:val="20"/>
        </w:rPr>
        <w:t>fails</w:t>
      </w:r>
      <w:r>
        <w:rPr>
          <w:spacing w:val="-4"/>
          <w:sz w:val="20"/>
        </w:rPr>
        <w:t xml:space="preserve"> </w:t>
      </w:r>
      <w:r>
        <w:rPr>
          <w:sz w:val="20"/>
        </w:rPr>
        <w:t>to</w:t>
      </w:r>
      <w:r>
        <w:rPr>
          <w:spacing w:val="-4"/>
          <w:sz w:val="20"/>
        </w:rPr>
        <w:t xml:space="preserve"> </w:t>
      </w:r>
      <w:r>
        <w:rPr>
          <w:sz w:val="20"/>
        </w:rPr>
        <w:t>appear</w:t>
      </w:r>
      <w:r>
        <w:rPr>
          <w:spacing w:val="-4"/>
          <w:sz w:val="20"/>
        </w:rPr>
        <w:t xml:space="preserve"> </w:t>
      </w:r>
      <w:r>
        <w:rPr>
          <w:sz w:val="20"/>
        </w:rPr>
        <w:t>in</w:t>
      </w:r>
      <w:r>
        <w:rPr>
          <w:spacing w:val="-3"/>
          <w:sz w:val="20"/>
        </w:rPr>
        <w:t xml:space="preserve"> </w:t>
      </w:r>
      <w:r>
        <w:rPr>
          <w:sz w:val="20"/>
        </w:rPr>
        <w:t>person</w:t>
      </w:r>
      <w:r>
        <w:rPr>
          <w:spacing w:val="-3"/>
          <w:sz w:val="20"/>
        </w:rPr>
        <w:t xml:space="preserve"> </w:t>
      </w:r>
      <w:r>
        <w:rPr>
          <w:sz w:val="20"/>
        </w:rPr>
        <w:t>or</w:t>
      </w:r>
      <w:r>
        <w:rPr>
          <w:spacing w:val="-2"/>
          <w:sz w:val="20"/>
        </w:rPr>
        <w:t xml:space="preserve"> </w:t>
      </w:r>
      <w:r>
        <w:rPr>
          <w:sz w:val="20"/>
        </w:rPr>
        <w:t>via</w:t>
      </w:r>
      <w:r>
        <w:rPr>
          <w:spacing w:val="-3"/>
          <w:sz w:val="20"/>
        </w:rPr>
        <w:t xml:space="preserve"> </w:t>
      </w:r>
      <w:r>
        <w:rPr>
          <w:sz w:val="20"/>
        </w:rPr>
        <w:t>an</w:t>
      </w:r>
      <w:r>
        <w:rPr>
          <w:spacing w:val="-3"/>
          <w:sz w:val="20"/>
        </w:rPr>
        <w:t xml:space="preserve"> </w:t>
      </w:r>
      <w:r>
        <w:rPr>
          <w:sz w:val="20"/>
        </w:rPr>
        <w:t>electronic</w:t>
      </w:r>
      <w:r>
        <w:rPr>
          <w:spacing w:val="-4"/>
          <w:sz w:val="20"/>
        </w:rPr>
        <w:t xml:space="preserve"> </w:t>
      </w:r>
      <w:r>
        <w:rPr>
          <w:sz w:val="20"/>
        </w:rPr>
        <w:t>channel</w:t>
      </w:r>
      <w:r>
        <w:rPr>
          <w:spacing w:val="-3"/>
          <w:sz w:val="20"/>
        </w:rPr>
        <w:t xml:space="preserve"> </w:t>
      </w:r>
      <w:r>
        <w:rPr>
          <w:sz w:val="20"/>
        </w:rPr>
        <w:t>at</w:t>
      </w:r>
      <w:r>
        <w:rPr>
          <w:spacing w:val="-4"/>
          <w:sz w:val="20"/>
        </w:rPr>
        <w:t xml:space="preserve"> </w:t>
      </w:r>
      <w:r>
        <w:rPr>
          <w:sz w:val="20"/>
        </w:rPr>
        <w:t xml:space="preserve">a scheduled hearing, the Hearing Board may either postpone the </w:t>
      </w:r>
      <w:r>
        <w:rPr>
          <w:sz w:val="20"/>
        </w:rPr>
        <w:t>hearing or dismiss the case for demonstrated cause. (See GSRR 5.4.9a.)</w:t>
      </w:r>
    </w:p>
    <w:p w14:paraId="0187D0F7" w14:textId="77777777" w:rsidR="00CB383E" w:rsidRDefault="0008531C">
      <w:pPr>
        <w:pStyle w:val="ListParagraph"/>
        <w:numPr>
          <w:ilvl w:val="0"/>
          <w:numId w:val="11"/>
        </w:numPr>
        <w:tabs>
          <w:tab w:val="left" w:pos="1557"/>
          <w:tab w:val="left" w:pos="1559"/>
        </w:tabs>
        <w:spacing w:before="197" w:line="206" w:lineRule="auto"/>
        <w:ind w:right="598" w:hanging="361"/>
        <w:rPr>
          <w:sz w:val="20"/>
        </w:rPr>
      </w:pPr>
      <w:r>
        <w:rPr>
          <w:sz w:val="20"/>
        </w:rPr>
        <w:t>If the respondent fails to appear in person or via an electronic channel at a scheduled</w:t>
      </w:r>
      <w:r>
        <w:rPr>
          <w:spacing w:val="-4"/>
          <w:sz w:val="20"/>
        </w:rPr>
        <w:t xml:space="preserve"> </w:t>
      </w:r>
      <w:r>
        <w:rPr>
          <w:sz w:val="20"/>
        </w:rPr>
        <w:t>hearing,</w:t>
      </w:r>
      <w:r>
        <w:rPr>
          <w:spacing w:val="-2"/>
          <w:sz w:val="20"/>
        </w:rPr>
        <w:t xml:space="preserve"> </w:t>
      </w:r>
      <w:r>
        <w:rPr>
          <w:sz w:val="20"/>
        </w:rPr>
        <w:t>the</w:t>
      </w:r>
      <w:r>
        <w:rPr>
          <w:spacing w:val="-3"/>
          <w:sz w:val="20"/>
        </w:rPr>
        <w:t xml:space="preserve"> </w:t>
      </w:r>
      <w:r>
        <w:rPr>
          <w:sz w:val="20"/>
        </w:rPr>
        <w:t>Hearing</w:t>
      </w:r>
      <w:r>
        <w:rPr>
          <w:spacing w:val="-4"/>
          <w:sz w:val="20"/>
        </w:rPr>
        <w:t xml:space="preserve"> </w:t>
      </w:r>
      <w:r>
        <w:rPr>
          <w:sz w:val="20"/>
        </w:rPr>
        <w:t>Board</w:t>
      </w:r>
      <w:r>
        <w:rPr>
          <w:spacing w:val="-2"/>
          <w:sz w:val="20"/>
        </w:rPr>
        <w:t xml:space="preserve"> </w:t>
      </w:r>
      <w:r>
        <w:rPr>
          <w:sz w:val="20"/>
        </w:rPr>
        <w:t>may</w:t>
      </w:r>
      <w:r>
        <w:rPr>
          <w:spacing w:val="-4"/>
          <w:sz w:val="20"/>
        </w:rPr>
        <w:t xml:space="preserve"> </w:t>
      </w:r>
      <w:r>
        <w:rPr>
          <w:sz w:val="20"/>
        </w:rPr>
        <w:t>postpone</w:t>
      </w:r>
      <w:r>
        <w:rPr>
          <w:spacing w:val="-6"/>
          <w:sz w:val="20"/>
        </w:rPr>
        <w:t xml:space="preserve"> </w:t>
      </w:r>
      <w:r>
        <w:rPr>
          <w:sz w:val="20"/>
        </w:rPr>
        <w:t>the</w:t>
      </w:r>
      <w:r>
        <w:rPr>
          <w:spacing w:val="-6"/>
          <w:sz w:val="20"/>
        </w:rPr>
        <w:t xml:space="preserve"> </w:t>
      </w:r>
      <w:r>
        <w:rPr>
          <w:sz w:val="20"/>
        </w:rPr>
        <w:t>hearing,</w:t>
      </w:r>
      <w:r>
        <w:rPr>
          <w:spacing w:val="-5"/>
          <w:sz w:val="20"/>
        </w:rPr>
        <w:t xml:space="preserve"> </w:t>
      </w:r>
      <w:r>
        <w:rPr>
          <w:sz w:val="20"/>
        </w:rPr>
        <w:t>hear</w:t>
      </w:r>
      <w:r>
        <w:rPr>
          <w:spacing w:val="-5"/>
          <w:sz w:val="20"/>
        </w:rPr>
        <w:t xml:space="preserve"> </w:t>
      </w:r>
      <w:r>
        <w:rPr>
          <w:sz w:val="20"/>
        </w:rPr>
        <w:t>the</w:t>
      </w:r>
      <w:r>
        <w:rPr>
          <w:spacing w:val="-6"/>
          <w:sz w:val="20"/>
        </w:rPr>
        <w:t xml:space="preserve"> </w:t>
      </w:r>
      <w:r>
        <w:rPr>
          <w:sz w:val="20"/>
        </w:rPr>
        <w:t xml:space="preserve">case in the </w:t>
      </w:r>
      <w:r>
        <w:rPr>
          <w:sz w:val="20"/>
        </w:rPr>
        <w:t>respondent's absence, or dismiss the case. (See \ GSRR 5.4.9-b.)</w:t>
      </w:r>
    </w:p>
    <w:p w14:paraId="526857C4" w14:textId="77777777" w:rsidR="00CB383E" w:rsidRDefault="0008531C">
      <w:pPr>
        <w:pStyle w:val="ListParagraph"/>
        <w:numPr>
          <w:ilvl w:val="0"/>
          <w:numId w:val="11"/>
        </w:numPr>
        <w:tabs>
          <w:tab w:val="left" w:pos="1559"/>
        </w:tabs>
        <w:spacing w:before="199" w:line="206" w:lineRule="auto"/>
        <w:ind w:right="485"/>
        <w:rPr>
          <w:sz w:val="20"/>
        </w:rPr>
      </w:pPr>
      <w:r>
        <w:rPr>
          <w:sz w:val="20"/>
        </w:rPr>
        <w:t>If the respondent is absent from the University during the semester of the grievance</w:t>
      </w:r>
      <w:r>
        <w:rPr>
          <w:spacing w:val="-3"/>
          <w:sz w:val="20"/>
        </w:rPr>
        <w:t xml:space="preserve"> </w:t>
      </w:r>
      <w:r>
        <w:rPr>
          <w:sz w:val="20"/>
        </w:rPr>
        <w:t>hearing</w:t>
      </w:r>
      <w:r>
        <w:rPr>
          <w:spacing w:val="-2"/>
          <w:sz w:val="20"/>
        </w:rPr>
        <w:t xml:space="preserve"> </w:t>
      </w:r>
      <w:r>
        <w:rPr>
          <w:sz w:val="20"/>
        </w:rPr>
        <w:t>or</w:t>
      </w:r>
      <w:r>
        <w:rPr>
          <w:spacing w:val="-5"/>
          <w:sz w:val="20"/>
        </w:rPr>
        <w:t xml:space="preserve"> </w:t>
      </w:r>
      <w:r>
        <w:rPr>
          <w:sz w:val="20"/>
        </w:rPr>
        <w:t>no</w:t>
      </w:r>
      <w:r>
        <w:rPr>
          <w:spacing w:val="-5"/>
          <w:sz w:val="20"/>
        </w:rPr>
        <w:t xml:space="preserve"> </w:t>
      </w:r>
      <w:r>
        <w:rPr>
          <w:sz w:val="20"/>
        </w:rPr>
        <w:t>longer</w:t>
      </w:r>
      <w:r>
        <w:rPr>
          <w:spacing w:val="-3"/>
          <w:sz w:val="20"/>
        </w:rPr>
        <w:t xml:space="preserve"> </w:t>
      </w:r>
      <w:r>
        <w:rPr>
          <w:sz w:val="20"/>
        </w:rPr>
        <w:t>employed</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z w:val="20"/>
        </w:rPr>
        <w:t>University</w:t>
      </w:r>
      <w:r>
        <w:rPr>
          <w:spacing w:val="-4"/>
          <w:sz w:val="20"/>
        </w:rPr>
        <w:t xml:space="preserve"> </w:t>
      </w:r>
      <w:r>
        <w:rPr>
          <w:sz w:val="20"/>
        </w:rPr>
        <w:t>before</w:t>
      </w:r>
      <w:r>
        <w:rPr>
          <w:spacing w:val="-3"/>
          <w:sz w:val="20"/>
        </w:rPr>
        <w:t xml:space="preserve"> </w:t>
      </w:r>
      <w:r>
        <w:rPr>
          <w:sz w:val="20"/>
        </w:rPr>
        <w:t>the</w:t>
      </w:r>
      <w:r>
        <w:rPr>
          <w:spacing w:val="-6"/>
          <w:sz w:val="20"/>
        </w:rPr>
        <w:t xml:space="preserve"> </w:t>
      </w:r>
      <w:r>
        <w:rPr>
          <w:sz w:val="20"/>
        </w:rPr>
        <w:t>grievance procedure concludes, the hearing process may still proceed. (See GSRR 5.3.6.1.)</w:t>
      </w:r>
    </w:p>
    <w:p w14:paraId="07FBD15A" w14:textId="77777777" w:rsidR="00CB383E" w:rsidRDefault="0008531C">
      <w:pPr>
        <w:pStyle w:val="ListParagraph"/>
        <w:numPr>
          <w:ilvl w:val="0"/>
          <w:numId w:val="11"/>
        </w:numPr>
        <w:tabs>
          <w:tab w:val="left" w:pos="1557"/>
          <w:tab w:val="left" w:pos="1559"/>
        </w:tabs>
        <w:spacing w:before="197" w:line="206" w:lineRule="auto"/>
        <w:ind w:right="529" w:hanging="361"/>
        <w:rPr>
          <w:sz w:val="20"/>
        </w:rPr>
      </w:pPr>
      <w:r>
        <w:rPr>
          <w:sz w:val="20"/>
        </w:rPr>
        <w:t xml:space="preserve">To </w:t>
      </w:r>
      <w:proofErr w:type="gramStart"/>
      <w:r>
        <w:rPr>
          <w:sz w:val="20"/>
        </w:rPr>
        <w:t>assure</w:t>
      </w:r>
      <w:proofErr w:type="gramEnd"/>
      <w:r>
        <w:rPr>
          <w:sz w:val="20"/>
        </w:rPr>
        <w:t xml:space="preserve"> orderly questioning, the Chair of the Hearing Board will recognize individuals before they speak. All parties have a right to speak without interruption.</w:t>
      </w:r>
      <w:r>
        <w:rPr>
          <w:spacing w:val="-4"/>
          <w:sz w:val="20"/>
        </w:rPr>
        <w:t xml:space="preserve"> </w:t>
      </w:r>
      <w:r>
        <w:rPr>
          <w:sz w:val="20"/>
        </w:rPr>
        <w:t>Each</w:t>
      </w:r>
      <w:r>
        <w:rPr>
          <w:spacing w:val="-3"/>
          <w:sz w:val="20"/>
        </w:rPr>
        <w:t xml:space="preserve"> </w:t>
      </w:r>
      <w:r>
        <w:rPr>
          <w:sz w:val="20"/>
        </w:rPr>
        <w:t>party</w:t>
      </w:r>
      <w:r>
        <w:rPr>
          <w:spacing w:val="-1"/>
          <w:sz w:val="20"/>
        </w:rPr>
        <w:t xml:space="preserve"> </w:t>
      </w:r>
      <w:r>
        <w:rPr>
          <w:sz w:val="20"/>
        </w:rPr>
        <w:t>has</w:t>
      </w:r>
      <w:r>
        <w:rPr>
          <w:spacing w:val="-4"/>
          <w:sz w:val="20"/>
        </w:rPr>
        <w:t xml:space="preserve"> </w:t>
      </w:r>
      <w:r>
        <w:rPr>
          <w:sz w:val="20"/>
        </w:rPr>
        <w:t>a</w:t>
      </w:r>
      <w:r>
        <w:rPr>
          <w:spacing w:val="-3"/>
          <w:sz w:val="20"/>
        </w:rPr>
        <w:t xml:space="preserve"> </w:t>
      </w:r>
      <w:r>
        <w:rPr>
          <w:sz w:val="20"/>
        </w:rPr>
        <w:t>right</w:t>
      </w:r>
      <w:r>
        <w:rPr>
          <w:spacing w:val="-4"/>
          <w:sz w:val="20"/>
        </w:rPr>
        <w:t xml:space="preserve"> </w:t>
      </w:r>
      <w:r>
        <w:rPr>
          <w:sz w:val="20"/>
        </w:rPr>
        <w:t>to</w:t>
      </w:r>
      <w:r>
        <w:rPr>
          <w:spacing w:val="-4"/>
          <w:sz w:val="20"/>
        </w:rPr>
        <w:t xml:space="preserve"> </w:t>
      </w:r>
      <w:r>
        <w:rPr>
          <w:sz w:val="20"/>
        </w:rPr>
        <w:t>question</w:t>
      </w:r>
      <w:r>
        <w:rPr>
          <w:spacing w:val="-3"/>
          <w:sz w:val="20"/>
        </w:rPr>
        <w:t xml:space="preserve"> </w:t>
      </w:r>
      <w:r>
        <w:rPr>
          <w:sz w:val="20"/>
        </w:rPr>
        <w:t>the</w:t>
      </w:r>
      <w:r>
        <w:rPr>
          <w:spacing w:val="-5"/>
          <w:sz w:val="20"/>
        </w:rPr>
        <w:t xml:space="preserve"> </w:t>
      </w:r>
      <w:r>
        <w:rPr>
          <w:sz w:val="20"/>
        </w:rPr>
        <w:t>other</w:t>
      </w:r>
      <w:r>
        <w:rPr>
          <w:spacing w:val="-4"/>
          <w:sz w:val="20"/>
        </w:rPr>
        <w:t xml:space="preserve"> </w:t>
      </w:r>
      <w:r>
        <w:rPr>
          <w:sz w:val="20"/>
        </w:rPr>
        <w:t>party</w:t>
      </w:r>
      <w:r>
        <w:rPr>
          <w:spacing w:val="-3"/>
          <w:sz w:val="20"/>
        </w:rPr>
        <w:t xml:space="preserve"> </w:t>
      </w:r>
      <w:r>
        <w:rPr>
          <w:sz w:val="20"/>
        </w:rPr>
        <w:t>and</w:t>
      </w:r>
      <w:r>
        <w:rPr>
          <w:spacing w:val="-3"/>
          <w:sz w:val="20"/>
        </w:rPr>
        <w:t xml:space="preserve"> </w:t>
      </w:r>
      <w:r>
        <w:rPr>
          <w:sz w:val="20"/>
        </w:rPr>
        <w:t>to</w:t>
      </w:r>
      <w:r>
        <w:rPr>
          <w:spacing w:val="-4"/>
          <w:sz w:val="20"/>
        </w:rPr>
        <w:t xml:space="preserve"> </w:t>
      </w:r>
      <w:r>
        <w:rPr>
          <w:sz w:val="20"/>
        </w:rPr>
        <w:t>rebut</w:t>
      </w:r>
      <w:r>
        <w:rPr>
          <w:spacing w:val="-4"/>
          <w:sz w:val="20"/>
        </w:rPr>
        <w:t xml:space="preserve"> </w:t>
      </w:r>
      <w:r>
        <w:rPr>
          <w:sz w:val="20"/>
        </w:rPr>
        <w:t>any oral</w:t>
      </w:r>
      <w:r>
        <w:rPr>
          <w:spacing w:val="-3"/>
          <w:sz w:val="20"/>
        </w:rPr>
        <w:t xml:space="preserve"> </w:t>
      </w:r>
      <w:r>
        <w:rPr>
          <w:sz w:val="20"/>
        </w:rPr>
        <w:t>or</w:t>
      </w:r>
      <w:r>
        <w:rPr>
          <w:spacing w:val="-3"/>
          <w:sz w:val="20"/>
        </w:rPr>
        <w:t xml:space="preserve"> </w:t>
      </w:r>
      <w:r>
        <w:rPr>
          <w:sz w:val="20"/>
        </w:rPr>
        <w:t>written</w:t>
      </w:r>
      <w:r>
        <w:rPr>
          <w:spacing w:val="-2"/>
          <w:sz w:val="20"/>
        </w:rPr>
        <w:t xml:space="preserve"> </w:t>
      </w:r>
      <w:r>
        <w:rPr>
          <w:sz w:val="20"/>
        </w:rPr>
        <w:t>statements</w:t>
      </w:r>
      <w:r>
        <w:rPr>
          <w:spacing w:val="-4"/>
          <w:sz w:val="20"/>
        </w:rPr>
        <w:t xml:space="preserve"> </w:t>
      </w:r>
      <w:r>
        <w:rPr>
          <w:sz w:val="20"/>
        </w:rPr>
        <w:t>submitted</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Hearing</w:t>
      </w:r>
      <w:r>
        <w:rPr>
          <w:spacing w:val="-3"/>
          <w:sz w:val="20"/>
        </w:rPr>
        <w:t xml:space="preserve"> </w:t>
      </w:r>
      <w:r>
        <w:rPr>
          <w:sz w:val="20"/>
        </w:rPr>
        <w:t>Board.</w:t>
      </w:r>
      <w:r>
        <w:rPr>
          <w:spacing w:val="-4"/>
          <w:sz w:val="20"/>
        </w:rPr>
        <w:t xml:space="preserve"> </w:t>
      </w:r>
      <w:r>
        <w:rPr>
          <w:sz w:val="20"/>
        </w:rPr>
        <w:t>(See</w:t>
      </w:r>
      <w:r>
        <w:rPr>
          <w:spacing w:val="-3"/>
          <w:sz w:val="20"/>
        </w:rPr>
        <w:t xml:space="preserve"> </w:t>
      </w:r>
      <w:r>
        <w:rPr>
          <w:sz w:val="20"/>
        </w:rPr>
        <w:t>GSRR</w:t>
      </w:r>
      <w:r>
        <w:rPr>
          <w:spacing w:val="-2"/>
          <w:sz w:val="20"/>
        </w:rPr>
        <w:t xml:space="preserve"> </w:t>
      </w:r>
      <w:r>
        <w:rPr>
          <w:sz w:val="20"/>
        </w:rPr>
        <w:t>5.4.10.2.)</w:t>
      </w:r>
    </w:p>
    <w:p w14:paraId="629B0BC9" w14:textId="77777777" w:rsidR="00CB383E" w:rsidRDefault="0008531C">
      <w:pPr>
        <w:pStyle w:val="ListParagraph"/>
        <w:numPr>
          <w:ilvl w:val="0"/>
          <w:numId w:val="11"/>
        </w:numPr>
        <w:tabs>
          <w:tab w:val="left" w:pos="1559"/>
        </w:tabs>
        <w:spacing w:before="196" w:line="206" w:lineRule="auto"/>
        <w:ind w:right="557"/>
        <w:rPr>
          <w:sz w:val="20"/>
        </w:rPr>
      </w:pPr>
      <w:r>
        <w:rPr>
          <w:sz w:val="20"/>
        </w:rPr>
        <w:t>Presentation by the Complainant: The Chair recognizes the complainant to present</w:t>
      </w:r>
      <w:r>
        <w:rPr>
          <w:spacing w:val="-5"/>
          <w:sz w:val="20"/>
        </w:rPr>
        <w:t xml:space="preserve"> </w:t>
      </w:r>
      <w:r>
        <w:rPr>
          <w:sz w:val="20"/>
        </w:rPr>
        <w:t>without</w:t>
      </w:r>
      <w:r>
        <w:rPr>
          <w:spacing w:val="-5"/>
          <w:sz w:val="20"/>
        </w:rPr>
        <w:t xml:space="preserve"> </w:t>
      </w:r>
      <w:r>
        <w:rPr>
          <w:sz w:val="20"/>
        </w:rPr>
        <w:t>interruption</w:t>
      </w:r>
      <w:r>
        <w:rPr>
          <w:spacing w:val="-4"/>
          <w:sz w:val="20"/>
        </w:rPr>
        <w:t xml:space="preserve"> </w:t>
      </w:r>
      <w:r>
        <w:rPr>
          <w:sz w:val="20"/>
        </w:rPr>
        <w:t>any</w:t>
      </w:r>
      <w:r>
        <w:rPr>
          <w:spacing w:val="-4"/>
          <w:sz w:val="20"/>
        </w:rPr>
        <w:t xml:space="preserve"> </w:t>
      </w:r>
      <w:r>
        <w:rPr>
          <w:sz w:val="20"/>
        </w:rPr>
        <w:t>statements</w:t>
      </w:r>
      <w:r>
        <w:rPr>
          <w:spacing w:val="-5"/>
          <w:sz w:val="20"/>
        </w:rPr>
        <w:t xml:space="preserve"> </w:t>
      </w:r>
      <w:r>
        <w:rPr>
          <w:sz w:val="20"/>
        </w:rPr>
        <w:t>relevant</w:t>
      </w:r>
      <w:r>
        <w:rPr>
          <w:spacing w:val="-5"/>
          <w:sz w:val="20"/>
        </w:rPr>
        <w:t xml:space="preserve"> </w:t>
      </w:r>
      <w:r>
        <w:rPr>
          <w:sz w:val="20"/>
        </w:rPr>
        <w:t>to</w:t>
      </w:r>
      <w:r>
        <w:rPr>
          <w:spacing w:val="-2"/>
          <w:sz w:val="20"/>
        </w:rPr>
        <w:t xml:space="preserve"> </w:t>
      </w:r>
      <w:r>
        <w:rPr>
          <w:sz w:val="20"/>
        </w:rPr>
        <w:t>the</w:t>
      </w:r>
      <w:r>
        <w:rPr>
          <w:spacing w:val="-6"/>
          <w:sz w:val="20"/>
        </w:rPr>
        <w:t xml:space="preserve"> </w:t>
      </w:r>
      <w:r>
        <w:rPr>
          <w:sz w:val="20"/>
        </w:rPr>
        <w:t>complainant's</w:t>
      </w:r>
      <w:r>
        <w:rPr>
          <w:spacing w:val="-5"/>
          <w:sz w:val="20"/>
        </w:rPr>
        <w:t xml:space="preserve"> </w:t>
      </w:r>
      <w:r>
        <w:rPr>
          <w:sz w:val="20"/>
        </w:rPr>
        <w:t>case, including the redress sought. The Chair then recognizes questions directed at</w:t>
      </w:r>
    </w:p>
    <w:p w14:paraId="712010A8" w14:textId="77777777" w:rsidR="00CB383E" w:rsidRDefault="00CB383E">
      <w:pPr>
        <w:spacing w:line="206" w:lineRule="auto"/>
        <w:rPr>
          <w:sz w:val="20"/>
        </w:rPr>
        <w:sectPr w:rsidR="00CB383E">
          <w:pgSz w:w="12240" w:h="15840"/>
          <w:pgMar w:top="1360" w:right="960" w:bottom="1540" w:left="1320" w:header="0" w:footer="1352" w:gutter="0"/>
          <w:cols w:space="720"/>
        </w:sectPr>
      </w:pPr>
    </w:p>
    <w:p w14:paraId="762BF9C9" w14:textId="77777777" w:rsidR="00CB383E" w:rsidRDefault="0008531C">
      <w:pPr>
        <w:pStyle w:val="BodyText"/>
        <w:spacing w:before="72" w:line="206" w:lineRule="auto"/>
        <w:ind w:left="1560" w:right="477"/>
      </w:pPr>
      <w:r>
        <w:lastRenderedPageBreak/>
        <w:t>the</w:t>
      </w:r>
      <w:r>
        <w:rPr>
          <w:spacing w:val="-3"/>
        </w:rPr>
        <w:t xml:space="preserve"> </w:t>
      </w:r>
      <w:r>
        <w:t>complainant</w:t>
      </w:r>
      <w:r>
        <w:rPr>
          <w:spacing w:val="-5"/>
        </w:rPr>
        <w:t xml:space="preserve"> </w:t>
      </w:r>
      <w:r>
        <w:t>by</w:t>
      </w:r>
      <w:r>
        <w:rPr>
          <w:spacing w:val="-4"/>
        </w:rPr>
        <w:t xml:space="preserve"> </w:t>
      </w:r>
      <w:r>
        <w:t>the</w:t>
      </w:r>
      <w:r>
        <w:rPr>
          <w:spacing w:val="-3"/>
        </w:rPr>
        <w:t xml:space="preserve"> </w:t>
      </w:r>
      <w:r>
        <w:t>Hearing</w:t>
      </w:r>
      <w:r>
        <w:rPr>
          <w:spacing w:val="-4"/>
        </w:rPr>
        <w:t xml:space="preserve"> </w:t>
      </w:r>
      <w:r>
        <w:t>Board,</w:t>
      </w:r>
      <w:r>
        <w:rPr>
          <w:spacing w:val="-5"/>
        </w:rPr>
        <w:t xml:space="preserve"> </w:t>
      </w:r>
      <w:r>
        <w:t>the</w:t>
      </w:r>
      <w:r>
        <w:rPr>
          <w:spacing w:val="-6"/>
        </w:rPr>
        <w:t xml:space="preserve"> </w:t>
      </w:r>
      <w:r>
        <w:t>respondent</w:t>
      </w:r>
      <w:r>
        <w:rPr>
          <w:spacing w:val="-5"/>
        </w:rPr>
        <w:t xml:space="preserve"> </w:t>
      </w:r>
      <w:r>
        <w:t>and</w:t>
      </w:r>
      <w:r>
        <w:rPr>
          <w:spacing w:val="-4"/>
        </w:rPr>
        <w:t xml:space="preserve"> </w:t>
      </w:r>
      <w:r>
        <w:t>the</w:t>
      </w:r>
      <w:r>
        <w:rPr>
          <w:spacing w:val="-6"/>
        </w:rPr>
        <w:t xml:space="preserve"> </w:t>
      </w:r>
      <w:r>
        <w:t>respondent's advisor, if any.</w:t>
      </w:r>
    </w:p>
    <w:p w14:paraId="101A7E7F" w14:textId="77777777" w:rsidR="00CB383E" w:rsidRDefault="0008531C">
      <w:pPr>
        <w:pStyle w:val="ListParagraph"/>
        <w:numPr>
          <w:ilvl w:val="0"/>
          <w:numId w:val="11"/>
        </w:numPr>
        <w:tabs>
          <w:tab w:val="left" w:pos="1559"/>
        </w:tabs>
        <w:spacing w:before="198" w:line="206" w:lineRule="auto"/>
        <w:ind w:right="532"/>
        <w:rPr>
          <w:sz w:val="20"/>
        </w:rPr>
      </w:pPr>
      <w:r>
        <w:rPr>
          <w:sz w:val="20"/>
        </w:rPr>
        <w:t>Presentation by the Complainant's Witnesses: The Chair recognizes the complainant's witnesses, if any, to present, without interruption, any statement directly</w:t>
      </w:r>
      <w:r>
        <w:rPr>
          <w:spacing w:val="-4"/>
          <w:sz w:val="20"/>
        </w:rPr>
        <w:t xml:space="preserve"> </w:t>
      </w:r>
      <w:r>
        <w:rPr>
          <w:sz w:val="20"/>
        </w:rPr>
        <w:t>relevant</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complainant's</w:t>
      </w:r>
      <w:r>
        <w:rPr>
          <w:spacing w:val="-5"/>
          <w:sz w:val="20"/>
        </w:rPr>
        <w:t xml:space="preserve"> </w:t>
      </w:r>
      <w:r>
        <w:rPr>
          <w:sz w:val="20"/>
        </w:rPr>
        <w:t>case.</w:t>
      </w:r>
      <w:r>
        <w:rPr>
          <w:spacing w:val="-5"/>
          <w:sz w:val="20"/>
        </w:rPr>
        <w:t xml:space="preserve"> </w:t>
      </w:r>
      <w:r>
        <w:rPr>
          <w:sz w:val="20"/>
        </w:rPr>
        <w:t>The</w:t>
      </w:r>
      <w:r>
        <w:rPr>
          <w:spacing w:val="-3"/>
          <w:sz w:val="20"/>
        </w:rPr>
        <w:t xml:space="preserve"> </w:t>
      </w:r>
      <w:r>
        <w:rPr>
          <w:sz w:val="20"/>
        </w:rPr>
        <w:t>Chair</w:t>
      </w:r>
      <w:r>
        <w:rPr>
          <w:spacing w:val="-5"/>
          <w:sz w:val="20"/>
        </w:rPr>
        <w:t xml:space="preserve"> </w:t>
      </w:r>
      <w:r>
        <w:rPr>
          <w:sz w:val="20"/>
        </w:rPr>
        <w:t>then</w:t>
      </w:r>
      <w:r>
        <w:rPr>
          <w:spacing w:val="-3"/>
          <w:sz w:val="20"/>
        </w:rPr>
        <w:t xml:space="preserve"> </w:t>
      </w:r>
      <w:r>
        <w:rPr>
          <w:sz w:val="20"/>
        </w:rPr>
        <w:t>recognizes</w:t>
      </w:r>
      <w:r>
        <w:rPr>
          <w:spacing w:val="-5"/>
          <w:sz w:val="20"/>
        </w:rPr>
        <w:t xml:space="preserve"> </w:t>
      </w:r>
      <w:r>
        <w:rPr>
          <w:sz w:val="20"/>
        </w:rPr>
        <w:t>questions directed at the witnesses by the Hearing Board, the respondent, and the respondent's advisor, if any.</w:t>
      </w:r>
    </w:p>
    <w:p w14:paraId="637385F5" w14:textId="77777777" w:rsidR="00CB383E" w:rsidRDefault="0008531C">
      <w:pPr>
        <w:pStyle w:val="ListParagraph"/>
        <w:numPr>
          <w:ilvl w:val="0"/>
          <w:numId w:val="11"/>
        </w:numPr>
        <w:tabs>
          <w:tab w:val="left" w:pos="1558"/>
          <w:tab w:val="left" w:pos="1560"/>
        </w:tabs>
        <w:spacing w:before="198" w:line="206" w:lineRule="auto"/>
        <w:ind w:left="1560" w:right="591" w:hanging="361"/>
        <w:rPr>
          <w:sz w:val="20"/>
        </w:rPr>
      </w:pPr>
      <w:r>
        <w:rPr>
          <w:sz w:val="20"/>
        </w:rPr>
        <w:t>Presentation by the Respondent: The Chair recognizes the respondent to present without interruption any statements relevant to the</w:t>
      </w:r>
      <w:r>
        <w:rPr>
          <w:spacing w:val="-1"/>
          <w:sz w:val="20"/>
        </w:rPr>
        <w:t xml:space="preserve"> </w:t>
      </w:r>
      <w:r>
        <w:rPr>
          <w:sz w:val="20"/>
        </w:rPr>
        <w:t>respondent's case. The</w:t>
      </w:r>
      <w:r>
        <w:rPr>
          <w:spacing w:val="-6"/>
          <w:sz w:val="20"/>
        </w:rPr>
        <w:t xml:space="preserve"> </w:t>
      </w:r>
      <w:r>
        <w:rPr>
          <w:sz w:val="20"/>
        </w:rPr>
        <w:t>Chair</w:t>
      </w:r>
      <w:r>
        <w:rPr>
          <w:spacing w:val="-3"/>
          <w:sz w:val="20"/>
        </w:rPr>
        <w:t xml:space="preserve"> </w:t>
      </w:r>
      <w:r>
        <w:rPr>
          <w:sz w:val="20"/>
        </w:rPr>
        <w:t>then</w:t>
      </w:r>
      <w:r>
        <w:rPr>
          <w:spacing w:val="-2"/>
          <w:sz w:val="20"/>
        </w:rPr>
        <w:t xml:space="preserve"> </w:t>
      </w:r>
      <w:r>
        <w:rPr>
          <w:sz w:val="20"/>
        </w:rPr>
        <w:t>recognizes</w:t>
      </w:r>
      <w:r>
        <w:rPr>
          <w:spacing w:val="-5"/>
          <w:sz w:val="20"/>
        </w:rPr>
        <w:t xml:space="preserve"> </w:t>
      </w:r>
      <w:r>
        <w:rPr>
          <w:sz w:val="20"/>
        </w:rPr>
        <w:t>questions</w:t>
      </w:r>
      <w:r>
        <w:rPr>
          <w:spacing w:val="-5"/>
          <w:sz w:val="20"/>
        </w:rPr>
        <w:t xml:space="preserve"> </w:t>
      </w:r>
      <w:r>
        <w:rPr>
          <w:sz w:val="20"/>
        </w:rPr>
        <w:t>directed</w:t>
      </w:r>
      <w:r>
        <w:rPr>
          <w:spacing w:val="-4"/>
          <w:sz w:val="20"/>
        </w:rPr>
        <w:t xml:space="preserve"> </w:t>
      </w:r>
      <w:r>
        <w:rPr>
          <w:sz w:val="20"/>
        </w:rPr>
        <w:t>at</w:t>
      </w:r>
      <w:r>
        <w:rPr>
          <w:spacing w:val="-3"/>
          <w:sz w:val="20"/>
        </w:rPr>
        <w:t xml:space="preserve"> </w:t>
      </w:r>
      <w:r>
        <w:rPr>
          <w:sz w:val="20"/>
        </w:rPr>
        <w:t>the</w:t>
      </w:r>
      <w:r>
        <w:rPr>
          <w:spacing w:val="-6"/>
          <w:sz w:val="20"/>
        </w:rPr>
        <w:t xml:space="preserve"> </w:t>
      </w:r>
      <w:r>
        <w:rPr>
          <w:sz w:val="20"/>
        </w:rPr>
        <w:t>respondent</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Hearing Board, the complainant, and the complainant's advisor, if any.</w:t>
      </w:r>
    </w:p>
    <w:p w14:paraId="61E6EE34" w14:textId="77777777" w:rsidR="00CB383E" w:rsidRDefault="0008531C">
      <w:pPr>
        <w:pStyle w:val="ListParagraph"/>
        <w:numPr>
          <w:ilvl w:val="0"/>
          <w:numId w:val="11"/>
        </w:numPr>
        <w:tabs>
          <w:tab w:val="left" w:pos="1557"/>
          <w:tab w:val="left" w:pos="1559"/>
        </w:tabs>
        <w:spacing w:before="196" w:line="206" w:lineRule="auto"/>
        <w:ind w:right="620"/>
        <w:rPr>
          <w:sz w:val="20"/>
        </w:rPr>
      </w:pPr>
      <w:r>
        <w:rPr>
          <w:sz w:val="20"/>
        </w:rPr>
        <w:t>Presentation by the Respondent's Witnesses: The Chair recognizes the respondent's witnesses, if any, to present, without interruption, and statement directly</w:t>
      </w:r>
      <w:r>
        <w:rPr>
          <w:spacing w:val="-4"/>
          <w:sz w:val="20"/>
        </w:rPr>
        <w:t xml:space="preserve"> </w:t>
      </w:r>
      <w:r>
        <w:rPr>
          <w:sz w:val="20"/>
        </w:rPr>
        <w:t>relevant</w:t>
      </w:r>
      <w:r>
        <w:rPr>
          <w:spacing w:val="-5"/>
          <w:sz w:val="20"/>
        </w:rPr>
        <w:t xml:space="preserve"> </w:t>
      </w:r>
      <w:r>
        <w:rPr>
          <w:sz w:val="20"/>
        </w:rPr>
        <w:t>to</w:t>
      </w:r>
      <w:r>
        <w:rPr>
          <w:spacing w:val="-2"/>
          <w:sz w:val="20"/>
        </w:rPr>
        <w:t xml:space="preserve"> </w:t>
      </w:r>
      <w:r>
        <w:rPr>
          <w:sz w:val="20"/>
        </w:rPr>
        <w:t>the</w:t>
      </w:r>
      <w:r>
        <w:rPr>
          <w:spacing w:val="-3"/>
          <w:sz w:val="20"/>
        </w:rPr>
        <w:t xml:space="preserve"> </w:t>
      </w:r>
      <w:r>
        <w:rPr>
          <w:sz w:val="20"/>
        </w:rPr>
        <w:t>respondent's</w:t>
      </w:r>
      <w:r>
        <w:rPr>
          <w:spacing w:val="-3"/>
          <w:sz w:val="20"/>
        </w:rPr>
        <w:t xml:space="preserve"> </w:t>
      </w:r>
      <w:r>
        <w:rPr>
          <w:sz w:val="20"/>
        </w:rPr>
        <w:t>case.</w:t>
      </w:r>
      <w:r>
        <w:rPr>
          <w:spacing w:val="-5"/>
          <w:sz w:val="20"/>
        </w:rPr>
        <w:t xml:space="preserve"> </w:t>
      </w:r>
      <w:r>
        <w:rPr>
          <w:sz w:val="20"/>
        </w:rPr>
        <w:t>The</w:t>
      </w:r>
      <w:r>
        <w:rPr>
          <w:spacing w:val="-6"/>
          <w:sz w:val="20"/>
        </w:rPr>
        <w:t xml:space="preserve"> </w:t>
      </w:r>
      <w:r>
        <w:rPr>
          <w:sz w:val="20"/>
        </w:rPr>
        <w:t>Chair</w:t>
      </w:r>
      <w:r>
        <w:rPr>
          <w:spacing w:val="-5"/>
          <w:sz w:val="20"/>
        </w:rPr>
        <w:t xml:space="preserve"> </w:t>
      </w:r>
      <w:r>
        <w:rPr>
          <w:sz w:val="20"/>
        </w:rPr>
        <w:t>then</w:t>
      </w:r>
      <w:r>
        <w:rPr>
          <w:spacing w:val="-2"/>
          <w:sz w:val="20"/>
        </w:rPr>
        <w:t xml:space="preserve"> </w:t>
      </w:r>
      <w:r>
        <w:rPr>
          <w:sz w:val="20"/>
        </w:rPr>
        <w:t>recognizes</w:t>
      </w:r>
      <w:r>
        <w:rPr>
          <w:spacing w:val="-5"/>
          <w:sz w:val="20"/>
        </w:rPr>
        <w:t xml:space="preserve"> </w:t>
      </w:r>
      <w:r>
        <w:rPr>
          <w:sz w:val="20"/>
        </w:rPr>
        <w:t>questions directed at the witnesses by the Hearing Board, the complainant, and the complainant's advisor, if any.</w:t>
      </w:r>
    </w:p>
    <w:p w14:paraId="734D37CD" w14:textId="77777777" w:rsidR="00CB383E" w:rsidRDefault="0008531C">
      <w:pPr>
        <w:pStyle w:val="ListParagraph"/>
        <w:numPr>
          <w:ilvl w:val="0"/>
          <w:numId w:val="11"/>
        </w:numPr>
        <w:tabs>
          <w:tab w:val="left" w:pos="1560"/>
        </w:tabs>
        <w:spacing w:before="195" w:line="206" w:lineRule="auto"/>
        <w:ind w:left="1560" w:right="741"/>
        <w:rPr>
          <w:sz w:val="20"/>
        </w:rPr>
      </w:pPr>
      <w:r>
        <w:rPr>
          <w:sz w:val="20"/>
        </w:rPr>
        <w:t>Rebuttal and Closing Statement by Complainant: The complainant refutes statements</w:t>
      </w:r>
      <w:r>
        <w:rPr>
          <w:spacing w:val="-6"/>
          <w:sz w:val="20"/>
        </w:rPr>
        <w:t xml:space="preserve"> </w:t>
      </w:r>
      <w:r>
        <w:rPr>
          <w:sz w:val="20"/>
        </w:rPr>
        <w:t>by</w:t>
      </w:r>
      <w:r>
        <w:rPr>
          <w:spacing w:val="-3"/>
          <w:sz w:val="20"/>
        </w:rPr>
        <w:t xml:space="preserve"> </w:t>
      </w:r>
      <w:r>
        <w:rPr>
          <w:sz w:val="20"/>
        </w:rPr>
        <w:t>the</w:t>
      </w:r>
      <w:r>
        <w:rPr>
          <w:spacing w:val="-4"/>
          <w:sz w:val="20"/>
        </w:rPr>
        <w:t xml:space="preserve"> </w:t>
      </w:r>
      <w:r>
        <w:rPr>
          <w:sz w:val="20"/>
        </w:rPr>
        <w:t>respondent,</w:t>
      </w:r>
      <w:r>
        <w:rPr>
          <w:spacing w:val="-3"/>
          <w:sz w:val="20"/>
        </w:rPr>
        <w:t xml:space="preserve"> </w:t>
      </w:r>
      <w:r>
        <w:rPr>
          <w:sz w:val="20"/>
        </w:rPr>
        <w:t>the</w:t>
      </w:r>
      <w:r>
        <w:rPr>
          <w:spacing w:val="-4"/>
          <w:sz w:val="20"/>
        </w:rPr>
        <w:t xml:space="preserve"> </w:t>
      </w:r>
      <w:r>
        <w:rPr>
          <w:sz w:val="20"/>
        </w:rPr>
        <w:t>respondent's</w:t>
      </w:r>
      <w:r>
        <w:rPr>
          <w:spacing w:val="-4"/>
          <w:sz w:val="20"/>
        </w:rPr>
        <w:t xml:space="preserve"> </w:t>
      </w:r>
      <w:r>
        <w:rPr>
          <w:sz w:val="20"/>
        </w:rPr>
        <w:t>witnesses</w:t>
      </w:r>
      <w:r>
        <w:rPr>
          <w:spacing w:val="-6"/>
          <w:sz w:val="20"/>
        </w:rPr>
        <w:t xml:space="preserve"> </w:t>
      </w:r>
      <w:r>
        <w:rPr>
          <w:sz w:val="20"/>
        </w:rPr>
        <w:t>and</w:t>
      </w:r>
      <w:r>
        <w:rPr>
          <w:spacing w:val="-5"/>
          <w:sz w:val="20"/>
        </w:rPr>
        <w:t xml:space="preserve"> </w:t>
      </w:r>
      <w:r>
        <w:rPr>
          <w:sz w:val="20"/>
        </w:rPr>
        <w:t>advisor,</w:t>
      </w:r>
      <w:r>
        <w:rPr>
          <w:spacing w:val="-6"/>
          <w:sz w:val="20"/>
        </w:rPr>
        <w:t xml:space="preserve"> </w:t>
      </w:r>
      <w:r>
        <w:rPr>
          <w:sz w:val="20"/>
        </w:rPr>
        <w:t>if</w:t>
      </w:r>
      <w:r>
        <w:rPr>
          <w:spacing w:val="-3"/>
          <w:sz w:val="20"/>
        </w:rPr>
        <w:t xml:space="preserve"> </w:t>
      </w:r>
      <w:r>
        <w:rPr>
          <w:sz w:val="20"/>
        </w:rPr>
        <w:t>any, and presents a final summary statement.</w:t>
      </w:r>
    </w:p>
    <w:p w14:paraId="7462976D" w14:textId="77777777" w:rsidR="00CB383E" w:rsidRDefault="0008531C">
      <w:pPr>
        <w:pStyle w:val="ListParagraph"/>
        <w:numPr>
          <w:ilvl w:val="0"/>
          <w:numId w:val="11"/>
        </w:numPr>
        <w:tabs>
          <w:tab w:val="left" w:pos="1559"/>
        </w:tabs>
        <w:spacing w:before="199" w:line="206" w:lineRule="auto"/>
        <w:ind w:right="565"/>
        <w:rPr>
          <w:sz w:val="20"/>
        </w:rPr>
      </w:pPr>
      <w:r>
        <w:rPr>
          <w:sz w:val="20"/>
        </w:rPr>
        <w:t>Rebuttal and Closing Statement by Respondent: The respondent refutes statements</w:t>
      </w:r>
      <w:r>
        <w:rPr>
          <w:spacing w:val="-5"/>
          <w:sz w:val="20"/>
        </w:rPr>
        <w:t xml:space="preserve"> </w:t>
      </w:r>
      <w:r>
        <w:rPr>
          <w:sz w:val="20"/>
        </w:rPr>
        <w:t>by</w:t>
      </w:r>
      <w:r>
        <w:rPr>
          <w:spacing w:val="-2"/>
          <w:sz w:val="20"/>
        </w:rPr>
        <w:t xml:space="preserve"> </w:t>
      </w:r>
      <w:r>
        <w:rPr>
          <w:sz w:val="20"/>
        </w:rPr>
        <w:t>the</w:t>
      </w:r>
      <w:r>
        <w:rPr>
          <w:spacing w:val="-3"/>
          <w:sz w:val="20"/>
        </w:rPr>
        <w:t xml:space="preserve"> </w:t>
      </w:r>
      <w:r>
        <w:rPr>
          <w:sz w:val="20"/>
        </w:rPr>
        <w:t>complainant,</w:t>
      </w:r>
      <w:r>
        <w:rPr>
          <w:spacing w:val="-5"/>
          <w:sz w:val="20"/>
        </w:rPr>
        <w:t xml:space="preserve"> </w:t>
      </w:r>
      <w:r>
        <w:rPr>
          <w:sz w:val="20"/>
        </w:rPr>
        <w:t>the</w:t>
      </w:r>
      <w:r>
        <w:rPr>
          <w:spacing w:val="-3"/>
          <w:sz w:val="20"/>
        </w:rPr>
        <w:t xml:space="preserve"> </w:t>
      </w:r>
      <w:r>
        <w:rPr>
          <w:sz w:val="20"/>
        </w:rPr>
        <w:t>complainant's</w:t>
      </w:r>
      <w:r>
        <w:rPr>
          <w:spacing w:val="-5"/>
          <w:sz w:val="20"/>
        </w:rPr>
        <w:t xml:space="preserve"> </w:t>
      </w:r>
      <w:r>
        <w:rPr>
          <w:sz w:val="20"/>
        </w:rPr>
        <w:t>witnesses</w:t>
      </w:r>
      <w:r>
        <w:rPr>
          <w:spacing w:val="-5"/>
          <w:sz w:val="20"/>
        </w:rPr>
        <w:t xml:space="preserve"> </w:t>
      </w:r>
      <w:r>
        <w:rPr>
          <w:sz w:val="20"/>
        </w:rPr>
        <w:t>and</w:t>
      </w:r>
      <w:r>
        <w:rPr>
          <w:spacing w:val="-4"/>
          <w:sz w:val="20"/>
        </w:rPr>
        <w:t xml:space="preserve"> </w:t>
      </w:r>
      <w:r>
        <w:rPr>
          <w:sz w:val="20"/>
        </w:rPr>
        <w:t>advisor,</w:t>
      </w:r>
      <w:r>
        <w:rPr>
          <w:spacing w:val="-2"/>
          <w:sz w:val="20"/>
        </w:rPr>
        <w:t xml:space="preserve"> </w:t>
      </w:r>
      <w:r>
        <w:rPr>
          <w:sz w:val="20"/>
        </w:rPr>
        <w:t>if</w:t>
      </w:r>
      <w:r>
        <w:rPr>
          <w:spacing w:val="-5"/>
          <w:sz w:val="20"/>
        </w:rPr>
        <w:t xml:space="preserve"> </w:t>
      </w:r>
      <w:r>
        <w:rPr>
          <w:sz w:val="20"/>
        </w:rPr>
        <w:t>any, and presents a final summary statement.</w:t>
      </w:r>
    </w:p>
    <w:p w14:paraId="0558166E" w14:textId="77777777" w:rsidR="00CB383E" w:rsidRDefault="0008531C">
      <w:pPr>
        <w:pStyle w:val="ListParagraph"/>
        <w:numPr>
          <w:ilvl w:val="0"/>
          <w:numId w:val="11"/>
        </w:numPr>
        <w:tabs>
          <w:tab w:val="left" w:pos="1559"/>
        </w:tabs>
        <w:spacing w:before="197" w:line="206" w:lineRule="auto"/>
        <w:ind w:right="609"/>
        <w:rPr>
          <w:sz w:val="20"/>
        </w:rPr>
      </w:pPr>
      <w:r>
        <w:rPr>
          <w:sz w:val="20"/>
        </w:rPr>
        <w:t>Final</w:t>
      </w:r>
      <w:r>
        <w:rPr>
          <w:spacing w:val="-4"/>
          <w:sz w:val="20"/>
        </w:rPr>
        <w:t xml:space="preserve"> </w:t>
      </w:r>
      <w:r>
        <w:rPr>
          <w:sz w:val="20"/>
        </w:rPr>
        <w:t>questions</w:t>
      </w:r>
      <w:r>
        <w:rPr>
          <w:spacing w:val="-5"/>
          <w:sz w:val="20"/>
        </w:rPr>
        <w:t xml:space="preserve"> </w:t>
      </w:r>
      <w:r>
        <w:rPr>
          <w:sz w:val="20"/>
        </w:rPr>
        <w:t>by</w:t>
      </w:r>
      <w:r>
        <w:rPr>
          <w:spacing w:val="-2"/>
          <w:sz w:val="20"/>
        </w:rPr>
        <w:t xml:space="preserve"> </w:t>
      </w:r>
      <w:r>
        <w:rPr>
          <w:sz w:val="20"/>
        </w:rPr>
        <w:t>the</w:t>
      </w:r>
      <w:r>
        <w:rPr>
          <w:spacing w:val="-3"/>
          <w:sz w:val="20"/>
        </w:rPr>
        <w:t xml:space="preserve"> </w:t>
      </w:r>
      <w:r>
        <w:rPr>
          <w:sz w:val="20"/>
        </w:rPr>
        <w:t>Hearing</w:t>
      </w:r>
      <w:r>
        <w:rPr>
          <w:spacing w:val="-4"/>
          <w:sz w:val="20"/>
        </w:rPr>
        <w:t xml:space="preserve"> </w:t>
      </w:r>
      <w:r>
        <w:rPr>
          <w:sz w:val="20"/>
        </w:rPr>
        <w:t>Board:</w:t>
      </w:r>
      <w:r>
        <w:rPr>
          <w:spacing w:val="-4"/>
          <w:sz w:val="20"/>
        </w:rPr>
        <w:t xml:space="preserve"> </w:t>
      </w:r>
      <w:r>
        <w:rPr>
          <w:sz w:val="20"/>
        </w:rPr>
        <w:t>The</w:t>
      </w:r>
      <w:r>
        <w:rPr>
          <w:spacing w:val="-6"/>
          <w:sz w:val="20"/>
        </w:rPr>
        <w:t xml:space="preserve"> </w:t>
      </w:r>
      <w:r>
        <w:rPr>
          <w:sz w:val="20"/>
        </w:rPr>
        <w:t>Hearing</w:t>
      </w:r>
      <w:r>
        <w:rPr>
          <w:spacing w:val="-4"/>
          <w:sz w:val="20"/>
        </w:rPr>
        <w:t xml:space="preserve"> </w:t>
      </w:r>
      <w:r>
        <w:rPr>
          <w:sz w:val="20"/>
        </w:rPr>
        <w:t>Board</w:t>
      </w:r>
      <w:r>
        <w:rPr>
          <w:spacing w:val="-4"/>
          <w:sz w:val="20"/>
        </w:rPr>
        <w:t xml:space="preserve"> </w:t>
      </w:r>
      <w:r>
        <w:rPr>
          <w:sz w:val="20"/>
        </w:rPr>
        <w:t>asks</w:t>
      </w:r>
      <w:r>
        <w:rPr>
          <w:spacing w:val="-5"/>
          <w:sz w:val="20"/>
        </w:rPr>
        <w:t xml:space="preserve"> </w:t>
      </w:r>
      <w:r>
        <w:rPr>
          <w:sz w:val="20"/>
        </w:rPr>
        <w:t>questions</w:t>
      </w:r>
      <w:r>
        <w:rPr>
          <w:spacing w:val="-3"/>
          <w:sz w:val="20"/>
        </w:rPr>
        <w:t xml:space="preserve"> </w:t>
      </w:r>
      <w:r>
        <w:rPr>
          <w:sz w:val="20"/>
        </w:rPr>
        <w:t>of</w:t>
      </w:r>
      <w:r>
        <w:rPr>
          <w:spacing w:val="-5"/>
          <w:sz w:val="20"/>
        </w:rPr>
        <w:t xml:space="preserve"> </w:t>
      </w:r>
      <w:r>
        <w:rPr>
          <w:sz w:val="20"/>
        </w:rPr>
        <w:t>any of the participants in the hearing.</w:t>
      </w:r>
    </w:p>
    <w:p w14:paraId="1F6127BF" w14:textId="77777777" w:rsidR="00CB383E" w:rsidRDefault="00CB383E">
      <w:pPr>
        <w:pStyle w:val="BodyText"/>
        <w:spacing w:before="12"/>
        <w:rPr>
          <w:sz w:val="16"/>
        </w:rPr>
      </w:pPr>
    </w:p>
    <w:p w14:paraId="6D3E7D30" w14:textId="77777777" w:rsidR="00CB383E" w:rsidRDefault="0008531C">
      <w:pPr>
        <w:pStyle w:val="Heading2"/>
        <w:numPr>
          <w:ilvl w:val="0"/>
          <w:numId w:val="13"/>
        </w:numPr>
        <w:tabs>
          <w:tab w:val="left" w:pos="990"/>
        </w:tabs>
        <w:spacing w:line="317" w:lineRule="exact"/>
        <w:ind w:left="990" w:hanging="294"/>
        <w:jc w:val="left"/>
      </w:pPr>
      <w:bookmarkStart w:id="50" w:name="6._Post-Hearing_Procedures"/>
      <w:bookmarkEnd w:id="50"/>
      <w:r>
        <w:rPr>
          <w:color w:val="008183"/>
        </w:rPr>
        <w:t>Post-Hearing</w:t>
      </w:r>
      <w:r>
        <w:rPr>
          <w:color w:val="008183"/>
          <w:spacing w:val="-5"/>
        </w:rPr>
        <w:t xml:space="preserve"> </w:t>
      </w:r>
      <w:r>
        <w:rPr>
          <w:color w:val="008183"/>
          <w:spacing w:val="-2"/>
        </w:rPr>
        <w:t>Procedures</w:t>
      </w:r>
    </w:p>
    <w:p w14:paraId="11557A20" w14:textId="77777777" w:rsidR="00CB383E" w:rsidRDefault="0008531C">
      <w:pPr>
        <w:pStyle w:val="ListParagraph"/>
        <w:numPr>
          <w:ilvl w:val="1"/>
          <w:numId w:val="13"/>
        </w:numPr>
        <w:tabs>
          <w:tab w:val="left" w:pos="1558"/>
        </w:tabs>
        <w:spacing w:line="241" w:lineRule="exact"/>
        <w:ind w:left="1558" w:hanging="358"/>
        <w:rPr>
          <w:rFonts w:ascii="Gotham-Medium"/>
          <w:color w:val="6D005F"/>
          <w:sz w:val="20"/>
        </w:rPr>
      </w:pPr>
      <w:r>
        <w:rPr>
          <w:rFonts w:ascii="Gotham-Medium"/>
          <w:color w:val="6D005F"/>
          <w:spacing w:val="-2"/>
          <w:sz w:val="20"/>
        </w:rPr>
        <w:t>Deliberation:</w:t>
      </w:r>
    </w:p>
    <w:p w14:paraId="173ACF75" w14:textId="77777777" w:rsidR="00CB383E" w:rsidRDefault="0008531C">
      <w:pPr>
        <w:pStyle w:val="BodyText"/>
        <w:spacing w:before="12" w:line="206" w:lineRule="auto"/>
        <w:ind w:left="1559" w:right="477"/>
      </w:pPr>
      <w:r>
        <w:t xml:space="preserve">After all evidence has been presented, with full </w:t>
      </w:r>
      <w:r>
        <w:t>opportunity for explanations, questions</w:t>
      </w:r>
      <w:r>
        <w:rPr>
          <w:spacing w:val="-4"/>
        </w:rPr>
        <w:t xml:space="preserve"> </w:t>
      </w:r>
      <w:r>
        <w:t>and</w:t>
      </w:r>
      <w:r>
        <w:rPr>
          <w:spacing w:val="-3"/>
        </w:rPr>
        <w:t xml:space="preserve"> </w:t>
      </w:r>
      <w:r>
        <w:t>rebuttal,</w:t>
      </w:r>
      <w:r>
        <w:rPr>
          <w:spacing w:val="-4"/>
        </w:rPr>
        <w:t xml:space="preserve"> </w:t>
      </w:r>
      <w:r>
        <w:t>the</w:t>
      </w:r>
      <w:r>
        <w:rPr>
          <w:spacing w:val="-5"/>
        </w:rPr>
        <w:t xml:space="preserve"> </w:t>
      </w:r>
      <w:r>
        <w:t>Chair</w:t>
      </w:r>
      <w:r>
        <w:rPr>
          <w:spacing w:val="-2"/>
        </w:rPr>
        <w:t xml:space="preserve"> </w:t>
      </w:r>
      <w:r>
        <w:t>of</w:t>
      </w:r>
      <w:r>
        <w:rPr>
          <w:spacing w:val="-4"/>
        </w:rPr>
        <w:t xml:space="preserve"> </w:t>
      </w:r>
      <w:r>
        <w:t>the</w:t>
      </w:r>
      <w:r>
        <w:rPr>
          <w:spacing w:val="-5"/>
        </w:rPr>
        <w:t xml:space="preserve"> </w:t>
      </w:r>
      <w:r>
        <w:t>Hearing</w:t>
      </w:r>
      <w:r>
        <w:rPr>
          <w:spacing w:val="-1"/>
        </w:rPr>
        <w:t xml:space="preserve"> </w:t>
      </w:r>
      <w:r>
        <w:t>Board</w:t>
      </w:r>
      <w:r>
        <w:rPr>
          <w:spacing w:val="-3"/>
        </w:rPr>
        <w:t xml:space="preserve"> </w:t>
      </w:r>
      <w:r>
        <w:t>shall</w:t>
      </w:r>
      <w:r>
        <w:rPr>
          <w:spacing w:val="-3"/>
        </w:rPr>
        <w:t xml:space="preserve"> </w:t>
      </w:r>
      <w:r>
        <w:t>excuse</w:t>
      </w:r>
      <w:r>
        <w:rPr>
          <w:spacing w:val="-5"/>
        </w:rPr>
        <w:t xml:space="preserve"> </w:t>
      </w:r>
      <w:r>
        <w:t>all</w:t>
      </w:r>
      <w:r>
        <w:rPr>
          <w:spacing w:val="-3"/>
        </w:rPr>
        <w:t xml:space="preserve"> </w:t>
      </w:r>
      <w:r>
        <w:t>parties</w:t>
      </w:r>
      <w:r>
        <w:rPr>
          <w:spacing w:val="-4"/>
        </w:rPr>
        <w:t xml:space="preserve"> </w:t>
      </w:r>
      <w:r>
        <w:t>to the grievance and convene the Hearing Board to determine its findings in executive session. When possible, deliberations should take place directly following the hearing and/or at the previously scheduled follow-up meeting. (See Section IV.D above.)</w:t>
      </w:r>
    </w:p>
    <w:p w14:paraId="463566F6" w14:textId="77777777" w:rsidR="00CB383E" w:rsidRDefault="0008531C">
      <w:pPr>
        <w:pStyle w:val="ListParagraph"/>
        <w:numPr>
          <w:ilvl w:val="1"/>
          <w:numId w:val="13"/>
        </w:numPr>
        <w:tabs>
          <w:tab w:val="left" w:pos="1559"/>
        </w:tabs>
        <w:spacing w:before="203" w:line="264" w:lineRule="exact"/>
        <w:ind w:hanging="359"/>
        <w:rPr>
          <w:color w:val="6D005F"/>
          <w:sz w:val="20"/>
        </w:rPr>
      </w:pPr>
      <w:r>
        <w:rPr>
          <w:rFonts w:ascii="Gotham-Medium"/>
          <w:color w:val="6D005F"/>
          <w:spacing w:val="-2"/>
          <w:sz w:val="20"/>
        </w:rPr>
        <w:t>Decision</w:t>
      </w:r>
      <w:r>
        <w:rPr>
          <w:spacing w:val="-2"/>
          <w:sz w:val="20"/>
        </w:rPr>
        <w:t>:</w:t>
      </w:r>
    </w:p>
    <w:p w14:paraId="09BBD2B2" w14:textId="77777777" w:rsidR="00CB383E" w:rsidRDefault="0008531C">
      <w:pPr>
        <w:pStyle w:val="ListParagraph"/>
        <w:numPr>
          <w:ilvl w:val="2"/>
          <w:numId w:val="13"/>
        </w:numPr>
        <w:tabs>
          <w:tab w:val="left" w:pos="1920"/>
        </w:tabs>
        <w:spacing w:before="16" w:line="206" w:lineRule="auto"/>
        <w:ind w:left="1920" w:right="491" w:hanging="361"/>
        <w:rPr>
          <w:sz w:val="20"/>
        </w:rPr>
      </w:pPr>
      <w:r>
        <w:rPr>
          <w:sz w:val="20"/>
        </w:rPr>
        <w:t>In grievance (non-disciplinary) hearings involving graduate students in</w:t>
      </w:r>
      <w:r>
        <w:rPr>
          <w:spacing w:val="40"/>
          <w:sz w:val="20"/>
        </w:rPr>
        <w:t xml:space="preserve"> </w:t>
      </w:r>
      <w:r>
        <w:rPr>
          <w:sz w:val="20"/>
        </w:rPr>
        <w:t xml:space="preserve">which </w:t>
      </w:r>
      <w:proofErr w:type="gramStart"/>
      <w:r>
        <w:rPr>
          <w:sz w:val="20"/>
        </w:rPr>
        <w:t>a majority of</w:t>
      </w:r>
      <w:proofErr w:type="gramEnd"/>
      <w:r>
        <w:rPr>
          <w:sz w:val="20"/>
        </w:rPr>
        <w:t xml:space="preserve"> the Hearing Board finds, based on a "preponderance of the</w:t>
      </w:r>
      <w:r>
        <w:rPr>
          <w:spacing w:val="-2"/>
          <w:sz w:val="20"/>
        </w:rPr>
        <w:t xml:space="preserve"> </w:t>
      </w:r>
      <w:r>
        <w:rPr>
          <w:sz w:val="20"/>
        </w:rPr>
        <w:t>evidence,"</w:t>
      </w:r>
      <w:r>
        <w:rPr>
          <w:spacing w:val="-2"/>
          <w:sz w:val="20"/>
        </w:rPr>
        <w:t xml:space="preserve"> </w:t>
      </w:r>
      <w:r>
        <w:rPr>
          <w:sz w:val="20"/>
        </w:rPr>
        <w:t>that</w:t>
      </w:r>
      <w:r>
        <w:rPr>
          <w:spacing w:val="-4"/>
          <w:sz w:val="20"/>
        </w:rPr>
        <w:t xml:space="preserve"> </w:t>
      </w:r>
      <w:r>
        <w:rPr>
          <w:sz w:val="20"/>
        </w:rPr>
        <w:t>a</w:t>
      </w:r>
      <w:r>
        <w:rPr>
          <w:spacing w:val="-3"/>
          <w:sz w:val="20"/>
        </w:rPr>
        <w:t xml:space="preserve"> </w:t>
      </w:r>
      <w:r>
        <w:rPr>
          <w:sz w:val="20"/>
        </w:rPr>
        <w:t>violation</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student's</w:t>
      </w:r>
      <w:r>
        <w:rPr>
          <w:spacing w:val="-4"/>
          <w:sz w:val="20"/>
        </w:rPr>
        <w:t xml:space="preserve"> </w:t>
      </w:r>
      <w:r>
        <w:rPr>
          <w:sz w:val="20"/>
        </w:rPr>
        <w:t>academic</w:t>
      </w:r>
      <w:r>
        <w:rPr>
          <w:spacing w:val="-4"/>
          <w:sz w:val="20"/>
        </w:rPr>
        <w:t xml:space="preserve"> </w:t>
      </w:r>
      <w:r>
        <w:rPr>
          <w:sz w:val="20"/>
        </w:rPr>
        <w:t>rights</w:t>
      </w:r>
      <w:r>
        <w:rPr>
          <w:spacing w:val="-4"/>
          <w:sz w:val="20"/>
        </w:rPr>
        <w:t xml:space="preserve"> </w:t>
      </w:r>
      <w:r>
        <w:rPr>
          <w:sz w:val="20"/>
        </w:rPr>
        <w:t>has</w:t>
      </w:r>
      <w:r>
        <w:rPr>
          <w:spacing w:val="-2"/>
          <w:sz w:val="20"/>
        </w:rPr>
        <w:t xml:space="preserve"> </w:t>
      </w:r>
      <w:r>
        <w:rPr>
          <w:sz w:val="20"/>
        </w:rPr>
        <w:t>occurred, and that redress is possible, it shall recommend an appropriate remedy to the</w:t>
      </w:r>
      <w:r>
        <w:rPr>
          <w:spacing w:val="-7"/>
          <w:sz w:val="20"/>
        </w:rPr>
        <w:t xml:space="preserve"> </w:t>
      </w:r>
      <w:r>
        <w:rPr>
          <w:sz w:val="20"/>
        </w:rPr>
        <w:t>Department</w:t>
      </w:r>
      <w:r>
        <w:rPr>
          <w:spacing w:val="-6"/>
          <w:sz w:val="20"/>
        </w:rPr>
        <w:t xml:space="preserve"> </w:t>
      </w:r>
      <w:r>
        <w:rPr>
          <w:sz w:val="20"/>
        </w:rPr>
        <w:t>Chair.</w:t>
      </w:r>
      <w:r>
        <w:rPr>
          <w:spacing w:val="-3"/>
          <w:sz w:val="20"/>
        </w:rPr>
        <w:t xml:space="preserve"> </w:t>
      </w:r>
      <w:r>
        <w:rPr>
          <w:sz w:val="20"/>
        </w:rPr>
        <w:t>Upon</w:t>
      </w:r>
      <w:r>
        <w:rPr>
          <w:spacing w:val="-5"/>
          <w:sz w:val="20"/>
        </w:rPr>
        <w:t xml:space="preserve"> </w:t>
      </w:r>
      <w:r>
        <w:rPr>
          <w:sz w:val="20"/>
        </w:rPr>
        <w:t>receiving</w:t>
      </w:r>
      <w:r>
        <w:rPr>
          <w:spacing w:val="-5"/>
          <w:sz w:val="20"/>
        </w:rPr>
        <w:t xml:space="preserve"> </w:t>
      </w:r>
      <w:r>
        <w:rPr>
          <w:sz w:val="20"/>
        </w:rPr>
        <w:t>the</w:t>
      </w:r>
      <w:r>
        <w:rPr>
          <w:spacing w:val="-7"/>
          <w:sz w:val="20"/>
        </w:rPr>
        <w:t xml:space="preserve"> </w:t>
      </w:r>
      <w:r>
        <w:rPr>
          <w:sz w:val="20"/>
        </w:rPr>
        <w:t>Hearing</w:t>
      </w:r>
      <w:r>
        <w:rPr>
          <w:spacing w:val="-5"/>
          <w:sz w:val="20"/>
        </w:rPr>
        <w:t xml:space="preserve"> </w:t>
      </w:r>
      <w:r>
        <w:rPr>
          <w:sz w:val="20"/>
        </w:rPr>
        <w:t>Board's</w:t>
      </w:r>
      <w:r>
        <w:rPr>
          <w:spacing w:val="-4"/>
          <w:sz w:val="20"/>
        </w:rPr>
        <w:t xml:space="preserve"> </w:t>
      </w:r>
      <w:r>
        <w:rPr>
          <w:sz w:val="20"/>
        </w:rPr>
        <w:t>recommendation, the</w:t>
      </w:r>
      <w:r>
        <w:rPr>
          <w:spacing w:val="-5"/>
          <w:sz w:val="20"/>
        </w:rPr>
        <w:t xml:space="preserve"> </w:t>
      </w:r>
      <w:r>
        <w:rPr>
          <w:sz w:val="20"/>
        </w:rPr>
        <w:t>Director</w:t>
      </w:r>
      <w:r>
        <w:rPr>
          <w:spacing w:val="-4"/>
          <w:sz w:val="20"/>
        </w:rPr>
        <w:t xml:space="preserve"> </w:t>
      </w:r>
      <w:r>
        <w:rPr>
          <w:sz w:val="20"/>
        </w:rPr>
        <w:t>shall</w:t>
      </w:r>
      <w:r>
        <w:rPr>
          <w:spacing w:val="-3"/>
          <w:sz w:val="20"/>
        </w:rPr>
        <w:t xml:space="preserve"> </w:t>
      </w:r>
      <w:r>
        <w:rPr>
          <w:sz w:val="20"/>
        </w:rPr>
        <w:t>implement</w:t>
      </w:r>
      <w:r>
        <w:rPr>
          <w:spacing w:val="-4"/>
          <w:sz w:val="20"/>
        </w:rPr>
        <w:t xml:space="preserve"> </w:t>
      </w:r>
      <w:r>
        <w:rPr>
          <w:sz w:val="20"/>
        </w:rPr>
        <w:t>an</w:t>
      </w:r>
      <w:r>
        <w:rPr>
          <w:spacing w:val="-3"/>
          <w:sz w:val="20"/>
        </w:rPr>
        <w:t xml:space="preserve"> </w:t>
      </w:r>
      <w:r>
        <w:rPr>
          <w:sz w:val="20"/>
        </w:rPr>
        <w:t>appropriate</w:t>
      </w:r>
      <w:r>
        <w:rPr>
          <w:spacing w:val="-5"/>
          <w:sz w:val="20"/>
        </w:rPr>
        <w:t xml:space="preserve"> </w:t>
      </w:r>
      <w:r>
        <w:rPr>
          <w:sz w:val="20"/>
        </w:rPr>
        <w:t>remedy,</w:t>
      </w:r>
      <w:r>
        <w:rPr>
          <w:spacing w:val="-4"/>
          <w:sz w:val="20"/>
        </w:rPr>
        <w:t xml:space="preserve"> </w:t>
      </w:r>
      <w:r>
        <w:rPr>
          <w:sz w:val="20"/>
        </w:rPr>
        <w:t>in</w:t>
      </w:r>
      <w:r>
        <w:rPr>
          <w:spacing w:val="-1"/>
          <w:sz w:val="20"/>
        </w:rPr>
        <w:t xml:space="preserve"> </w:t>
      </w:r>
      <w:r>
        <w:rPr>
          <w:sz w:val="20"/>
        </w:rPr>
        <w:t>consultation</w:t>
      </w:r>
      <w:r>
        <w:rPr>
          <w:spacing w:val="-1"/>
          <w:sz w:val="20"/>
        </w:rPr>
        <w:t xml:space="preserve"> </w:t>
      </w:r>
      <w:r>
        <w:rPr>
          <w:sz w:val="20"/>
        </w:rPr>
        <w:t>with</w:t>
      </w:r>
      <w:r>
        <w:rPr>
          <w:spacing w:val="-3"/>
          <w:sz w:val="20"/>
        </w:rPr>
        <w:t xml:space="preserve"> </w:t>
      </w:r>
      <w:r>
        <w:rPr>
          <w:sz w:val="20"/>
        </w:rPr>
        <w:t xml:space="preserve">the Hearing Board, within 3 class days. If the Hearing Board finds that no violation of academic rights has occurred, it </w:t>
      </w:r>
      <w:proofErr w:type="gramStart"/>
      <w:r>
        <w:rPr>
          <w:sz w:val="20"/>
        </w:rPr>
        <w:t>shall so</w:t>
      </w:r>
      <w:proofErr w:type="gramEnd"/>
      <w:r>
        <w:rPr>
          <w:sz w:val="20"/>
        </w:rPr>
        <w:t xml:space="preserve"> inform the Chair. The Chair of the Hearing Board shall promptly forward copies of the final decision to parties and the University Ombudsperson. (See GSRR 5.4.11.)</w:t>
      </w:r>
    </w:p>
    <w:p w14:paraId="058EBCA7" w14:textId="77777777" w:rsidR="00CB383E" w:rsidRDefault="00CB383E">
      <w:pPr>
        <w:spacing w:line="206" w:lineRule="auto"/>
        <w:rPr>
          <w:sz w:val="20"/>
        </w:rPr>
        <w:sectPr w:rsidR="00CB383E">
          <w:pgSz w:w="12240" w:h="15840"/>
          <w:pgMar w:top="1360" w:right="960" w:bottom="1540" w:left="1320" w:header="0" w:footer="1352" w:gutter="0"/>
          <w:cols w:space="720"/>
        </w:sectPr>
      </w:pPr>
    </w:p>
    <w:p w14:paraId="4FE7F8CE" w14:textId="77777777" w:rsidR="00CB383E" w:rsidRDefault="0008531C">
      <w:pPr>
        <w:pStyle w:val="ListParagraph"/>
        <w:numPr>
          <w:ilvl w:val="2"/>
          <w:numId w:val="13"/>
        </w:numPr>
        <w:tabs>
          <w:tab w:val="left" w:pos="1920"/>
        </w:tabs>
        <w:spacing w:before="82" w:line="206" w:lineRule="auto"/>
        <w:ind w:left="1920" w:right="503" w:hanging="361"/>
        <w:rPr>
          <w:sz w:val="20"/>
        </w:rPr>
      </w:pPr>
      <w:r>
        <w:rPr>
          <w:sz w:val="20"/>
        </w:rPr>
        <w:lastRenderedPageBreak/>
        <w:t xml:space="preserve">In grievance (non-disciplinary) hearings involving graduate students in which the Hearing Board serves as the initial hearing body to </w:t>
      </w:r>
      <w:r>
        <w:rPr>
          <w:sz w:val="20"/>
        </w:rPr>
        <w:t>adjudicate an allegation of academic dishonesty and, based on a "preponderance of the evidence," the Hearing Board finds for the student, the Hearing Board shall recommend to the Chair of the Department that the penalty grade be removed, the Academic Dishonesty Report be removed from the student's records</w:t>
      </w:r>
      <w:r>
        <w:rPr>
          <w:spacing w:val="-5"/>
          <w:sz w:val="20"/>
        </w:rPr>
        <w:t xml:space="preserve"> </w:t>
      </w:r>
      <w:r>
        <w:rPr>
          <w:sz w:val="20"/>
        </w:rPr>
        <w:t>and</w:t>
      </w:r>
      <w:r>
        <w:rPr>
          <w:spacing w:val="-4"/>
          <w:sz w:val="20"/>
        </w:rPr>
        <w:t xml:space="preserve"> </w:t>
      </w:r>
      <w:r>
        <w:rPr>
          <w:sz w:val="20"/>
        </w:rPr>
        <w:t>a</w:t>
      </w:r>
      <w:r>
        <w:rPr>
          <w:spacing w:val="-4"/>
          <w:sz w:val="20"/>
        </w:rPr>
        <w:t xml:space="preserve"> </w:t>
      </w:r>
      <w:r>
        <w:rPr>
          <w:sz w:val="20"/>
        </w:rPr>
        <w:t>"good</w:t>
      </w:r>
      <w:r>
        <w:rPr>
          <w:spacing w:val="-4"/>
          <w:sz w:val="20"/>
        </w:rPr>
        <w:t xml:space="preserve"> </w:t>
      </w:r>
      <w:r>
        <w:rPr>
          <w:sz w:val="20"/>
        </w:rPr>
        <w:t>faith</w:t>
      </w:r>
      <w:r>
        <w:rPr>
          <w:spacing w:val="-4"/>
          <w:sz w:val="20"/>
        </w:rPr>
        <w:t xml:space="preserve"> </w:t>
      </w:r>
      <w:r>
        <w:rPr>
          <w:sz w:val="20"/>
        </w:rPr>
        <w:t>judgment"</w:t>
      </w:r>
      <w:r>
        <w:rPr>
          <w:spacing w:val="-2"/>
          <w:sz w:val="20"/>
        </w:rPr>
        <w:t xml:space="preserve"> </w:t>
      </w:r>
      <w:r>
        <w:rPr>
          <w:sz w:val="20"/>
        </w:rPr>
        <w:t>of</w:t>
      </w:r>
      <w:r>
        <w:rPr>
          <w:spacing w:val="-5"/>
          <w:sz w:val="20"/>
        </w:rPr>
        <w:t xml:space="preserve"> </w:t>
      </w:r>
      <w:r>
        <w:rPr>
          <w:sz w:val="20"/>
        </w:rPr>
        <w:t>the</w:t>
      </w:r>
      <w:r>
        <w:rPr>
          <w:spacing w:val="-6"/>
          <w:sz w:val="20"/>
        </w:rPr>
        <w:t xml:space="preserve"> </w:t>
      </w:r>
      <w:r>
        <w:rPr>
          <w:sz w:val="20"/>
        </w:rPr>
        <w:t>student's</w:t>
      </w:r>
      <w:r>
        <w:rPr>
          <w:spacing w:val="-5"/>
          <w:sz w:val="20"/>
        </w:rPr>
        <w:t xml:space="preserve"> </w:t>
      </w:r>
      <w:r>
        <w:rPr>
          <w:sz w:val="20"/>
        </w:rPr>
        <w:t>academic</w:t>
      </w:r>
      <w:r>
        <w:rPr>
          <w:spacing w:val="-5"/>
          <w:sz w:val="20"/>
        </w:rPr>
        <w:t xml:space="preserve"> </w:t>
      </w:r>
      <w:r>
        <w:rPr>
          <w:sz w:val="20"/>
        </w:rPr>
        <w:t>performance in the course take place. If the Hearing Board finds for the complainant (instructor), the penalty grade shall stand and the Academic Disho</w:t>
      </w:r>
      <w:r>
        <w:rPr>
          <w:sz w:val="20"/>
        </w:rPr>
        <w:t>nesty Report regarding the allegation will remain on file, pending an appeal, if any to the College Hearing Board within 5 class days of the Hearing Board's decision. If an academic disciplinary hearing is pending, and the Hearing Board decides for the complainant, the graduate student's disciplinary hearing before either the College Hearing Board or the Dean of The Graduate School would promptly follow, pending an appeal, if any, within 5 class days. (See GSRR 5.5.2.2, 5.4.12.3, and 5.5.2 .2)</w:t>
      </w:r>
    </w:p>
    <w:p w14:paraId="1140E223" w14:textId="77777777" w:rsidR="00CB383E" w:rsidRDefault="0008531C">
      <w:pPr>
        <w:pStyle w:val="ListParagraph"/>
        <w:numPr>
          <w:ilvl w:val="1"/>
          <w:numId w:val="13"/>
        </w:numPr>
        <w:tabs>
          <w:tab w:val="left" w:pos="1559"/>
        </w:tabs>
        <w:spacing w:before="195" w:line="260" w:lineRule="exact"/>
        <w:ind w:hanging="359"/>
        <w:rPr>
          <w:rFonts w:ascii="Gotham-Medium"/>
          <w:color w:val="6D005F"/>
          <w:sz w:val="20"/>
        </w:rPr>
      </w:pPr>
      <w:r>
        <w:rPr>
          <w:rFonts w:ascii="Gotham-Medium"/>
          <w:color w:val="6D005F"/>
          <w:sz w:val="20"/>
        </w:rPr>
        <w:t>Written</w:t>
      </w:r>
      <w:r>
        <w:rPr>
          <w:rFonts w:ascii="Gotham-Medium"/>
          <w:color w:val="6D005F"/>
          <w:spacing w:val="-11"/>
          <w:sz w:val="20"/>
        </w:rPr>
        <w:t xml:space="preserve"> </w:t>
      </w:r>
      <w:r>
        <w:rPr>
          <w:rFonts w:ascii="Gotham-Medium"/>
          <w:color w:val="6D005F"/>
          <w:spacing w:val="-2"/>
          <w:sz w:val="20"/>
        </w:rPr>
        <w:t>Report:</w:t>
      </w:r>
    </w:p>
    <w:p w14:paraId="01301064" w14:textId="77777777" w:rsidR="00CB383E" w:rsidRDefault="0008531C">
      <w:pPr>
        <w:pStyle w:val="BodyText"/>
        <w:spacing w:before="13" w:line="206" w:lineRule="auto"/>
        <w:ind w:left="1559" w:right="522"/>
      </w:pPr>
      <w:r>
        <w:t xml:space="preserve">The Chair of the Hearing Board shall prepare a written report of the Hearing Board's findings, including recommended redress or sanctions for the Complainant, if applicable, and forward a copy of the decision to the appropriate unit administrator within 3 class days of the hearing. The report shall indicate the rationale for the decision and the major elements of evidence, or lack </w:t>
      </w:r>
      <w:proofErr w:type="gramStart"/>
      <w:r>
        <w:t>thereof</w:t>
      </w:r>
      <w:proofErr w:type="gramEnd"/>
      <w:r>
        <w:t xml:space="preserve"> that support the Hearing Board's decision. The administrator, in consultation with the Hearing Board, shall then implement an appropriate remedy.</w:t>
      </w:r>
      <w:r>
        <w:rPr>
          <w:spacing w:val="-4"/>
        </w:rPr>
        <w:t xml:space="preserve"> </w:t>
      </w:r>
      <w:r>
        <w:t>The</w:t>
      </w:r>
      <w:r>
        <w:rPr>
          <w:spacing w:val="-4"/>
        </w:rPr>
        <w:t xml:space="preserve"> </w:t>
      </w:r>
      <w:r>
        <w:t>report</w:t>
      </w:r>
      <w:r>
        <w:rPr>
          <w:spacing w:val="-4"/>
        </w:rPr>
        <w:t xml:space="preserve"> </w:t>
      </w:r>
      <w:r>
        <w:t>also</w:t>
      </w:r>
      <w:r>
        <w:rPr>
          <w:spacing w:val="-1"/>
        </w:rPr>
        <w:t xml:space="preserve"> </w:t>
      </w:r>
      <w:r>
        <w:t>should</w:t>
      </w:r>
      <w:r>
        <w:rPr>
          <w:spacing w:val="-3"/>
        </w:rPr>
        <w:t xml:space="preserve"> </w:t>
      </w:r>
      <w:r>
        <w:t>inform</w:t>
      </w:r>
      <w:r>
        <w:rPr>
          <w:spacing w:val="-3"/>
        </w:rPr>
        <w:t xml:space="preserve"> </w:t>
      </w:r>
      <w:r>
        <w:t>the</w:t>
      </w:r>
      <w:r>
        <w:rPr>
          <w:spacing w:val="-4"/>
        </w:rPr>
        <w:t xml:space="preserve"> </w:t>
      </w:r>
      <w:r>
        <w:t>parties</w:t>
      </w:r>
      <w:r>
        <w:rPr>
          <w:spacing w:val="-4"/>
        </w:rPr>
        <w:t xml:space="preserve"> </w:t>
      </w:r>
      <w:r>
        <w:t>of</w:t>
      </w:r>
      <w:r>
        <w:rPr>
          <w:spacing w:val="-4"/>
        </w:rPr>
        <w:t xml:space="preserve"> </w:t>
      </w:r>
      <w:r>
        <w:t>the</w:t>
      </w:r>
      <w:r>
        <w:rPr>
          <w:spacing w:val="-4"/>
        </w:rPr>
        <w:t xml:space="preserve"> </w:t>
      </w:r>
      <w:r>
        <w:t>right</w:t>
      </w:r>
      <w:r>
        <w:rPr>
          <w:spacing w:val="-4"/>
        </w:rPr>
        <w:t xml:space="preserve"> </w:t>
      </w:r>
      <w:r>
        <w:t>to</w:t>
      </w:r>
      <w:r>
        <w:rPr>
          <w:spacing w:val="-4"/>
        </w:rPr>
        <w:t xml:space="preserve"> </w:t>
      </w:r>
      <w:r>
        <w:t>appeal</w:t>
      </w:r>
      <w:r>
        <w:rPr>
          <w:spacing w:val="-3"/>
        </w:rPr>
        <w:t xml:space="preserve"> </w:t>
      </w:r>
      <w:r>
        <w:t>within</w:t>
      </w:r>
      <w:r>
        <w:rPr>
          <w:spacing w:val="-3"/>
        </w:rPr>
        <w:t xml:space="preserve"> </w:t>
      </w:r>
      <w:r>
        <w:t>5 class days following notice of the decision, or 5 class days if an academic disciplinary hearing is pending. The Chair shall forward copies of the Hearing Board's report and the administrator’s redress, if applicable, to the parties involved, the responsible administrators, the Unive</w:t>
      </w:r>
      <w:r>
        <w:t xml:space="preserve">rsity Ombudsperson and the Dean of The Graduate School. All recipients must respect the confidentiality of the report and of the hearing board's deliberations resulting in a decision. (See </w:t>
      </w:r>
      <w:bookmarkStart w:id="51" w:name="7._Appeal_of_the_Hearing_Board_Decision"/>
      <w:bookmarkEnd w:id="51"/>
      <w:r>
        <w:t>GSRR 5.4.12 and 5.5.2.2)</w:t>
      </w:r>
    </w:p>
    <w:p w14:paraId="2BF17E3B" w14:textId="77777777" w:rsidR="00CB383E" w:rsidRDefault="00CB383E">
      <w:pPr>
        <w:pStyle w:val="BodyText"/>
        <w:spacing w:before="1"/>
        <w:rPr>
          <w:sz w:val="16"/>
        </w:rPr>
      </w:pPr>
    </w:p>
    <w:p w14:paraId="6A847639" w14:textId="77777777" w:rsidR="00CB383E" w:rsidRDefault="0008531C">
      <w:pPr>
        <w:pStyle w:val="Heading2"/>
        <w:numPr>
          <w:ilvl w:val="0"/>
          <w:numId w:val="13"/>
        </w:numPr>
        <w:tabs>
          <w:tab w:val="left" w:pos="978"/>
        </w:tabs>
        <w:ind w:left="978" w:hanging="282"/>
        <w:jc w:val="left"/>
      </w:pPr>
      <w:r>
        <w:rPr>
          <w:color w:val="008183"/>
        </w:rPr>
        <w:t>Appeal</w:t>
      </w:r>
      <w:r>
        <w:rPr>
          <w:color w:val="008183"/>
          <w:spacing w:val="-2"/>
        </w:rPr>
        <w:t xml:space="preserve"> </w:t>
      </w:r>
      <w:r>
        <w:rPr>
          <w:color w:val="008183"/>
        </w:rPr>
        <w:t>of</w:t>
      </w:r>
      <w:r>
        <w:rPr>
          <w:color w:val="008183"/>
          <w:spacing w:val="-2"/>
        </w:rPr>
        <w:t xml:space="preserve"> </w:t>
      </w:r>
      <w:r>
        <w:rPr>
          <w:color w:val="008183"/>
        </w:rPr>
        <w:t>the</w:t>
      </w:r>
      <w:r>
        <w:rPr>
          <w:color w:val="008183"/>
          <w:spacing w:val="-2"/>
        </w:rPr>
        <w:t xml:space="preserve"> </w:t>
      </w:r>
      <w:r>
        <w:rPr>
          <w:color w:val="008183"/>
        </w:rPr>
        <w:t>Hearing</w:t>
      </w:r>
      <w:r>
        <w:rPr>
          <w:color w:val="008183"/>
          <w:spacing w:val="-3"/>
        </w:rPr>
        <w:t xml:space="preserve"> </w:t>
      </w:r>
      <w:r>
        <w:rPr>
          <w:color w:val="008183"/>
        </w:rPr>
        <w:t>Board</w:t>
      </w:r>
      <w:r>
        <w:rPr>
          <w:color w:val="008183"/>
          <w:spacing w:val="-2"/>
        </w:rPr>
        <w:t xml:space="preserve"> Decision</w:t>
      </w:r>
    </w:p>
    <w:p w14:paraId="76B85769" w14:textId="77777777" w:rsidR="00CB383E" w:rsidRDefault="0008531C">
      <w:pPr>
        <w:pStyle w:val="ListParagraph"/>
        <w:numPr>
          <w:ilvl w:val="1"/>
          <w:numId w:val="13"/>
        </w:numPr>
        <w:tabs>
          <w:tab w:val="left" w:pos="1559"/>
        </w:tabs>
        <w:spacing w:before="12" w:line="206" w:lineRule="auto"/>
        <w:ind w:right="529"/>
        <w:rPr>
          <w:color w:val="6D005F"/>
          <w:sz w:val="20"/>
        </w:rPr>
      </w:pPr>
      <w:r>
        <w:rPr>
          <w:sz w:val="20"/>
        </w:rPr>
        <w:t>Either</w:t>
      </w:r>
      <w:r>
        <w:rPr>
          <w:spacing w:val="-5"/>
          <w:sz w:val="20"/>
        </w:rPr>
        <w:t xml:space="preserve"> </w:t>
      </w:r>
      <w:r>
        <w:rPr>
          <w:sz w:val="20"/>
        </w:rPr>
        <w:t>party</w:t>
      </w:r>
      <w:r>
        <w:rPr>
          <w:spacing w:val="-4"/>
          <w:sz w:val="20"/>
        </w:rPr>
        <w:t xml:space="preserve"> </w:t>
      </w:r>
      <w:r>
        <w:rPr>
          <w:sz w:val="20"/>
        </w:rPr>
        <w:t>may</w:t>
      </w:r>
      <w:r>
        <w:rPr>
          <w:spacing w:val="-4"/>
          <w:sz w:val="20"/>
        </w:rPr>
        <w:t xml:space="preserve"> </w:t>
      </w:r>
      <w:r>
        <w:rPr>
          <w:sz w:val="20"/>
        </w:rPr>
        <w:t>appeal</w:t>
      </w:r>
      <w:r>
        <w:rPr>
          <w:spacing w:val="-1"/>
          <w:sz w:val="20"/>
        </w:rPr>
        <w:t xml:space="preserve"> </w:t>
      </w:r>
      <w:r>
        <w:rPr>
          <w:sz w:val="20"/>
        </w:rPr>
        <w:t>a</w:t>
      </w:r>
      <w:r>
        <w:rPr>
          <w:spacing w:val="-4"/>
          <w:sz w:val="20"/>
        </w:rPr>
        <w:t xml:space="preserve"> </w:t>
      </w:r>
      <w:r>
        <w:rPr>
          <w:sz w:val="20"/>
        </w:rPr>
        <w:t>decision</w:t>
      </w:r>
      <w:r>
        <w:rPr>
          <w:spacing w:val="-4"/>
          <w:sz w:val="20"/>
        </w:rPr>
        <w:t xml:space="preserve"> </w:t>
      </w:r>
      <w:r>
        <w:rPr>
          <w:sz w:val="20"/>
        </w:rPr>
        <w:t>by</w:t>
      </w:r>
      <w:r>
        <w:rPr>
          <w:spacing w:val="-2"/>
          <w:sz w:val="20"/>
        </w:rPr>
        <w:t xml:space="preserve"> </w:t>
      </w:r>
      <w:r>
        <w:rPr>
          <w:sz w:val="20"/>
        </w:rPr>
        <w:t>the</w:t>
      </w:r>
      <w:r>
        <w:rPr>
          <w:spacing w:val="-6"/>
          <w:sz w:val="20"/>
        </w:rPr>
        <w:t xml:space="preserve"> </w:t>
      </w:r>
      <w:r>
        <w:rPr>
          <w:sz w:val="20"/>
        </w:rPr>
        <w:t>Hearing</w:t>
      </w:r>
      <w:r>
        <w:rPr>
          <w:spacing w:val="-4"/>
          <w:sz w:val="20"/>
        </w:rPr>
        <w:t xml:space="preserve"> </w:t>
      </w:r>
      <w:r>
        <w:rPr>
          <w:sz w:val="20"/>
        </w:rPr>
        <w:t>Board</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College</w:t>
      </w:r>
      <w:r>
        <w:rPr>
          <w:spacing w:val="-6"/>
          <w:sz w:val="20"/>
        </w:rPr>
        <w:t xml:space="preserve"> </w:t>
      </w:r>
      <w:r>
        <w:rPr>
          <w:sz w:val="20"/>
        </w:rPr>
        <w:t xml:space="preserve">Hearing Board for cases involving (1) </w:t>
      </w:r>
      <w:r>
        <w:rPr>
          <w:sz w:val="20"/>
        </w:rPr>
        <w:t>academic grievances alleging violations of student rights and (2) alleged violations of regulations involving academic misconduct (academic dishonesty, professional standards or falsification of admission and academic records.) (See GSRR 5.4.12.)</w:t>
      </w:r>
    </w:p>
    <w:p w14:paraId="18FE527B" w14:textId="77777777" w:rsidR="00CB383E" w:rsidRDefault="0008531C">
      <w:pPr>
        <w:pStyle w:val="ListParagraph"/>
        <w:numPr>
          <w:ilvl w:val="1"/>
          <w:numId w:val="13"/>
        </w:numPr>
        <w:tabs>
          <w:tab w:val="left" w:pos="1558"/>
          <w:tab w:val="left" w:pos="1560"/>
        </w:tabs>
        <w:spacing w:before="198" w:line="206" w:lineRule="auto"/>
        <w:ind w:left="1560" w:right="571" w:hanging="361"/>
        <w:rPr>
          <w:color w:val="6D005F"/>
          <w:sz w:val="20"/>
        </w:rPr>
      </w:pPr>
      <w:r>
        <w:rPr>
          <w:sz w:val="20"/>
        </w:rPr>
        <w:t>All</w:t>
      </w:r>
      <w:r>
        <w:rPr>
          <w:spacing w:val="-3"/>
          <w:sz w:val="20"/>
        </w:rPr>
        <w:t xml:space="preserve"> </w:t>
      </w:r>
      <w:r>
        <w:rPr>
          <w:sz w:val="20"/>
        </w:rPr>
        <w:t>appeals</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in</w:t>
      </w:r>
      <w:r>
        <w:rPr>
          <w:spacing w:val="-3"/>
          <w:sz w:val="20"/>
        </w:rPr>
        <w:t xml:space="preserve"> </w:t>
      </w:r>
      <w:r>
        <w:rPr>
          <w:sz w:val="20"/>
        </w:rPr>
        <w:t>writing,</w:t>
      </w:r>
      <w:r>
        <w:rPr>
          <w:spacing w:val="-4"/>
          <w:sz w:val="20"/>
        </w:rPr>
        <w:t xml:space="preserve"> </w:t>
      </w:r>
      <w:r>
        <w:rPr>
          <w:sz w:val="20"/>
        </w:rPr>
        <w:t>signed</w:t>
      </w:r>
      <w:r>
        <w:rPr>
          <w:spacing w:val="-3"/>
          <w:sz w:val="20"/>
        </w:rPr>
        <w:t xml:space="preserve"> </w:t>
      </w:r>
      <w:r>
        <w:rPr>
          <w:sz w:val="20"/>
        </w:rPr>
        <w:t>and</w:t>
      </w:r>
      <w:r>
        <w:rPr>
          <w:spacing w:val="-1"/>
          <w:sz w:val="20"/>
        </w:rPr>
        <w:t xml:space="preserve"> </w:t>
      </w:r>
      <w:r>
        <w:rPr>
          <w:sz w:val="20"/>
        </w:rPr>
        <w:t>submitted</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Chair</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College Hearing Board within 5 class days following notification of the Hearing Board's decision. While under appeal, the original decision of the Hearing Board will be held in abeyance. (See GSRR 5.4.12, 5.4.12.2 and 5.4.12.3.)</w:t>
      </w:r>
    </w:p>
    <w:p w14:paraId="6FAEEB8F" w14:textId="77777777" w:rsidR="00CB383E" w:rsidRDefault="0008531C">
      <w:pPr>
        <w:pStyle w:val="ListParagraph"/>
        <w:numPr>
          <w:ilvl w:val="1"/>
          <w:numId w:val="13"/>
        </w:numPr>
        <w:tabs>
          <w:tab w:val="left" w:pos="1560"/>
        </w:tabs>
        <w:spacing w:before="196" w:line="206" w:lineRule="auto"/>
        <w:ind w:left="1560" w:right="817"/>
        <w:rPr>
          <w:color w:val="6D005F"/>
          <w:sz w:val="20"/>
        </w:rPr>
      </w:pPr>
      <w:r>
        <w:rPr>
          <w:sz w:val="20"/>
        </w:rPr>
        <w:t>A request for an appeal of a Hearing Board decision to the College Hearing Board</w:t>
      </w:r>
      <w:r>
        <w:rPr>
          <w:spacing w:val="-3"/>
          <w:sz w:val="20"/>
        </w:rPr>
        <w:t xml:space="preserve"> </w:t>
      </w:r>
      <w:r>
        <w:rPr>
          <w:sz w:val="20"/>
        </w:rPr>
        <w:t>must</w:t>
      </w:r>
      <w:r>
        <w:rPr>
          <w:spacing w:val="-4"/>
          <w:sz w:val="20"/>
        </w:rPr>
        <w:t xml:space="preserve"> </w:t>
      </w:r>
      <w:r>
        <w:rPr>
          <w:sz w:val="20"/>
        </w:rPr>
        <w:t>allege,</w:t>
      </w:r>
      <w:r>
        <w:rPr>
          <w:spacing w:val="-4"/>
          <w:sz w:val="20"/>
        </w:rPr>
        <w:t xml:space="preserve"> </w:t>
      </w:r>
      <w:r>
        <w:rPr>
          <w:sz w:val="20"/>
        </w:rPr>
        <w:t>in</w:t>
      </w:r>
      <w:r>
        <w:rPr>
          <w:spacing w:val="-3"/>
          <w:sz w:val="20"/>
        </w:rPr>
        <w:t xml:space="preserve"> </w:t>
      </w:r>
      <w:r>
        <w:rPr>
          <w:sz w:val="20"/>
        </w:rPr>
        <w:t>sufficient</w:t>
      </w:r>
      <w:r>
        <w:rPr>
          <w:spacing w:val="-4"/>
          <w:sz w:val="20"/>
        </w:rPr>
        <w:t xml:space="preserve"> </w:t>
      </w:r>
      <w:r>
        <w:rPr>
          <w:sz w:val="20"/>
        </w:rPr>
        <w:t>particularity</w:t>
      </w:r>
      <w:r>
        <w:rPr>
          <w:spacing w:val="-2"/>
          <w:sz w:val="20"/>
        </w:rPr>
        <w:t xml:space="preserve"> </w:t>
      </w:r>
      <w:r>
        <w:rPr>
          <w:sz w:val="20"/>
        </w:rPr>
        <w:t>to</w:t>
      </w:r>
      <w:r>
        <w:rPr>
          <w:spacing w:val="-4"/>
          <w:sz w:val="20"/>
        </w:rPr>
        <w:t xml:space="preserve"> </w:t>
      </w:r>
      <w:r>
        <w:rPr>
          <w:sz w:val="20"/>
        </w:rPr>
        <w:t>justify</w:t>
      </w:r>
      <w:r>
        <w:rPr>
          <w:spacing w:val="-3"/>
          <w:sz w:val="20"/>
        </w:rPr>
        <w:t xml:space="preserve"> </w:t>
      </w:r>
      <w:r>
        <w:rPr>
          <w:sz w:val="20"/>
        </w:rPr>
        <w:t>a</w:t>
      </w:r>
      <w:r>
        <w:rPr>
          <w:spacing w:val="-3"/>
          <w:sz w:val="20"/>
        </w:rPr>
        <w:t xml:space="preserve"> </w:t>
      </w:r>
      <w:r>
        <w:rPr>
          <w:sz w:val="20"/>
        </w:rPr>
        <w:t>hearing</w:t>
      </w:r>
      <w:r>
        <w:rPr>
          <w:spacing w:val="-3"/>
          <w:sz w:val="20"/>
        </w:rPr>
        <w:t xml:space="preserve"> </w:t>
      </w:r>
      <w:r>
        <w:rPr>
          <w:sz w:val="20"/>
        </w:rPr>
        <w:t>that</w:t>
      </w:r>
      <w:r>
        <w:rPr>
          <w:spacing w:val="-3"/>
          <w:sz w:val="20"/>
        </w:rPr>
        <w:t xml:space="preserve"> </w:t>
      </w:r>
      <w:r>
        <w:rPr>
          <w:sz w:val="20"/>
        </w:rPr>
        <w:t>the</w:t>
      </w:r>
      <w:r>
        <w:rPr>
          <w:spacing w:val="-5"/>
          <w:sz w:val="20"/>
        </w:rPr>
        <w:t xml:space="preserve"> </w:t>
      </w:r>
      <w:r>
        <w:rPr>
          <w:sz w:val="20"/>
        </w:rPr>
        <w:t>initial Hearing Board failed to follow applicable procedures for adjudicating the hearing or that findings of the Hearing Board were not supported by the "preponderance of the evidence." The request also must include the redress</w:t>
      </w:r>
    </w:p>
    <w:p w14:paraId="248FB39A" w14:textId="77777777" w:rsidR="00CB383E" w:rsidRDefault="00CB383E">
      <w:pPr>
        <w:spacing w:line="206" w:lineRule="auto"/>
        <w:rPr>
          <w:sz w:val="20"/>
        </w:rPr>
        <w:sectPr w:rsidR="00CB383E">
          <w:pgSz w:w="12240" w:h="15840"/>
          <w:pgMar w:top="1360" w:right="960" w:bottom="1540" w:left="1320" w:header="0" w:footer="1352" w:gutter="0"/>
          <w:cols w:space="720"/>
        </w:sectPr>
      </w:pPr>
    </w:p>
    <w:p w14:paraId="37E9EF17" w14:textId="77777777" w:rsidR="00CB383E" w:rsidRDefault="0008531C">
      <w:pPr>
        <w:pStyle w:val="BodyText"/>
        <w:spacing w:before="72" w:line="206" w:lineRule="auto"/>
        <w:ind w:left="1560" w:right="449"/>
      </w:pPr>
      <w:r>
        <w:lastRenderedPageBreak/>
        <w:t>sought.</w:t>
      </w:r>
      <w:r>
        <w:rPr>
          <w:spacing w:val="-3"/>
        </w:rPr>
        <w:t xml:space="preserve"> </w:t>
      </w:r>
      <w:proofErr w:type="gramStart"/>
      <w:r>
        <w:t>Presentation</w:t>
      </w:r>
      <w:proofErr w:type="gramEnd"/>
      <w:r>
        <w:rPr>
          <w:spacing w:val="-5"/>
        </w:rPr>
        <w:t xml:space="preserve"> </w:t>
      </w:r>
      <w:r>
        <w:t>of</w:t>
      </w:r>
      <w:r>
        <w:rPr>
          <w:spacing w:val="-3"/>
        </w:rPr>
        <w:t xml:space="preserve"> </w:t>
      </w:r>
      <w:r>
        <w:t>new</w:t>
      </w:r>
      <w:r>
        <w:rPr>
          <w:spacing w:val="-7"/>
        </w:rPr>
        <w:t xml:space="preserve"> </w:t>
      </w:r>
      <w:r>
        <w:t>evidence</w:t>
      </w:r>
      <w:r>
        <w:rPr>
          <w:spacing w:val="-4"/>
        </w:rPr>
        <w:t xml:space="preserve"> </w:t>
      </w:r>
      <w:r>
        <w:t>normally</w:t>
      </w:r>
      <w:r>
        <w:rPr>
          <w:spacing w:val="-3"/>
        </w:rPr>
        <w:t xml:space="preserve"> </w:t>
      </w:r>
      <w:r>
        <w:t>will</w:t>
      </w:r>
      <w:r>
        <w:rPr>
          <w:spacing w:val="-5"/>
        </w:rPr>
        <w:t xml:space="preserve"> </w:t>
      </w:r>
      <w:r>
        <w:t>be</w:t>
      </w:r>
      <w:r>
        <w:rPr>
          <w:spacing w:val="-7"/>
        </w:rPr>
        <w:t xml:space="preserve"> </w:t>
      </w:r>
      <w:r>
        <w:t>inappropriate.</w:t>
      </w:r>
      <w:r>
        <w:rPr>
          <w:spacing w:val="-6"/>
        </w:rPr>
        <w:t xml:space="preserve"> </w:t>
      </w:r>
      <w:r>
        <w:t>(See</w:t>
      </w:r>
      <w:r>
        <w:rPr>
          <w:spacing w:val="-4"/>
        </w:rPr>
        <w:t xml:space="preserve"> </w:t>
      </w:r>
      <w:r>
        <w:t>GSRR 5.4.12.1, 5.4.12.2 and 5.4.12.4.)</w:t>
      </w:r>
    </w:p>
    <w:p w14:paraId="24861E86" w14:textId="77777777" w:rsidR="00CB383E" w:rsidRDefault="00CB383E">
      <w:pPr>
        <w:pStyle w:val="BodyText"/>
        <w:spacing w:before="12"/>
        <w:rPr>
          <w:sz w:val="16"/>
        </w:rPr>
      </w:pPr>
    </w:p>
    <w:p w14:paraId="484DB400" w14:textId="77777777" w:rsidR="00CB383E" w:rsidRDefault="0008531C">
      <w:pPr>
        <w:pStyle w:val="Heading2"/>
        <w:numPr>
          <w:ilvl w:val="0"/>
          <w:numId w:val="13"/>
        </w:numPr>
        <w:tabs>
          <w:tab w:val="left" w:pos="983"/>
        </w:tabs>
        <w:spacing w:line="317" w:lineRule="exact"/>
        <w:ind w:left="983" w:hanging="287"/>
        <w:jc w:val="left"/>
      </w:pPr>
      <w:bookmarkStart w:id="52" w:name="8._Reconsideration"/>
      <w:bookmarkEnd w:id="52"/>
      <w:r>
        <w:rPr>
          <w:color w:val="008183"/>
          <w:spacing w:val="-2"/>
        </w:rPr>
        <w:t>Reconsideration</w:t>
      </w:r>
    </w:p>
    <w:p w14:paraId="67FF3C1D" w14:textId="77777777" w:rsidR="00CB383E" w:rsidRDefault="0008531C">
      <w:pPr>
        <w:pStyle w:val="BodyText"/>
        <w:spacing w:before="14" w:line="206" w:lineRule="auto"/>
        <w:ind w:left="1020" w:right="521"/>
      </w:pPr>
      <w:r>
        <w:t>If</w:t>
      </w:r>
      <w:r>
        <w:rPr>
          <w:spacing w:val="-4"/>
        </w:rPr>
        <w:t xml:space="preserve"> </w:t>
      </w:r>
      <w:r>
        <w:t>new</w:t>
      </w:r>
      <w:r>
        <w:rPr>
          <w:spacing w:val="-5"/>
        </w:rPr>
        <w:t xml:space="preserve"> </w:t>
      </w:r>
      <w:r>
        <w:t>evidence</w:t>
      </w:r>
      <w:r>
        <w:rPr>
          <w:spacing w:val="-2"/>
        </w:rPr>
        <w:t xml:space="preserve"> </w:t>
      </w:r>
      <w:r>
        <w:t>should</w:t>
      </w:r>
      <w:r>
        <w:rPr>
          <w:spacing w:val="-3"/>
        </w:rPr>
        <w:t xml:space="preserve"> </w:t>
      </w:r>
      <w:r>
        <w:t>arise,</w:t>
      </w:r>
      <w:r>
        <w:rPr>
          <w:spacing w:val="-1"/>
        </w:rPr>
        <w:t xml:space="preserve"> </w:t>
      </w:r>
      <w:proofErr w:type="gramStart"/>
      <w:r>
        <w:t>either</w:t>
      </w:r>
      <w:r>
        <w:rPr>
          <w:spacing w:val="-4"/>
        </w:rPr>
        <w:t xml:space="preserve"> </w:t>
      </w:r>
      <w:r>
        <w:t>party</w:t>
      </w:r>
      <w:proofErr w:type="gramEnd"/>
      <w:r>
        <w:rPr>
          <w:spacing w:val="-3"/>
        </w:rPr>
        <w:t xml:space="preserve"> </w:t>
      </w:r>
      <w:r>
        <w:t>to</w:t>
      </w:r>
      <w:r>
        <w:rPr>
          <w:spacing w:val="-4"/>
        </w:rPr>
        <w:t xml:space="preserve"> </w:t>
      </w:r>
      <w:r>
        <w:t>a</w:t>
      </w:r>
      <w:r>
        <w:rPr>
          <w:spacing w:val="-3"/>
        </w:rPr>
        <w:t xml:space="preserve"> </w:t>
      </w:r>
      <w:r>
        <w:t>hearing</w:t>
      </w:r>
      <w:r>
        <w:rPr>
          <w:spacing w:val="-3"/>
        </w:rPr>
        <w:t xml:space="preserve"> </w:t>
      </w:r>
      <w:r>
        <w:t>may</w:t>
      </w:r>
      <w:r>
        <w:rPr>
          <w:spacing w:val="-3"/>
        </w:rPr>
        <w:t xml:space="preserve"> </w:t>
      </w:r>
      <w:r>
        <w:t>request</w:t>
      </w:r>
      <w:r>
        <w:rPr>
          <w:spacing w:val="-4"/>
        </w:rPr>
        <w:t xml:space="preserve"> </w:t>
      </w:r>
      <w:r>
        <w:t>the</w:t>
      </w:r>
      <w:r>
        <w:rPr>
          <w:spacing w:val="-5"/>
        </w:rPr>
        <w:t xml:space="preserve"> </w:t>
      </w:r>
      <w:r>
        <w:t xml:space="preserve">appropriate Hearing Board to reconsider the case within 30 days upon receipt of the hearing outcome. The written request for reconsideration is to be sent to the Chair of the Hearing Board, who shall promptly convene the Hearing Board to review the new material and render a decision </w:t>
      </w:r>
      <w:proofErr w:type="gramStart"/>
      <w:r>
        <w:t>on</w:t>
      </w:r>
      <w:proofErr w:type="gramEnd"/>
      <w:r>
        <w:t xml:space="preserve"> a new hearing. (See GSRR 5.4.13.)</w:t>
      </w:r>
    </w:p>
    <w:p w14:paraId="45B215C0" w14:textId="77777777" w:rsidR="00CB383E" w:rsidRDefault="00CB383E">
      <w:pPr>
        <w:pStyle w:val="BodyText"/>
        <w:spacing w:before="10"/>
        <w:rPr>
          <w:sz w:val="16"/>
        </w:rPr>
      </w:pPr>
    </w:p>
    <w:p w14:paraId="5BF95232" w14:textId="77777777" w:rsidR="00CB383E" w:rsidRDefault="0008531C">
      <w:pPr>
        <w:pStyle w:val="Heading2"/>
        <w:numPr>
          <w:ilvl w:val="0"/>
          <w:numId w:val="13"/>
        </w:numPr>
        <w:tabs>
          <w:tab w:val="left" w:pos="990"/>
        </w:tabs>
        <w:ind w:left="990" w:hanging="294"/>
        <w:jc w:val="left"/>
      </w:pPr>
      <w:bookmarkStart w:id="53" w:name="9._File_Copy"/>
      <w:bookmarkEnd w:id="53"/>
      <w:r>
        <w:rPr>
          <w:color w:val="008183"/>
        </w:rPr>
        <w:t>File</w:t>
      </w:r>
      <w:r>
        <w:rPr>
          <w:color w:val="008183"/>
          <w:spacing w:val="-5"/>
        </w:rPr>
        <w:t xml:space="preserve"> </w:t>
      </w:r>
      <w:r>
        <w:rPr>
          <w:color w:val="008183"/>
          <w:spacing w:val="-4"/>
        </w:rPr>
        <w:t>Copy</w:t>
      </w:r>
    </w:p>
    <w:p w14:paraId="06D33424" w14:textId="77777777" w:rsidR="00CB383E" w:rsidRDefault="0008531C">
      <w:pPr>
        <w:pStyle w:val="BodyText"/>
        <w:spacing w:line="258" w:lineRule="exact"/>
        <w:ind w:left="974"/>
      </w:pPr>
      <w:r>
        <w:t>The</w:t>
      </w:r>
      <w:r>
        <w:rPr>
          <w:spacing w:val="-12"/>
        </w:rPr>
        <w:t xml:space="preserve"> </w:t>
      </w:r>
      <w:r>
        <w:t>Chair</w:t>
      </w:r>
      <w:r>
        <w:rPr>
          <w:spacing w:val="-11"/>
        </w:rPr>
        <w:t xml:space="preserve"> </w:t>
      </w:r>
      <w:r>
        <w:t>of</w:t>
      </w:r>
      <w:r>
        <w:rPr>
          <w:spacing w:val="-10"/>
        </w:rPr>
        <w:t xml:space="preserve"> </w:t>
      </w:r>
      <w:r>
        <w:t>the</w:t>
      </w:r>
      <w:r>
        <w:rPr>
          <w:spacing w:val="-11"/>
        </w:rPr>
        <w:t xml:space="preserve"> </w:t>
      </w:r>
      <w:r>
        <w:t>Department</w:t>
      </w:r>
      <w:r>
        <w:rPr>
          <w:spacing w:val="-12"/>
        </w:rPr>
        <w:t xml:space="preserve"> </w:t>
      </w:r>
      <w:r>
        <w:t>shall</w:t>
      </w:r>
      <w:r>
        <w:rPr>
          <w:spacing w:val="-12"/>
        </w:rPr>
        <w:t xml:space="preserve"> </w:t>
      </w:r>
      <w:r>
        <w:t>file</w:t>
      </w:r>
      <w:r>
        <w:rPr>
          <w:spacing w:val="-11"/>
        </w:rPr>
        <w:t xml:space="preserve"> </w:t>
      </w:r>
      <w:r>
        <w:t>a</w:t>
      </w:r>
      <w:r>
        <w:rPr>
          <w:spacing w:val="-9"/>
        </w:rPr>
        <w:t xml:space="preserve"> </w:t>
      </w:r>
      <w:r>
        <w:t>copy</w:t>
      </w:r>
      <w:r>
        <w:rPr>
          <w:spacing w:val="-11"/>
        </w:rPr>
        <w:t xml:space="preserve"> </w:t>
      </w:r>
      <w:r>
        <w:t>of</w:t>
      </w:r>
      <w:r>
        <w:rPr>
          <w:spacing w:val="-10"/>
        </w:rPr>
        <w:t xml:space="preserve"> </w:t>
      </w:r>
      <w:r>
        <w:t>these</w:t>
      </w:r>
      <w:r>
        <w:rPr>
          <w:spacing w:val="-14"/>
        </w:rPr>
        <w:t xml:space="preserve"> </w:t>
      </w:r>
      <w:r>
        <w:t>procedures</w:t>
      </w:r>
      <w:r>
        <w:rPr>
          <w:spacing w:val="-11"/>
        </w:rPr>
        <w:t xml:space="preserve"> </w:t>
      </w:r>
      <w:r>
        <w:t>with</w:t>
      </w:r>
      <w:r>
        <w:rPr>
          <w:spacing w:val="-10"/>
        </w:rPr>
        <w:t xml:space="preserve"> </w:t>
      </w:r>
      <w:r>
        <w:t>the</w:t>
      </w:r>
      <w:r>
        <w:rPr>
          <w:spacing w:val="-14"/>
        </w:rPr>
        <w:t xml:space="preserve"> </w:t>
      </w:r>
      <w:r>
        <w:t>Office</w:t>
      </w:r>
      <w:r>
        <w:rPr>
          <w:spacing w:val="-11"/>
        </w:rPr>
        <w:t xml:space="preserve"> </w:t>
      </w:r>
      <w:r>
        <w:t>of</w:t>
      </w:r>
      <w:r>
        <w:rPr>
          <w:spacing w:val="-11"/>
        </w:rPr>
        <w:t xml:space="preserve"> </w:t>
      </w:r>
      <w:r>
        <w:rPr>
          <w:spacing w:val="-5"/>
        </w:rPr>
        <w:t>the</w:t>
      </w:r>
    </w:p>
    <w:p w14:paraId="6F83F2BC" w14:textId="77777777" w:rsidR="00CB383E" w:rsidRDefault="0008531C">
      <w:pPr>
        <w:pStyle w:val="BodyText"/>
        <w:spacing w:line="278" w:lineRule="exact"/>
        <w:ind w:left="974"/>
      </w:pPr>
      <w:r>
        <w:t>Ombudsperson</w:t>
      </w:r>
      <w:r>
        <w:rPr>
          <w:spacing w:val="-6"/>
        </w:rPr>
        <w:t xml:space="preserve"> </w:t>
      </w:r>
      <w:r>
        <w:t>and</w:t>
      </w:r>
      <w:r>
        <w:rPr>
          <w:spacing w:val="-4"/>
        </w:rPr>
        <w:t xml:space="preserve"> </w:t>
      </w:r>
      <w:r>
        <w:t>with</w:t>
      </w:r>
      <w:r>
        <w:rPr>
          <w:spacing w:val="-4"/>
        </w:rPr>
        <w:t xml:space="preserve"> </w:t>
      </w:r>
      <w:r>
        <w:t>the</w:t>
      </w:r>
      <w:r>
        <w:rPr>
          <w:spacing w:val="-8"/>
        </w:rPr>
        <w:t xml:space="preserve"> </w:t>
      </w:r>
      <w:r>
        <w:t>Dean</w:t>
      </w:r>
      <w:r>
        <w:rPr>
          <w:spacing w:val="-6"/>
        </w:rPr>
        <w:t xml:space="preserve"> </w:t>
      </w:r>
      <w:r>
        <w:t>of</w:t>
      </w:r>
      <w:r>
        <w:rPr>
          <w:spacing w:val="-7"/>
        </w:rPr>
        <w:t xml:space="preserve"> </w:t>
      </w:r>
      <w:r>
        <w:t>The</w:t>
      </w:r>
      <w:r>
        <w:rPr>
          <w:spacing w:val="-7"/>
        </w:rPr>
        <w:t xml:space="preserve"> </w:t>
      </w:r>
      <w:r>
        <w:t>Graduate</w:t>
      </w:r>
      <w:r>
        <w:rPr>
          <w:spacing w:val="-8"/>
        </w:rPr>
        <w:t xml:space="preserve"> </w:t>
      </w:r>
      <w:r>
        <w:t>School.</w:t>
      </w:r>
      <w:r>
        <w:rPr>
          <w:spacing w:val="-7"/>
        </w:rPr>
        <w:t xml:space="preserve"> </w:t>
      </w:r>
      <w:r>
        <w:t>(See</w:t>
      </w:r>
      <w:r>
        <w:rPr>
          <w:spacing w:val="-7"/>
        </w:rPr>
        <w:t xml:space="preserve"> </w:t>
      </w:r>
      <w:r>
        <w:t>GSRR</w:t>
      </w:r>
      <w:r>
        <w:rPr>
          <w:spacing w:val="-4"/>
        </w:rPr>
        <w:t xml:space="preserve"> </w:t>
      </w:r>
      <w:r>
        <w:rPr>
          <w:spacing w:val="-2"/>
        </w:rPr>
        <w:t>5.4.1.)</w:t>
      </w:r>
    </w:p>
    <w:p w14:paraId="34041633" w14:textId="77777777" w:rsidR="00CB383E" w:rsidRDefault="00CB383E">
      <w:pPr>
        <w:pStyle w:val="BodyText"/>
        <w:rPr>
          <w:sz w:val="24"/>
        </w:rPr>
      </w:pPr>
    </w:p>
    <w:p w14:paraId="1BD47EC4" w14:textId="77777777" w:rsidR="00CB383E" w:rsidRDefault="00CB383E">
      <w:pPr>
        <w:pStyle w:val="BodyText"/>
        <w:spacing w:before="13"/>
        <w:rPr>
          <w:sz w:val="22"/>
        </w:rPr>
      </w:pPr>
    </w:p>
    <w:p w14:paraId="420FEFAF" w14:textId="77777777" w:rsidR="00CB383E" w:rsidRDefault="0008531C" w:rsidP="00DC5D96">
      <w:pPr>
        <w:pStyle w:val="Heading1"/>
        <w:numPr>
          <w:ilvl w:val="0"/>
          <w:numId w:val="36"/>
        </w:numPr>
        <w:tabs>
          <w:tab w:val="left" w:pos="521"/>
          <w:tab w:val="left" w:pos="9674"/>
        </w:tabs>
        <w:spacing w:before="0"/>
        <w:ind w:left="521" w:hanging="401"/>
        <w:rPr>
          <w:u w:color="00AF50"/>
        </w:rPr>
      </w:pPr>
      <w:bookmarkStart w:id="54" w:name="_TOC_250001"/>
      <w:r>
        <w:rPr>
          <w:spacing w:val="-4"/>
          <w:u w:color="00AF50"/>
        </w:rPr>
        <w:t xml:space="preserve"> </w:t>
      </w:r>
      <w:r>
        <w:rPr>
          <w:u w:color="00AF50"/>
        </w:rPr>
        <w:t>Work</w:t>
      </w:r>
      <w:r>
        <w:rPr>
          <w:spacing w:val="-3"/>
          <w:u w:color="00AF50"/>
        </w:rPr>
        <w:t xml:space="preserve"> </w:t>
      </w:r>
      <w:r>
        <w:rPr>
          <w:u w:color="00AF50"/>
        </w:rPr>
        <w:t>Related</w:t>
      </w:r>
      <w:r>
        <w:rPr>
          <w:spacing w:val="-5"/>
          <w:u w:color="00AF50"/>
        </w:rPr>
        <w:t xml:space="preserve"> </w:t>
      </w:r>
      <w:r>
        <w:rPr>
          <w:spacing w:val="-2"/>
          <w:u w:color="00AF50"/>
        </w:rPr>
        <w:t>Policies</w:t>
      </w:r>
      <w:bookmarkEnd w:id="54"/>
      <w:r>
        <w:rPr>
          <w:u w:color="00AF50"/>
        </w:rPr>
        <w:tab/>
      </w:r>
    </w:p>
    <w:p w14:paraId="786AD52D" w14:textId="77777777" w:rsidR="00CB383E" w:rsidRDefault="0008531C">
      <w:pPr>
        <w:pStyle w:val="Heading2"/>
        <w:spacing w:before="281" w:line="317" w:lineRule="exact"/>
      </w:pPr>
      <w:bookmarkStart w:id="55" w:name="Intent"/>
      <w:bookmarkEnd w:id="55"/>
      <w:r>
        <w:rPr>
          <w:color w:val="008183"/>
          <w:spacing w:val="-2"/>
        </w:rPr>
        <w:t>Intent</w:t>
      </w:r>
    </w:p>
    <w:p w14:paraId="35811FED" w14:textId="77777777" w:rsidR="00CB383E" w:rsidRDefault="0008531C">
      <w:pPr>
        <w:pStyle w:val="BodyText"/>
        <w:spacing w:before="13" w:line="206" w:lineRule="auto"/>
        <w:ind w:left="119" w:right="750"/>
      </w:pPr>
      <w:r>
        <w:t xml:space="preserve">Teaching assistants are referred to the current GEU contract and to GSRR 4.2.1 - 4.2.8 for </w:t>
      </w:r>
      <w:r>
        <w:t>work-related</w:t>
      </w:r>
      <w:r>
        <w:rPr>
          <w:spacing w:val="-3"/>
        </w:rPr>
        <w:t xml:space="preserve"> </w:t>
      </w:r>
      <w:r>
        <w:t>policies</w:t>
      </w:r>
      <w:r>
        <w:rPr>
          <w:spacing w:val="-4"/>
        </w:rPr>
        <w:t xml:space="preserve"> </w:t>
      </w:r>
      <w:r>
        <w:t>and</w:t>
      </w:r>
      <w:r>
        <w:rPr>
          <w:spacing w:val="-3"/>
        </w:rPr>
        <w:t xml:space="preserve"> </w:t>
      </w:r>
      <w:r>
        <w:t>details</w:t>
      </w:r>
      <w:r>
        <w:rPr>
          <w:spacing w:val="-4"/>
        </w:rPr>
        <w:t xml:space="preserve"> </w:t>
      </w:r>
      <w:r>
        <w:t>of</w:t>
      </w:r>
      <w:r>
        <w:rPr>
          <w:spacing w:val="-1"/>
        </w:rPr>
        <w:t xml:space="preserve"> </w:t>
      </w:r>
      <w:r>
        <w:t>their</w:t>
      </w:r>
      <w:r>
        <w:rPr>
          <w:spacing w:val="-2"/>
        </w:rPr>
        <w:t xml:space="preserve"> </w:t>
      </w:r>
      <w:r>
        <w:t>health</w:t>
      </w:r>
      <w:r>
        <w:rPr>
          <w:spacing w:val="-1"/>
        </w:rPr>
        <w:t xml:space="preserve"> </w:t>
      </w:r>
      <w:r>
        <w:t>care</w:t>
      </w:r>
      <w:r>
        <w:rPr>
          <w:spacing w:val="-5"/>
        </w:rPr>
        <w:t xml:space="preserve"> </w:t>
      </w:r>
      <w:r>
        <w:t>plan.</w:t>
      </w:r>
      <w:r>
        <w:rPr>
          <w:spacing w:val="-4"/>
        </w:rPr>
        <w:t xml:space="preserve"> </w:t>
      </w:r>
      <w:r>
        <w:t>Copies</w:t>
      </w:r>
      <w:r>
        <w:rPr>
          <w:spacing w:val="-2"/>
        </w:rPr>
        <w:t xml:space="preserve"> </w:t>
      </w:r>
      <w:r>
        <w:t>of</w:t>
      </w:r>
      <w:r>
        <w:rPr>
          <w:spacing w:val="-4"/>
        </w:rPr>
        <w:t xml:space="preserve"> </w:t>
      </w:r>
      <w:r>
        <w:t>the</w:t>
      </w:r>
      <w:r>
        <w:rPr>
          <w:spacing w:val="-2"/>
        </w:rPr>
        <w:t xml:space="preserve"> </w:t>
      </w:r>
      <w:r>
        <w:t>contract</w:t>
      </w:r>
      <w:r>
        <w:rPr>
          <w:spacing w:val="-4"/>
        </w:rPr>
        <w:t xml:space="preserve"> </w:t>
      </w:r>
      <w:r>
        <w:t>and</w:t>
      </w:r>
      <w:r>
        <w:rPr>
          <w:spacing w:val="-3"/>
        </w:rPr>
        <w:t xml:space="preserve"> </w:t>
      </w:r>
      <w:r>
        <w:t xml:space="preserve">related health care policy may be obtained in </w:t>
      </w:r>
      <w:proofErr w:type="gramStart"/>
      <w:r>
        <w:t>business</w:t>
      </w:r>
      <w:proofErr w:type="gramEnd"/>
      <w:r>
        <w:t xml:space="preserve"> office of the student's home department.</w:t>
      </w:r>
    </w:p>
    <w:p w14:paraId="35B29540" w14:textId="77777777" w:rsidR="00CB383E" w:rsidRDefault="00CB383E">
      <w:pPr>
        <w:pStyle w:val="BodyText"/>
        <w:spacing w:before="2"/>
        <w:rPr>
          <w:sz w:val="17"/>
        </w:rPr>
      </w:pPr>
    </w:p>
    <w:p w14:paraId="1F147D09" w14:textId="77777777" w:rsidR="00CB383E" w:rsidRDefault="0008531C" w:rsidP="00DC5D96">
      <w:pPr>
        <w:pStyle w:val="Heading3"/>
        <w:numPr>
          <w:ilvl w:val="1"/>
          <w:numId w:val="36"/>
        </w:numPr>
        <w:tabs>
          <w:tab w:val="left" w:pos="838"/>
        </w:tabs>
        <w:ind w:left="838" w:hanging="358"/>
        <w:rPr>
          <w:color w:val="008183"/>
        </w:rPr>
      </w:pPr>
      <w:bookmarkStart w:id="56" w:name="A._Appointments"/>
      <w:bookmarkEnd w:id="56"/>
      <w:r>
        <w:rPr>
          <w:color w:val="008183"/>
          <w:spacing w:val="-2"/>
        </w:rPr>
        <w:t>Appointments</w:t>
      </w:r>
    </w:p>
    <w:p w14:paraId="700D925E" w14:textId="77777777" w:rsidR="00CB383E" w:rsidRDefault="0008531C">
      <w:pPr>
        <w:pStyle w:val="BodyText"/>
        <w:spacing w:before="12" w:line="206" w:lineRule="auto"/>
        <w:ind w:left="840" w:right="477" w:hanging="1"/>
      </w:pPr>
      <w:r>
        <w:t xml:space="preserve">Half-time and quarter-time assistantships are </w:t>
      </w:r>
      <w:r>
        <w:t>granted by the three participating departments, and not by the</w:t>
      </w:r>
      <w:r>
        <w:rPr>
          <w:spacing w:val="-1"/>
        </w:rPr>
        <w:t xml:space="preserve"> </w:t>
      </w:r>
      <w:proofErr w:type="spellStart"/>
      <w:r>
        <w:t>l&amp;M</w:t>
      </w:r>
      <w:proofErr w:type="spellEnd"/>
      <w:r>
        <w:t xml:space="preserve"> Ph.D. Office. The</w:t>
      </w:r>
      <w:r>
        <w:rPr>
          <w:spacing w:val="-1"/>
        </w:rPr>
        <w:t xml:space="preserve"> </w:t>
      </w:r>
      <w:r>
        <w:t>initial appointment offer is normally made at the time that admission to the program is offered. Research and teaching assistantships</w:t>
      </w:r>
      <w:r>
        <w:rPr>
          <w:spacing w:val="-4"/>
        </w:rPr>
        <w:t xml:space="preserve"> </w:t>
      </w:r>
      <w:r>
        <w:t>are</w:t>
      </w:r>
      <w:r>
        <w:rPr>
          <w:spacing w:val="-5"/>
        </w:rPr>
        <w:t xml:space="preserve"> </w:t>
      </w:r>
      <w:r>
        <w:t>awarded</w:t>
      </w:r>
      <w:r>
        <w:rPr>
          <w:spacing w:val="-3"/>
        </w:rPr>
        <w:t xml:space="preserve"> </w:t>
      </w:r>
      <w:r>
        <w:t>based</w:t>
      </w:r>
      <w:r>
        <w:rPr>
          <w:spacing w:val="-3"/>
        </w:rPr>
        <w:t xml:space="preserve"> </w:t>
      </w:r>
      <w:r>
        <w:t>on</w:t>
      </w:r>
      <w:r>
        <w:rPr>
          <w:spacing w:val="-3"/>
        </w:rPr>
        <w:t xml:space="preserve"> </w:t>
      </w:r>
      <w:r>
        <w:t>merit</w:t>
      </w:r>
      <w:r>
        <w:rPr>
          <w:spacing w:val="-4"/>
        </w:rPr>
        <w:t xml:space="preserve"> </w:t>
      </w:r>
      <w:r>
        <w:t>and</w:t>
      </w:r>
      <w:r>
        <w:rPr>
          <w:spacing w:val="-3"/>
        </w:rPr>
        <w:t xml:space="preserve"> </w:t>
      </w:r>
      <w:r>
        <w:t>unit</w:t>
      </w:r>
      <w:r>
        <w:rPr>
          <w:spacing w:val="-4"/>
        </w:rPr>
        <w:t xml:space="preserve"> </w:t>
      </w:r>
      <w:r>
        <w:t>research</w:t>
      </w:r>
      <w:r>
        <w:rPr>
          <w:spacing w:val="-3"/>
        </w:rPr>
        <w:t xml:space="preserve"> </w:t>
      </w:r>
      <w:r>
        <w:t>and</w:t>
      </w:r>
      <w:r>
        <w:rPr>
          <w:spacing w:val="-3"/>
        </w:rPr>
        <w:t xml:space="preserve"> </w:t>
      </w:r>
      <w:r>
        <w:t>teaching</w:t>
      </w:r>
      <w:r>
        <w:rPr>
          <w:spacing w:val="-3"/>
        </w:rPr>
        <w:t xml:space="preserve"> </w:t>
      </w:r>
      <w:r>
        <w:t>needs.</w:t>
      </w:r>
      <w:r>
        <w:rPr>
          <w:spacing w:val="-4"/>
        </w:rPr>
        <w:t xml:space="preserve"> </w:t>
      </w:r>
      <w:r>
        <w:t>They are renewable on a semester-by-semester basis depending upon performance, unit needs, and the availability of funds.</w:t>
      </w:r>
    </w:p>
    <w:p w14:paraId="53B500A8" w14:textId="77777777" w:rsidR="00CB383E" w:rsidRDefault="0008531C">
      <w:pPr>
        <w:pStyle w:val="BodyText"/>
        <w:spacing w:before="197" w:line="206" w:lineRule="auto"/>
        <w:ind w:left="840" w:right="449"/>
      </w:pPr>
      <w:r>
        <w:t>Ordinarily a student remains a graduate assistant with the initially appointing department</w:t>
      </w:r>
      <w:r>
        <w:rPr>
          <w:spacing w:val="-4"/>
        </w:rPr>
        <w:t xml:space="preserve"> </w:t>
      </w:r>
      <w:r>
        <w:t>throughout</w:t>
      </w:r>
      <w:r>
        <w:rPr>
          <w:spacing w:val="-2"/>
        </w:rPr>
        <w:t xml:space="preserve"> </w:t>
      </w:r>
      <w:r>
        <w:t>the</w:t>
      </w:r>
      <w:r>
        <w:rPr>
          <w:spacing w:val="-5"/>
        </w:rPr>
        <w:t xml:space="preserve"> </w:t>
      </w:r>
      <w:r>
        <w:t>period</w:t>
      </w:r>
      <w:r>
        <w:rPr>
          <w:spacing w:val="-2"/>
        </w:rPr>
        <w:t xml:space="preserve"> </w:t>
      </w:r>
      <w:r>
        <w:t>specified</w:t>
      </w:r>
      <w:r>
        <w:rPr>
          <w:spacing w:val="-3"/>
        </w:rPr>
        <w:t xml:space="preserve"> </w:t>
      </w:r>
      <w:r>
        <w:t>in</w:t>
      </w:r>
      <w:r>
        <w:rPr>
          <w:spacing w:val="-3"/>
        </w:rPr>
        <w:t xml:space="preserve"> </w:t>
      </w:r>
      <w:r>
        <w:t>their</w:t>
      </w:r>
      <w:r>
        <w:rPr>
          <w:spacing w:val="-4"/>
        </w:rPr>
        <w:t xml:space="preserve"> </w:t>
      </w:r>
      <w:r>
        <w:t>letter</w:t>
      </w:r>
      <w:r>
        <w:rPr>
          <w:spacing w:val="-4"/>
        </w:rPr>
        <w:t xml:space="preserve"> </w:t>
      </w:r>
      <w:r>
        <w:t>of</w:t>
      </w:r>
      <w:r>
        <w:rPr>
          <w:spacing w:val="-4"/>
        </w:rPr>
        <w:t xml:space="preserve"> </w:t>
      </w:r>
      <w:r>
        <w:t>appointment,</w:t>
      </w:r>
      <w:r>
        <w:rPr>
          <w:spacing w:val="-4"/>
        </w:rPr>
        <w:t xml:space="preserve"> </w:t>
      </w:r>
      <w:r>
        <w:t>but</w:t>
      </w:r>
      <w:r>
        <w:rPr>
          <w:spacing w:val="-4"/>
        </w:rPr>
        <w:t xml:space="preserve"> </w:t>
      </w:r>
      <w:r>
        <w:t>normally for a period of no more than four years. (Note: The MSU graduate catalog states that the Ph.D. is expected to require 3 years beyond the bachelor's degree to complete).</w:t>
      </w:r>
    </w:p>
    <w:p w14:paraId="61E70512" w14:textId="77777777" w:rsidR="00CB383E" w:rsidRDefault="0008531C">
      <w:pPr>
        <w:pStyle w:val="BodyText"/>
        <w:spacing w:line="206" w:lineRule="auto"/>
        <w:ind w:left="840" w:right="477"/>
      </w:pPr>
      <w:r>
        <w:t>Each teaching assistantship appointment is for one semester. Therefore, each assistantship</w:t>
      </w:r>
      <w:r>
        <w:rPr>
          <w:spacing w:val="-4"/>
        </w:rPr>
        <w:t xml:space="preserve"> </w:t>
      </w:r>
      <w:r>
        <w:t>will</w:t>
      </w:r>
      <w:r>
        <w:rPr>
          <w:spacing w:val="-4"/>
        </w:rPr>
        <w:t xml:space="preserve"> </w:t>
      </w:r>
      <w:r>
        <w:t>be</w:t>
      </w:r>
      <w:r>
        <w:rPr>
          <w:spacing w:val="-3"/>
        </w:rPr>
        <w:t xml:space="preserve"> </w:t>
      </w:r>
      <w:r>
        <w:t>renewed</w:t>
      </w:r>
      <w:r>
        <w:rPr>
          <w:spacing w:val="-2"/>
        </w:rPr>
        <w:t xml:space="preserve"> </w:t>
      </w:r>
      <w:r>
        <w:t>each</w:t>
      </w:r>
      <w:r>
        <w:rPr>
          <w:spacing w:val="-4"/>
        </w:rPr>
        <w:t xml:space="preserve"> </w:t>
      </w:r>
      <w:r>
        <w:t>semester</w:t>
      </w:r>
      <w:r>
        <w:rPr>
          <w:spacing w:val="-3"/>
        </w:rPr>
        <w:t xml:space="preserve"> </w:t>
      </w:r>
      <w:r>
        <w:t>for</w:t>
      </w:r>
      <w:r>
        <w:rPr>
          <w:spacing w:val="-5"/>
        </w:rPr>
        <w:t xml:space="preserve"> </w:t>
      </w:r>
      <w:r>
        <w:t>a</w:t>
      </w:r>
      <w:r>
        <w:rPr>
          <w:spacing w:val="-1"/>
        </w:rPr>
        <w:t xml:space="preserve"> </w:t>
      </w:r>
      <w:r>
        <w:t>maximum</w:t>
      </w:r>
      <w:r>
        <w:rPr>
          <w:spacing w:val="-4"/>
        </w:rPr>
        <w:t xml:space="preserve"> </w:t>
      </w:r>
      <w:r>
        <w:t>of</w:t>
      </w:r>
      <w:r>
        <w:rPr>
          <w:spacing w:val="-2"/>
        </w:rPr>
        <w:t xml:space="preserve"> </w:t>
      </w:r>
      <w:r>
        <w:t>four</w:t>
      </w:r>
      <w:r>
        <w:rPr>
          <w:spacing w:val="-5"/>
        </w:rPr>
        <w:t xml:space="preserve"> </w:t>
      </w:r>
      <w:r>
        <w:t>years</w:t>
      </w:r>
      <w:r>
        <w:rPr>
          <w:spacing w:val="-3"/>
        </w:rPr>
        <w:t xml:space="preserve"> </w:t>
      </w:r>
      <w:r>
        <w:t>so</w:t>
      </w:r>
      <w:r>
        <w:rPr>
          <w:spacing w:val="-5"/>
        </w:rPr>
        <w:t xml:space="preserve"> </w:t>
      </w:r>
      <w:r>
        <w:t>long</w:t>
      </w:r>
      <w:r>
        <w:rPr>
          <w:spacing w:val="-4"/>
        </w:rPr>
        <w:t xml:space="preserve"> </w:t>
      </w:r>
      <w:r>
        <w:t xml:space="preserve">as performance is satisfactory and there are no financial exigencies precluding </w:t>
      </w:r>
      <w:r>
        <w:rPr>
          <w:spacing w:val="-2"/>
        </w:rPr>
        <w:t>reappointment.</w:t>
      </w:r>
    </w:p>
    <w:p w14:paraId="76BA6DC9" w14:textId="77777777" w:rsidR="00CB383E" w:rsidRDefault="0008531C">
      <w:pPr>
        <w:pStyle w:val="BodyText"/>
        <w:spacing w:before="193" w:line="206" w:lineRule="auto"/>
        <w:ind w:left="840" w:right="540"/>
      </w:pPr>
      <w:r>
        <w:t>The</w:t>
      </w:r>
      <w:r>
        <w:rPr>
          <w:spacing w:val="-6"/>
        </w:rPr>
        <w:t xml:space="preserve"> </w:t>
      </w:r>
      <w:r>
        <w:t>department</w:t>
      </w:r>
      <w:r>
        <w:rPr>
          <w:spacing w:val="-3"/>
        </w:rPr>
        <w:t xml:space="preserve"> </w:t>
      </w:r>
      <w:r>
        <w:t>chairperson</w:t>
      </w:r>
      <w:r>
        <w:rPr>
          <w:spacing w:val="-3"/>
        </w:rPr>
        <w:t xml:space="preserve"> </w:t>
      </w:r>
      <w:r>
        <w:t>or</w:t>
      </w:r>
      <w:r>
        <w:rPr>
          <w:spacing w:val="-5"/>
        </w:rPr>
        <w:t xml:space="preserve"> </w:t>
      </w:r>
      <w:r>
        <w:t>school</w:t>
      </w:r>
      <w:r>
        <w:rPr>
          <w:spacing w:val="-4"/>
        </w:rPr>
        <w:t xml:space="preserve"> </w:t>
      </w:r>
      <w:r>
        <w:t>Unit</w:t>
      </w:r>
      <w:r>
        <w:rPr>
          <w:spacing w:val="-5"/>
        </w:rPr>
        <w:t xml:space="preserve"> </w:t>
      </w:r>
      <w:r>
        <w:t>Coordinator</w:t>
      </w:r>
      <w:r>
        <w:rPr>
          <w:spacing w:val="-5"/>
        </w:rPr>
        <w:t xml:space="preserve"> </w:t>
      </w:r>
      <w:r>
        <w:t>will</w:t>
      </w:r>
      <w:r>
        <w:rPr>
          <w:spacing w:val="-4"/>
        </w:rPr>
        <w:t xml:space="preserve"> </w:t>
      </w:r>
      <w:r>
        <w:t>obtain</w:t>
      </w:r>
      <w:r>
        <w:rPr>
          <w:spacing w:val="-4"/>
        </w:rPr>
        <w:t xml:space="preserve"> </w:t>
      </w:r>
      <w:r>
        <w:t>a</w:t>
      </w:r>
      <w:r>
        <w:rPr>
          <w:spacing w:val="-2"/>
        </w:rPr>
        <w:t xml:space="preserve"> </w:t>
      </w:r>
      <w:r>
        <w:t>written</w:t>
      </w:r>
      <w:r>
        <w:rPr>
          <w:spacing w:val="-3"/>
        </w:rPr>
        <w:t xml:space="preserve"> </w:t>
      </w:r>
      <w:r>
        <w:t>evaluation of the student's assistantship each semester. These reports are maintained by the department employing the student. When a Ph.D. student has the principal responsibility for teaching a course or section of a course, the</w:t>
      </w:r>
      <w:r>
        <w:rPr>
          <w:spacing w:val="-1"/>
        </w:rPr>
        <w:t xml:space="preserve"> </w:t>
      </w:r>
      <w:r>
        <w:t>department chairperson shall appoint one</w:t>
      </w:r>
      <w:r>
        <w:rPr>
          <w:spacing w:val="-1"/>
        </w:rPr>
        <w:t xml:space="preserve"> </w:t>
      </w:r>
      <w:r>
        <w:t>faculty member to supervise</w:t>
      </w:r>
      <w:r>
        <w:rPr>
          <w:spacing w:val="-1"/>
        </w:rPr>
        <w:t xml:space="preserve"> </w:t>
      </w:r>
      <w:r>
        <w:t>the</w:t>
      </w:r>
      <w:r>
        <w:rPr>
          <w:spacing w:val="-1"/>
        </w:rPr>
        <w:t xml:space="preserve"> </w:t>
      </w:r>
      <w:r>
        <w:t>teaching assistant each semester of the appointment. In the absence of a designated faculty member, the chairperson or Unit Coordinator</w:t>
      </w:r>
      <w:r>
        <w:t xml:space="preserve"> will serve as supervisor. The faculty supervisor should visit the classroom at</w:t>
      </w:r>
      <w:r>
        <w:rPr>
          <w:spacing w:val="-1"/>
        </w:rPr>
        <w:t xml:space="preserve"> </w:t>
      </w:r>
      <w:r>
        <w:t>least once during the first semester the Ph.D. student teaches</w:t>
      </w:r>
      <w:r>
        <w:rPr>
          <w:spacing w:val="-1"/>
        </w:rPr>
        <w:t xml:space="preserve"> </w:t>
      </w:r>
      <w:r>
        <w:t>the course. Following the visit, a report should be compiled by the faculty visitor for discussion with the assistant. Whenever a Ph.D. student teaches a course, student evaluation</w:t>
      </w:r>
    </w:p>
    <w:p w14:paraId="6912A796" w14:textId="77777777" w:rsidR="00CB383E" w:rsidRDefault="00CB383E">
      <w:pPr>
        <w:spacing w:line="206" w:lineRule="auto"/>
        <w:sectPr w:rsidR="00CB383E">
          <w:pgSz w:w="12240" w:h="15840"/>
          <w:pgMar w:top="1360" w:right="960" w:bottom="1540" w:left="1320" w:header="0" w:footer="1352" w:gutter="0"/>
          <w:cols w:space="720"/>
        </w:sectPr>
      </w:pPr>
    </w:p>
    <w:p w14:paraId="0BB4112B" w14:textId="77777777" w:rsidR="00CB383E" w:rsidRDefault="0008531C">
      <w:pPr>
        <w:pStyle w:val="BodyText"/>
        <w:spacing w:before="72" w:line="206" w:lineRule="auto"/>
        <w:ind w:left="840" w:right="477"/>
      </w:pPr>
      <w:r>
        <w:rPr>
          <w:noProof/>
        </w:rPr>
        <w:lastRenderedPageBreak/>
        <mc:AlternateContent>
          <mc:Choice Requires="wps">
            <w:drawing>
              <wp:anchor distT="0" distB="0" distL="0" distR="0" simplePos="0" relativeHeight="15732736" behindDoc="0" locked="0" layoutInCell="1" allowOverlap="1" wp14:anchorId="6A1AC075" wp14:editId="1F562FC2">
                <wp:simplePos x="0" y="0"/>
                <wp:positionH relativeFrom="page">
                  <wp:posOffset>7761603</wp:posOffset>
                </wp:positionH>
                <wp:positionV relativeFrom="page">
                  <wp:posOffset>4268471</wp:posOffset>
                </wp:positionV>
                <wp:extent cx="1270" cy="72898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28980"/>
                        </a:xfrm>
                        <a:custGeom>
                          <a:avLst/>
                          <a:gdLst/>
                          <a:ahLst/>
                          <a:cxnLst/>
                          <a:rect l="l" t="t" r="r" b="b"/>
                          <a:pathLst>
                            <a:path h="728980">
                              <a:moveTo>
                                <a:pt x="0" y="728979"/>
                              </a:moveTo>
                              <a:lnTo>
                                <a:pt x="0" y="0"/>
                              </a:lnTo>
                            </a:path>
                          </a:pathLst>
                        </a:custGeom>
                        <a:ln w="607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6FACF74C" id="Graphic 14" o:spid="_x0000_s1026" style="position:absolute;margin-left:611.15pt;margin-top:336.1pt;width:.1pt;height:57.4pt;z-index:15732736;visibility:visible;mso-wrap-style:square;mso-wrap-distance-left:0;mso-wrap-distance-top:0;mso-wrap-distance-right:0;mso-wrap-distance-bottom:0;mso-position-horizontal:absolute;mso-position-horizontal-relative:page;mso-position-vertical:absolute;mso-position-vertical-relative:page;v-text-anchor:top" coordsize="1270,72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" path="m,728979l,e" filled="f" strokecolor="#bebebe" strokeweight=".16861mm">
                <v:path arrowok="t"/>
                <w10:wrap anchorx="page" anchory="page"/>
              </v:shape>
            </w:pict>
          </mc:Fallback>
        </mc:AlternateContent>
      </w:r>
      <w:r>
        <w:rPr>
          <w:noProof/>
        </w:rPr>
        <mc:AlternateContent>
          <mc:Choice Requires="wps">
            <w:drawing>
              <wp:anchor distT="0" distB="0" distL="0" distR="0" simplePos="0" relativeHeight="15733248" behindDoc="0" locked="0" layoutInCell="1" allowOverlap="1" wp14:anchorId="4872E47E" wp14:editId="7AB48665">
                <wp:simplePos x="0" y="0"/>
                <wp:positionH relativeFrom="page">
                  <wp:posOffset>7755888</wp:posOffset>
                </wp:positionH>
                <wp:positionV relativeFrom="page">
                  <wp:posOffset>5149850</wp:posOffset>
                </wp:positionV>
                <wp:extent cx="1270" cy="111506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115060"/>
                        </a:xfrm>
                        <a:custGeom>
                          <a:avLst/>
                          <a:gdLst/>
                          <a:ahLst/>
                          <a:cxnLst/>
                          <a:rect l="l" t="t" r="r" b="b"/>
                          <a:pathLst>
                            <a:path h="1115060">
                              <a:moveTo>
                                <a:pt x="0" y="1115060"/>
                              </a:moveTo>
                              <a:lnTo>
                                <a:pt x="0" y="0"/>
                              </a:lnTo>
                            </a:path>
                          </a:pathLst>
                        </a:custGeom>
                        <a:ln w="9093">
                          <a:solidFill>
                            <a:srgbClr val="BBBBBB"/>
                          </a:solidFill>
                          <a:prstDash val="solid"/>
                        </a:ln>
                      </wps:spPr>
                      <wps:bodyPr wrap="square" lIns="0" tIns="0" rIns="0" bIns="0" rtlCol="0">
                        <a:prstTxWarp prst="textNoShape">
                          <a:avLst/>
                        </a:prstTxWarp>
                        <a:noAutofit/>
                      </wps:bodyPr>
                    </wps:wsp>
                  </a:graphicData>
                </a:graphic>
              </wp:anchor>
            </w:drawing>
          </mc:Choice>
          <mc:Fallback>
            <w:pict>
              <v:shape w14:anchorId="0E0E0985" id="Graphic 15" o:spid="_x0000_s1026" style="position:absolute;margin-left:610.7pt;margin-top:405.5pt;width:.1pt;height:87.8pt;z-index:15733248;visibility:visible;mso-wrap-style:square;mso-wrap-distance-left:0;mso-wrap-distance-top:0;mso-wrap-distance-right:0;mso-wrap-distance-bottom:0;mso-position-horizontal:absolute;mso-position-horizontal-relative:page;mso-position-vertical:absolute;mso-position-vertical-relative:page;v-text-anchor:top" coordsize="1270,1115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" path="m,1115060l,e" filled="f" strokecolor="#bbb" strokeweight=".25258mm">
                <v:path arrowok="t"/>
                <w10:wrap anchorx="page" anchory="page"/>
              </v:shape>
            </w:pict>
          </mc:Fallback>
        </mc:AlternateContent>
      </w:r>
      <w:r>
        <w:t>forms are presented to the department chairperson or Unit Coordinator at the end of the</w:t>
      </w:r>
      <w:r>
        <w:rPr>
          <w:spacing w:val="-5"/>
        </w:rPr>
        <w:t xml:space="preserve"> </w:t>
      </w:r>
      <w:r>
        <w:t>term.</w:t>
      </w:r>
      <w:r>
        <w:rPr>
          <w:spacing w:val="-1"/>
        </w:rPr>
        <w:t xml:space="preserve"> </w:t>
      </w:r>
      <w:r>
        <w:t>When</w:t>
      </w:r>
      <w:r>
        <w:rPr>
          <w:spacing w:val="-3"/>
        </w:rPr>
        <w:t xml:space="preserve"> </w:t>
      </w:r>
      <w:r>
        <w:t>a</w:t>
      </w:r>
      <w:r>
        <w:rPr>
          <w:spacing w:val="-3"/>
        </w:rPr>
        <w:t xml:space="preserve"> </w:t>
      </w:r>
      <w:r>
        <w:t>Ph.D.</w:t>
      </w:r>
      <w:r>
        <w:rPr>
          <w:spacing w:val="-4"/>
        </w:rPr>
        <w:t xml:space="preserve"> </w:t>
      </w:r>
      <w:r>
        <w:t>student</w:t>
      </w:r>
      <w:r>
        <w:rPr>
          <w:spacing w:val="-4"/>
        </w:rPr>
        <w:t xml:space="preserve"> </w:t>
      </w:r>
      <w:r>
        <w:t>assists</w:t>
      </w:r>
      <w:r>
        <w:rPr>
          <w:spacing w:val="-4"/>
        </w:rPr>
        <w:t xml:space="preserve"> </w:t>
      </w:r>
      <w:r>
        <w:t>a</w:t>
      </w:r>
      <w:r>
        <w:rPr>
          <w:spacing w:val="-3"/>
        </w:rPr>
        <w:t xml:space="preserve"> </w:t>
      </w:r>
      <w:r>
        <w:t>faculty</w:t>
      </w:r>
      <w:r>
        <w:rPr>
          <w:spacing w:val="-1"/>
        </w:rPr>
        <w:t xml:space="preserve"> </w:t>
      </w:r>
      <w:r>
        <w:t>member</w:t>
      </w:r>
      <w:r>
        <w:rPr>
          <w:spacing w:val="-4"/>
        </w:rPr>
        <w:t xml:space="preserve"> </w:t>
      </w:r>
      <w:r>
        <w:t>in</w:t>
      </w:r>
      <w:r>
        <w:rPr>
          <w:spacing w:val="-3"/>
        </w:rPr>
        <w:t xml:space="preserve"> </w:t>
      </w:r>
      <w:r>
        <w:t>teaching</w:t>
      </w:r>
      <w:r>
        <w:rPr>
          <w:spacing w:val="-3"/>
        </w:rPr>
        <w:t xml:space="preserve"> </w:t>
      </w:r>
      <w:r>
        <w:t>a</w:t>
      </w:r>
      <w:r>
        <w:rPr>
          <w:spacing w:val="-3"/>
        </w:rPr>
        <w:t xml:space="preserve"> </w:t>
      </w:r>
      <w:r>
        <w:t>course,</w:t>
      </w:r>
      <w:r>
        <w:rPr>
          <w:spacing w:val="-4"/>
        </w:rPr>
        <w:t xml:space="preserve"> </w:t>
      </w:r>
      <w:r>
        <w:t>separate written term-end reports by the faculty member should be prepared and discussed by the two.</w:t>
      </w:r>
    </w:p>
    <w:p w14:paraId="160352C6" w14:textId="77777777" w:rsidR="00CB383E" w:rsidRDefault="0008531C">
      <w:pPr>
        <w:pStyle w:val="BodyText"/>
        <w:spacing w:before="196" w:line="206" w:lineRule="auto"/>
        <w:ind w:left="840" w:right="449"/>
      </w:pPr>
      <w:r>
        <w:t>If an assistantship involves research responsibilities, the student is evaluated by the supervising</w:t>
      </w:r>
      <w:r>
        <w:rPr>
          <w:spacing w:val="-2"/>
        </w:rPr>
        <w:t xml:space="preserve"> </w:t>
      </w:r>
      <w:r>
        <w:t>faculty</w:t>
      </w:r>
      <w:r>
        <w:rPr>
          <w:spacing w:val="-2"/>
        </w:rPr>
        <w:t xml:space="preserve"> </w:t>
      </w:r>
      <w:r>
        <w:t>member. Unacceptable</w:t>
      </w:r>
      <w:r>
        <w:rPr>
          <w:spacing w:val="-4"/>
        </w:rPr>
        <w:t xml:space="preserve"> </w:t>
      </w:r>
      <w:r>
        <w:t>performance</w:t>
      </w:r>
      <w:r>
        <w:rPr>
          <w:spacing w:val="-4"/>
        </w:rPr>
        <w:t xml:space="preserve"> </w:t>
      </w:r>
      <w:r>
        <w:t>can result</w:t>
      </w:r>
      <w:r>
        <w:rPr>
          <w:spacing w:val="-3"/>
        </w:rPr>
        <w:t xml:space="preserve"> </w:t>
      </w:r>
      <w:r>
        <w:t>in</w:t>
      </w:r>
      <w:r>
        <w:rPr>
          <w:spacing w:val="-2"/>
        </w:rPr>
        <w:t xml:space="preserve"> </w:t>
      </w:r>
      <w:proofErr w:type="gramStart"/>
      <w:r>
        <w:t>loss</w:t>
      </w:r>
      <w:proofErr w:type="gramEnd"/>
      <w:r>
        <w:rPr>
          <w:spacing w:val="-1"/>
        </w:rPr>
        <w:t xml:space="preserve"> </w:t>
      </w:r>
      <w:r>
        <w:t>of</w:t>
      </w:r>
      <w:r>
        <w:rPr>
          <w:spacing w:val="-3"/>
        </w:rPr>
        <w:t xml:space="preserve"> </w:t>
      </w:r>
      <w:r>
        <w:t>a</w:t>
      </w:r>
      <w:r>
        <w:rPr>
          <w:spacing w:val="-2"/>
        </w:rPr>
        <w:t xml:space="preserve"> </w:t>
      </w:r>
      <w:r>
        <w:t>student's assistantship.</w:t>
      </w:r>
      <w:r>
        <w:rPr>
          <w:spacing w:val="-5"/>
        </w:rPr>
        <w:t xml:space="preserve"> </w:t>
      </w:r>
      <w:r>
        <w:t>Students</w:t>
      </w:r>
      <w:r>
        <w:rPr>
          <w:spacing w:val="-5"/>
        </w:rPr>
        <w:t xml:space="preserve"> </w:t>
      </w:r>
      <w:r>
        <w:t>and</w:t>
      </w:r>
      <w:r>
        <w:rPr>
          <w:spacing w:val="-4"/>
        </w:rPr>
        <w:t xml:space="preserve"> </w:t>
      </w:r>
      <w:r>
        <w:t>departments</w:t>
      </w:r>
      <w:r>
        <w:rPr>
          <w:spacing w:val="-5"/>
        </w:rPr>
        <w:t xml:space="preserve"> </w:t>
      </w:r>
      <w:r>
        <w:t>should</w:t>
      </w:r>
      <w:r>
        <w:rPr>
          <w:spacing w:val="-2"/>
        </w:rPr>
        <w:t xml:space="preserve"> </w:t>
      </w:r>
      <w:r>
        <w:t>consult</w:t>
      </w:r>
      <w:r>
        <w:rPr>
          <w:spacing w:val="-5"/>
        </w:rPr>
        <w:t xml:space="preserve"> </w:t>
      </w:r>
      <w:r>
        <w:t>university</w:t>
      </w:r>
      <w:r>
        <w:rPr>
          <w:spacing w:val="-4"/>
        </w:rPr>
        <w:t xml:space="preserve"> </w:t>
      </w:r>
      <w:r>
        <w:t>guidelines</w:t>
      </w:r>
      <w:r>
        <w:rPr>
          <w:spacing w:val="-5"/>
        </w:rPr>
        <w:t xml:space="preserve"> </w:t>
      </w:r>
      <w:r>
        <w:t>for</w:t>
      </w:r>
      <w:r>
        <w:rPr>
          <w:spacing w:val="-5"/>
        </w:rPr>
        <w:t xml:space="preserve"> </w:t>
      </w:r>
      <w:r>
        <w:t xml:space="preserve">further </w:t>
      </w:r>
      <w:r>
        <w:rPr>
          <w:spacing w:val="-2"/>
        </w:rPr>
        <w:t>information.</w:t>
      </w:r>
    </w:p>
    <w:p w14:paraId="188B3998" w14:textId="77777777" w:rsidR="00CB383E" w:rsidRDefault="0008531C">
      <w:pPr>
        <w:pStyle w:val="BodyText"/>
        <w:spacing w:before="199" w:line="206" w:lineRule="auto"/>
        <w:ind w:left="840" w:right="449"/>
      </w:pPr>
      <w:r>
        <w:t xml:space="preserve">The University requires that, each March </w:t>
      </w:r>
      <w:r>
        <w:t>and November, departments notify their graduate</w:t>
      </w:r>
      <w:r>
        <w:rPr>
          <w:spacing w:val="-1"/>
        </w:rPr>
        <w:t xml:space="preserve"> </w:t>
      </w:r>
      <w:r>
        <w:t>assistants that their appointments either are or are</w:t>
      </w:r>
      <w:r>
        <w:rPr>
          <w:spacing w:val="-1"/>
        </w:rPr>
        <w:t xml:space="preserve"> </w:t>
      </w:r>
      <w:r>
        <w:t>not being renewed for the following semester. The student's faculty supervisor provides a written evaluation each semester. Assistantships may be terminated at any time and pay reduced for gross negligence, such as failure to perform assigned duties or, for teaching assistants, any serious dereliction of the Code of Teaching Responsibility. Faculty supervisors may require</w:t>
      </w:r>
      <w:r>
        <w:rPr>
          <w:spacing w:val="-6"/>
        </w:rPr>
        <w:t xml:space="preserve"> </w:t>
      </w:r>
      <w:r>
        <w:t>students</w:t>
      </w:r>
      <w:r>
        <w:rPr>
          <w:spacing w:val="-3"/>
        </w:rPr>
        <w:t xml:space="preserve"> </w:t>
      </w:r>
      <w:r>
        <w:t>to</w:t>
      </w:r>
      <w:r>
        <w:rPr>
          <w:spacing w:val="-2"/>
        </w:rPr>
        <w:t xml:space="preserve"> </w:t>
      </w:r>
      <w:r>
        <w:t>keep</w:t>
      </w:r>
      <w:r>
        <w:rPr>
          <w:spacing w:val="-2"/>
        </w:rPr>
        <w:t xml:space="preserve"> </w:t>
      </w:r>
      <w:r>
        <w:t>timecards</w:t>
      </w:r>
      <w:r>
        <w:rPr>
          <w:spacing w:val="-5"/>
        </w:rPr>
        <w:t xml:space="preserve"> </w:t>
      </w:r>
      <w:r>
        <w:t>and/or</w:t>
      </w:r>
      <w:r>
        <w:rPr>
          <w:spacing w:val="-2"/>
        </w:rPr>
        <w:t xml:space="preserve"> </w:t>
      </w:r>
      <w:r>
        <w:t>ma</w:t>
      </w:r>
      <w:r>
        <w:t>intain</w:t>
      </w:r>
      <w:r>
        <w:rPr>
          <w:spacing w:val="-4"/>
        </w:rPr>
        <w:t xml:space="preserve"> </w:t>
      </w:r>
      <w:r>
        <w:t>regular</w:t>
      </w:r>
      <w:r>
        <w:rPr>
          <w:spacing w:val="-5"/>
        </w:rPr>
        <w:t xml:space="preserve"> </w:t>
      </w:r>
      <w:r>
        <w:t>office</w:t>
      </w:r>
      <w:r>
        <w:rPr>
          <w:spacing w:val="-6"/>
        </w:rPr>
        <w:t xml:space="preserve"> </w:t>
      </w:r>
      <w:r>
        <w:t>hours,</w:t>
      </w:r>
      <w:r>
        <w:rPr>
          <w:spacing w:val="-2"/>
        </w:rPr>
        <w:t xml:space="preserve"> </w:t>
      </w:r>
      <w:r>
        <w:t>at</w:t>
      </w:r>
      <w:r>
        <w:rPr>
          <w:spacing w:val="-5"/>
        </w:rPr>
        <w:t xml:space="preserve"> </w:t>
      </w:r>
      <w:r>
        <w:t>their</w:t>
      </w:r>
      <w:r>
        <w:rPr>
          <w:spacing w:val="-2"/>
        </w:rPr>
        <w:t xml:space="preserve"> </w:t>
      </w:r>
      <w:r>
        <w:t>option.</w:t>
      </w:r>
    </w:p>
    <w:p w14:paraId="302D3085" w14:textId="77777777" w:rsidR="00CB383E" w:rsidRDefault="0008531C">
      <w:pPr>
        <w:pStyle w:val="BodyText"/>
        <w:spacing w:before="194" w:line="206" w:lineRule="auto"/>
        <w:ind w:left="840" w:right="515" w:hanging="1"/>
      </w:pPr>
      <w:r>
        <w:t>Graduate students are appointed to assistantships on a quarter-time, half-time, or three-quarter-time basis. Graduate assistants must be registered each semester in which they</w:t>
      </w:r>
      <w:r>
        <w:rPr>
          <w:spacing w:val="-2"/>
        </w:rPr>
        <w:t xml:space="preserve"> </w:t>
      </w:r>
      <w:r>
        <w:t>hold</w:t>
      </w:r>
      <w:r>
        <w:rPr>
          <w:spacing w:val="-2"/>
        </w:rPr>
        <w:t xml:space="preserve"> </w:t>
      </w:r>
      <w:r>
        <w:t>an</w:t>
      </w:r>
      <w:r>
        <w:rPr>
          <w:spacing w:val="-2"/>
        </w:rPr>
        <w:t xml:space="preserve"> </w:t>
      </w:r>
      <w:r>
        <w:t>assistantship.</w:t>
      </w:r>
      <w:r>
        <w:rPr>
          <w:spacing w:val="-3"/>
        </w:rPr>
        <w:t xml:space="preserve"> </w:t>
      </w:r>
      <w:r>
        <w:t>Graduate</w:t>
      </w:r>
      <w:r>
        <w:rPr>
          <w:spacing w:val="-4"/>
        </w:rPr>
        <w:t xml:space="preserve"> </w:t>
      </w:r>
      <w:r>
        <w:t>assistantships</w:t>
      </w:r>
      <w:r>
        <w:rPr>
          <w:spacing w:val="-3"/>
        </w:rPr>
        <w:t xml:space="preserve"> </w:t>
      </w:r>
      <w:r>
        <w:t>are</w:t>
      </w:r>
      <w:r>
        <w:rPr>
          <w:spacing w:val="-4"/>
        </w:rPr>
        <w:t xml:space="preserve"> </w:t>
      </w:r>
      <w:r>
        <w:t>available</w:t>
      </w:r>
      <w:r>
        <w:rPr>
          <w:spacing w:val="-4"/>
        </w:rPr>
        <w:t xml:space="preserve"> </w:t>
      </w:r>
      <w:r>
        <w:t>only</w:t>
      </w:r>
      <w:r>
        <w:rPr>
          <w:spacing w:val="-2"/>
        </w:rPr>
        <w:t xml:space="preserve"> </w:t>
      </w:r>
      <w:r>
        <w:t>to</w:t>
      </w:r>
      <w:r>
        <w:rPr>
          <w:spacing w:val="-3"/>
        </w:rPr>
        <w:t xml:space="preserve"> </w:t>
      </w:r>
      <w:r>
        <w:t>students who are actively pursuing graduate degree programs and who are making satisfactory progress toward their degrees. The determination of what constitutes satisfactory progress</w:t>
      </w:r>
      <w:r>
        <w:rPr>
          <w:spacing w:val="-4"/>
        </w:rPr>
        <w:t xml:space="preserve"> </w:t>
      </w:r>
      <w:r>
        <w:t>is</w:t>
      </w:r>
      <w:r>
        <w:rPr>
          <w:spacing w:val="-4"/>
        </w:rPr>
        <w:t xml:space="preserve"> </w:t>
      </w:r>
      <w:r>
        <w:t>made</w:t>
      </w:r>
      <w:r>
        <w:rPr>
          <w:spacing w:val="-5"/>
        </w:rPr>
        <w:t xml:space="preserve"> </w:t>
      </w:r>
      <w:r>
        <w:t>by</w:t>
      </w:r>
      <w:r>
        <w:rPr>
          <w:spacing w:val="-1"/>
        </w:rPr>
        <w:t xml:space="preserve"> </w:t>
      </w:r>
      <w:r>
        <w:t>the</w:t>
      </w:r>
      <w:r>
        <w:rPr>
          <w:spacing w:val="-2"/>
        </w:rPr>
        <w:t xml:space="preserve"> </w:t>
      </w:r>
      <w:r>
        <w:t>Information</w:t>
      </w:r>
      <w:r>
        <w:rPr>
          <w:spacing w:val="-3"/>
        </w:rPr>
        <w:t xml:space="preserve"> </w:t>
      </w:r>
      <w:r>
        <w:t>and</w:t>
      </w:r>
      <w:r>
        <w:rPr>
          <w:spacing w:val="-1"/>
        </w:rPr>
        <w:t xml:space="preserve"> </w:t>
      </w:r>
      <w:r>
        <w:t>Media Ph.D.</w:t>
      </w:r>
      <w:r>
        <w:rPr>
          <w:spacing w:val="-4"/>
        </w:rPr>
        <w:t xml:space="preserve"> </w:t>
      </w:r>
      <w:r>
        <w:t>Program</w:t>
      </w:r>
      <w:r>
        <w:rPr>
          <w:spacing w:val="-3"/>
        </w:rPr>
        <w:t xml:space="preserve"> </w:t>
      </w:r>
      <w:r>
        <w:t>Executive</w:t>
      </w:r>
      <w:r>
        <w:rPr>
          <w:spacing w:val="-2"/>
        </w:rPr>
        <w:t xml:space="preserve"> </w:t>
      </w:r>
      <w:r>
        <w:t>Committee</w:t>
      </w:r>
      <w:r>
        <w:rPr>
          <w:spacing w:val="-5"/>
        </w:rPr>
        <w:t xml:space="preserve"> </w:t>
      </w:r>
      <w:r>
        <w:t>or by a student's guidance committee as appropriate. Failure to maintain minimum academic</w:t>
      </w:r>
      <w:r>
        <w:rPr>
          <w:spacing w:val="-5"/>
        </w:rPr>
        <w:t xml:space="preserve"> </w:t>
      </w:r>
      <w:r>
        <w:t>standing</w:t>
      </w:r>
      <w:r>
        <w:rPr>
          <w:spacing w:val="-3"/>
        </w:rPr>
        <w:t xml:space="preserve"> </w:t>
      </w:r>
      <w:r>
        <w:t>requires</w:t>
      </w:r>
      <w:r>
        <w:rPr>
          <w:spacing w:val="-3"/>
        </w:rPr>
        <w:t xml:space="preserve"> </w:t>
      </w:r>
      <w:r>
        <w:t>no</w:t>
      </w:r>
      <w:r>
        <w:rPr>
          <w:spacing w:val="-4"/>
        </w:rPr>
        <w:t xml:space="preserve"> </w:t>
      </w:r>
      <w:r>
        <w:t>committee</w:t>
      </w:r>
      <w:r>
        <w:rPr>
          <w:spacing w:val="-5"/>
        </w:rPr>
        <w:t xml:space="preserve"> </w:t>
      </w:r>
      <w:r>
        <w:t>action</w:t>
      </w:r>
      <w:r>
        <w:rPr>
          <w:spacing w:val="-2"/>
        </w:rPr>
        <w:t xml:space="preserve"> </w:t>
      </w:r>
      <w:r>
        <w:t>to</w:t>
      </w:r>
      <w:r>
        <w:rPr>
          <w:spacing w:val="-4"/>
        </w:rPr>
        <w:t xml:space="preserve"> </w:t>
      </w:r>
      <w:r>
        <w:t>determine</w:t>
      </w:r>
      <w:r>
        <w:rPr>
          <w:spacing w:val="-5"/>
        </w:rPr>
        <w:t xml:space="preserve"> </w:t>
      </w:r>
      <w:r>
        <w:t>if</w:t>
      </w:r>
      <w:r>
        <w:rPr>
          <w:spacing w:val="-2"/>
        </w:rPr>
        <w:t xml:space="preserve"> </w:t>
      </w:r>
      <w:r>
        <w:t>work</w:t>
      </w:r>
      <w:r>
        <w:rPr>
          <w:spacing w:val="-5"/>
        </w:rPr>
        <w:t xml:space="preserve"> </w:t>
      </w:r>
      <w:r>
        <w:t>is</w:t>
      </w:r>
      <w:r>
        <w:rPr>
          <w:spacing w:val="-3"/>
        </w:rPr>
        <w:t xml:space="preserve"> </w:t>
      </w:r>
      <w:r>
        <w:t>unsatisfactory.</w:t>
      </w:r>
    </w:p>
    <w:p w14:paraId="50AB2FEA" w14:textId="77777777" w:rsidR="00CB383E" w:rsidRDefault="00CB383E">
      <w:pPr>
        <w:pStyle w:val="BodyText"/>
        <w:spacing w:before="11"/>
        <w:rPr>
          <w:sz w:val="16"/>
        </w:rPr>
      </w:pPr>
    </w:p>
    <w:p w14:paraId="5259F66E" w14:textId="77777777" w:rsidR="00CB383E" w:rsidRDefault="0008531C" w:rsidP="00DC5D96">
      <w:pPr>
        <w:pStyle w:val="Heading3"/>
        <w:numPr>
          <w:ilvl w:val="1"/>
          <w:numId w:val="36"/>
        </w:numPr>
        <w:tabs>
          <w:tab w:val="left" w:pos="838"/>
        </w:tabs>
        <w:spacing w:line="289" w:lineRule="exact"/>
        <w:ind w:left="838" w:hanging="358"/>
        <w:rPr>
          <w:color w:val="008183"/>
        </w:rPr>
      </w:pPr>
      <w:bookmarkStart w:id="57" w:name="B._Work_Rules"/>
      <w:bookmarkEnd w:id="57"/>
      <w:r>
        <w:rPr>
          <w:color w:val="008183"/>
        </w:rPr>
        <w:t>Work</w:t>
      </w:r>
      <w:r>
        <w:rPr>
          <w:color w:val="008183"/>
          <w:spacing w:val="-3"/>
        </w:rPr>
        <w:t xml:space="preserve"> </w:t>
      </w:r>
      <w:r>
        <w:rPr>
          <w:color w:val="008183"/>
          <w:spacing w:val="-4"/>
        </w:rPr>
        <w:t>Rules</w:t>
      </w:r>
    </w:p>
    <w:p w14:paraId="604FAC4E" w14:textId="77777777" w:rsidR="00CB383E" w:rsidRDefault="0008531C">
      <w:pPr>
        <w:pStyle w:val="ListParagraph"/>
        <w:numPr>
          <w:ilvl w:val="0"/>
          <w:numId w:val="10"/>
        </w:numPr>
        <w:tabs>
          <w:tab w:val="left" w:pos="1559"/>
        </w:tabs>
        <w:spacing w:line="241" w:lineRule="exact"/>
        <w:ind w:hanging="359"/>
        <w:rPr>
          <w:sz w:val="20"/>
        </w:rPr>
      </w:pPr>
      <w:r>
        <w:rPr>
          <w:color w:val="008183"/>
          <w:sz w:val="20"/>
        </w:rPr>
        <w:t>Minimum</w:t>
      </w:r>
      <w:r>
        <w:rPr>
          <w:color w:val="008183"/>
          <w:spacing w:val="-8"/>
          <w:sz w:val="20"/>
        </w:rPr>
        <w:t xml:space="preserve"> </w:t>
      </w:r>
      <w:r>
        <w:rPr>
          <w:color w:val="008183"/>
          <w:sz w:val="20"/>
        </w:rPr>
        <w:t>Work</w:t>
      </w:r>
      <w:r>
        <w:rPr>
          <w:color w:val="008183"/>
          <w:spacing w:val="-9"/>
          <w:sz w:val="20"/>
        </w:rPr>
        <w:t xml:space="preserve"> </w:t>
      </w:r>
      <w:r>
        <w:rPr>
          <w:color w:val="008183"/>
          <w:spacing w:val="-4"/>
          <w:sz w:val="20"/>
        </w:rPr>
        <w:t>Hours</w:t>
      </w:r>
    </w:p>
    <w:p w14:paraId="6B921E13" w14:textId="77777777" w:rsidR="00CB383E" w:rsidRDefault="0008531C">
      <w:pPr>
        <w:pStyle w:val="BodyText"/>
        <w:spacing w:before="12" w:line="206" w:lineRule="auto"/>
        <w:ind w:left="1559"/>
      </w:pPr>
      <w:r>
        <w:t>Normally</w:t>
      </w:r>
      <w:r>
        <w:rPr>
          <w:spacing w:val="-4"/>
        </w:rPr>
        <w:t xml:space="preserve"> </w:t>
      </w:r>
      <w:r>
        <w:t>during</w:t>
      </w:r>
      <w:r>
        <w:rPr>
          <w:spacing w:val="-4"/>
        </w:rPr>
        <w:t xml:space="preserve"> </w:t>
      </w:r>
      <w:r>
        <w:t>a</w:t>
      </w:r>
      <w:r>
        <w:rPr>
          <w:spacing w:val="-4"/>
        </w:rPr>
        <w:t xml:space="preserve"> </w:t>
      </w:r>
      <w:r>
        <w:t>semester,</w:t>
      </w:r>
      <w:r>
        <w:rPr>
          <w:spacing w:val="-5"/>
        </w:rPr>
        <w:t xml:space="preserve"> </w:t>
      </w:r>
      <w:r>
        <w:t>the</w:t>
      </w:r>
      <w:r>
        <w:rPr>
          <w:spacing w:val="-5"/>
        </w:rPr>
        <w:t xml:space="preserve"> </w:t>
      </w:r>
      <w:r>
        <w:t>weekly</w:t>
      </w:r>
      <w:r>
        <w:rPr>
          <w:spacing w:val="-4"/>
        </w:rPr>
        <w:t xml:space="preserve"> </w:t>
      </w:r>
      <w:r>
        <w:t>hours</w:t>
      </w:r>
      <w:r>
        <w:rPr>
          <w:spacing w:val="-3"/>
        </w:rPr>
        <w:t xml:space="preserve"> </w:t>
      </w:r>
      <w:r>
        <w:t>of</w:t>
      </w:r>
      <w:r>
        <w:rPr>
          <w:spacing w:val="-2"/>
        </w:rPr>
        <w:t xml:space="preserve"> </w:t>
      </w:r>
      <w:r>
        <w:t>graduate</w:t>
      </w:r>
      <w:r>
        <w:rPr>
          <w:spacing w:val="-5"/>
        </w:rPr>
        <w:t xml:space="preserve"> </w:t>
      </w:r>
      <w:r>
        <w:t>assistant</w:t>
      </w:r>
      <w:r>
        <w:rPr>
          <w:spacing w:val="-5"/>
        </w:rPr>
        <w:t xml:space="preserve"> </w:t>
      </w:r>
      <w:r>
        <w:t>duties</w:t>
      </w:r>
      <w:r>
        <w:rPr>
          <w:spacing w:val="-5"/>
        </w:rPr>
        <w:t xml:space="preserve"> </w:t>
      </w:r>
      <w:r>
        <w:t xml:space="preserve">will </w:t>
      </w:r>
      <w:r>
        <w:rPr>
          <w:spacing w:val="-2"/>
        </w:rPr>
        <w:t>average:</w:t>
      </w:r>
    </w:p>
    <w:p w14:paraId="5F98B4C3" w14:textId="77777777" w:rsidR="00CB383E" w:rsidRDefault="0008531C">
      <w:pPr>
        <w:pStyle w:val="ListParagraph"/>
        <w:numPr>
          <w:ilvl w:val="1"/>
          <w:numId w:val="10"/>
        </w:numPr>
        <w:tabs>
          <w:tab w:val="left" w:pos="2639"/>
          <w:tab w:val="left" w:pos="5159"/>
        </w:tabs>
        <w:spacing w:line="226" w:lineRule="exact"/>
        <w:ind w:left="2639" w:hanging="359"/>
        <w:rPr>
          <w:sz w:val="20"/>
        </w:rPr>
      </w:pPr>
      <w:r>
        <w:rPr>
          <w:spacing w:val="-2"/>
          <w:sz w:val="20"/>
        </w:rPr>
        <w:t>Quarter-</w:t>
      </w:r>
      <w:r>
        <w:rPr>
          <w:spacing w:val="-4"/>
          <w:sz w:val="20"/>
        </w:rPr>
        <w:t>time</w:t>
      </w:r>
      <w:r>
        <w:rPr>
          <w:sz w:val="20"/>
        </w:rPr>
        <w:tab/>
        <w:t>10</w:t>
      </w:r>
      <w:r>
        <w:rPr>
          <w:spacing w:val="-3"/>
          <w:sz w:val="20"/>
        </w:rPr>
        <w:t xml:space="preserve"> </w:t>
      </w:r>
      <w:r>
        <w:rPr>
          <w:spacing w:val="-2"/>
          <w:sz w:val="20"/>
        </w:rPr>
        <w:t>hours/week</w:t>
      </w:r>
    </w:p>
    <w:p w14:paraId="005B9268" w14:textId="77777777" w:rsidR="00CB383E" w:rsidRDefault="0008531C">
      <w:pPr>
        <w:pStyle w:val="ListParagraph"/>
        <w:numPr>
          <w:ilvl w:val="1"/>
          <w:numId w:val="10"/>
        </w:numPr>
        <w:tabs>
          <w:tab w:val="left" w:pos="2638"/>
          <w:tab w:val="left" w:pos="5159"/>
        </w:tabs>
        <w:spacing w:line="240" w:lineRule="exact"/>
        <w:ind w:left="2638" w:hanging="359"/>
        <w:rPr>
          <w:sz w:val="20"/>
        </w:rPr>
      </w:pPr>
      <w:r>
        <w:rPr>
          <w:spacing w:val="-2"/>
          <w:sz w:val="20"/>
        </w:rPr>
        <w:t>Half-</w:t>
      </w:r>
      <w:r>
        <w:rPr>
          <w:spacing w:val="-4"/>
          <w:sz w:val="20"/>
        </w:rPr>
        <w:t>time</w:t>
      </w:r>
      <w:r>
        <w:rPr>
          <w:sz w:val="20"/>
        </w:rPr>
        <w:tab/>
        <w:t>20</w:t>
      </w:r>
      <w:r>
        <w:rPr>
          <w:spacing w:val="-3"/>
          <w:sz w:val="20"/>
        </w:rPr>
        <w:t xml:space="preserve"> </w:t>
      </w:r>
      <w:r>
        <w:rPr>
          <w:spacing w:val="-2"/>
          <w:sz w:val="20"/>
        </w:rPr>
        <w:t>hours/week</w:t>
      </w:r>
    </w:p>
    <w:p w14:paraId="540C5308" w14:textId="77777777" w:rsidR="00CB383E" w:rsidRDefault="0008531C">
      <w:pPr>
        <w:pStyle w:val="ListParagraph"/>
        <w:numPr>
          <w:ilvl w:val="1"/>
          <w:numId w:val="10"/>
        </w:numPr>
        <w:tabs>
          <w:tab w:val="left" w:pos="2639"/>
          <w:tab w:val="left" w:pos="5159"/>
        </w:tabs>
        <w:spacing w:line="260" w:lineRule="exact"/>
        <w:ind w:left="2639"/>
        <w:rPr>
          <w:sz w:val="20"/>
        </w:rPr>
      </w:pPr>
      <w:r>
        <w:rPr>
          <w:spacing w:val="-2"/>
          <w:sz w:val="20"/>
        </w:rPr>
        <w:t>Three-quarter</w:t>
      </w:r>
      <w:r>
        <w:rPr>
          <w:spacing w:val="9"/>
          <w:sz w:val="20"/>
        </w:rPr>
        <w:t xml:space="preserve"> </w:t>
      </w:r>
      <w:r>
        <w:rPr>
          <w:spacing w:val="-4"/>
          <w:sz w:val="20"/>
        </w:rPr>
        <w:t>time</w:t>
      </w:r>
      <w:r>
        <w:rPr>
          <w:sz w:val="20"/>
        </w:rPr>
        <w:tab/>
        <w:t>30</w:t>
      </w:r>
      <w:r>
        <w:rPr>
          <w:spacing w:val="-3"/>
          <w:sz w:val="20"/>
        </w:rPr>
        <w:t xml:space="preserve"> </w:t>
      </w:r>
      <w:r>
        <w:rPr>
          <w:spacing w:val="-2"/>
          <w:sz w:val="20"/>
        </w:rPr>
        <w:t>hours/week</w:t>
      </w:r>
    </w:p>
    <w:p w14:paraId="77DA3D09" w14:textId="77777777" w:rsidR="00CB383E" w:rsidRDefault="0008531C">
      <w:pPr>
        <w:pStyle w:val="ListParagraph"/>
        <w:numPr>
          <w:ilvl w:val="0"/>
          <w:numId w:val="10"/>
        </w:numPr>
        <w:tabs>
          <w:tab w:val="left" w:pos="1558"/>
        </w:tabs>
        <w:spacing w:before="200" w:line="260" w:lineRule="exact"/>
        <w:ind w:left="1558" w:hanging="359"/>
        <w:rPr>
          <w:sz w:val="20"/>
        </w:rPr>
      </w:pPr>
      <w:r>
        <w:rPr>
          <w:color w:val="008183"/>
          <w:sz w:val="20"/>
        </w:rPr>
        <w:t>Maximum</w:t>
      </w:r>
      <w:r>
        <w:rPr>
          <w:color w:val="008183"/>
          <w:spacing w:val="-8"/>
          <w:sz w:val="20"/>
        </w:rPr>
        <w:t xml:space="preserve"> </w:t>
      </w:r>
      <w:r>
        <w:rPr>
          <w:color w:val="008183"/>
          <w:sz w:val="20"/>
        </w:rPr>
        <w:t>Work</w:t>
      </w:r>
      <w:r>
        <w:rPr>
          <w:color w:val="008183"/>
          <w:spacing w:val="-7"/>
          <w:sz w:val="20"/>
        </w:rPr>
        <w:t xml:space="preserve"> </w:t>
      </w:r>
      <w:r>
        <w:rPr>
          <w:color w:val="008183"/>
          <w:spacing w:val="-4"/>
          <w:sz w:val="20"/>
        </w:rPr>
        <w:t>Hours</w:t>
      </w:r>
    </w:p>
    <w:p w14:paraId="0A647669" w14:textId="77777777" w:rsidR="00CB383E" w:rsidRDefault="0008531C">
      <w:pPr>
        <w:pStyle w:val="BodyText"/>
        <w:spacing w:before="13" w:line="206" w:lineRule="auto"/>
        <w:ind w:left="1559" w:right="477"/>
      </w:pPr>
      <w:r>
        <w:t>International</w:t>
      </w:r>
      <w:r>
        <w:rPr>
          <w:spacing w:val="-4"/>
        </w:rPr>
        <w:t xml:space="preserve"> </w:t>
      </w:r>
      <w:r>
        <w:t>students</w:t>
      </w:r>
      <w:r>
        <w:rPr>
          <w:spacing w:val="-5"/>
        </w:rPr>
        <w:t xml:space="preserve"> </w:t>
      </w:r>
      <w:r>
        <w:t>cannot</w:t>
      </w:r>
      <w:r>
        <w:rPr>
          <w:spacing w:val="-3"/>
        </w:rPr>
        <w:t xml:space="preserve"> </w:t>
      </w:r>
      <w:r>
        <w:t>work</w:t>
      </w:r>
      <w:r>
        <w:rPr>
          <w:spacing w:val="-6"/>
        </w:rPr>
        <w:t xml:space="preserve"> </w:t>
      </w:r>
      <w:r>
        <w:t>more</w:t>
      </w:r>
      <w:r>
        <w:rPr>
          <w:spacing w:val="-6"/>
        </w:rPr>
        <w:t xml:space="preserve"> </w:t>
      </w:r>
      <w:r>
        <w:t>than</w:t>
      </w:r>
      <w:r>
        <w:rPr>
          <w:spacing w:val="-4"/>
        </w:rPr>
        <w:t xml:space="preserve"> </w:t>
      </w:r>
      <w:r>
        <w:t>20</w:t>
      </w:r>
      <w:r>
        <w:rPr>
          <w:spacing w:val="-3"/>
        </w:rPr>
        <w:t xml:space="preserve"> </w:t>
      </w:r>
      <w:r>
        <w:t>hours</w:t>
      </w:r>
      <w:r>
        <w:rPr>
          <w:spacing w:val="-5"/>
        </w:rPr>
        <w:t xml:space="preserve"> </w:t>
      </w:r>
      <w:r>
        <w:t>per</w:t>
      </w:r>
      <w:r>
        <w:rPr>
          <w:spacing w:val="-3"/>
        </w:rPr>
        <w:t xml:space="preserve"> </w:t>
      </w:r>
      <w:r>
        <w:t>week.</w:t>
      </w:r>
      <w:r>
        <w:rPr>
          <w:spacing w:val="-3"/>
        </w:rPr>
        <w:t xml:space="preserve"> </w:t>
      </w:r>
      <w:r>
        <w:t>However, domestic students can work up to 29 hours per week.</w:t>
      </w:r>
    </w:p>
    <w:p w14:paraId="4B1F629A" w14:textId="77777777" w:rsidR="00CB383E" w:rsidRDefault="0008531C">
      <w:pPr>
        <w:pStyle w:val="ListParagraph"/>
        <w:numPr>
          <w:ilvl w:val="0"/>
          <w:numId w:val="10"/>
        </w:numPr>
        <w:tabs>
          <w:tab w:val="left" w:pos="1557"/>
        </w:tabs>
        <w:spacing w:before="206" w:line="260" w:lineRule="exact"/>
        <w:ind w:left="1557" w:hanging="358"/>
        <w:rPr>
          <w:sz w:val="20"/>
        </w:rPr>
      </w:pPr>
      <w:r>
        <w:rPr>
          <w:color w:val="008183"/>
          <w:sz w:val="20"/>
        </w:rPr>
        <w:t>Minimum</w:t>
      </w:r>
      <w:r>
        <w:rPr>
          <w:color w:val="008183"/>
          <w:spacing w:val="-10"/>
          <w:sz w:val="20"/>
        </w:rPr>
        <w:t xml:space="preserve"> </w:t>
      </w:r>
      <w:r>
        <w:rPr>
          <w:color w:val="008183"/>
          <w:sz w:val="20"/>
        </w:rPr>
        <w:t>Credit</w:t>
      </w:r>
      <w:r>
        <w:rPr>
          <w:color w:val="008183"/>
          <w:spacing w:val="-10"/>
          <w:sz w:val="20"/>
        </w:rPr>
        <w:t xml:space="preserve"> </w:t>
      </w:r>
      <w:r>
        <w:rPr>
          <w:color w:val="008183"/>
          <w:spacing w:val="-2"/>
          <w:sz w:val="20"/>
        </w:rPr>
        <w:t>Registration</w:t>
      </w:r>
    </w:p>
    <w:p w14:paraId="0E167A3A" w14:textId="77777777" w:rsidR="00CB383E" w:rsidRDefault="0008531C">
      <w:pPr>
        <w:pStyle w:val="ListParagraph"/>
        <w:numPr>
          <w:ilvl w:val="1"/>
          <w:numId w:val="10"/>
        </w:numPr>
        <w:tabs>
          <w:tab w:val="left" w:pos="2638"/>
          <w:tab w:val="left" w:pos="5159"/>
        </w:tabs>
        <w:spacing w:line="240" w:lineRule="exact"/>
        <w:ind w:left="2638" w:hanging="359"/>
        <w:rPr>
          <w:sz w:val="20"/>
        </w:rPr>
      </w:pPr>
      <w:r>
        <w:rPr>
          <w:spacing w:val="-2"/>
          <w:sz w:val="20"/>
        </w:rPr>
        <w:t>Quarter-</w:t>
      </w:r>
      <w:r>
        <w:rPr>
          <w:spacing w:val="-4"/>
          <w:sz w:val="20"/>
        </w:rPr>
        <w:t>time</w:t>
      </w:r>
      <w:r>
        <w:rPr>
          <w:sz w:val="20"/>
        </w:rPr>
        <w:tab/>
        <w:t>3</w:t>
      </w:r>
      <w:r>
        <w:rPr>
          <w:spacing w:val="-6"/>
          <w:sz w:val="20"/>
        </w:rPr>
        <w:t xml:space="preserve"> </w:t>
      </w:r>
      <w:r>
        <w:rPr>
          <w:sz w:val="20"/>
        </w:rPr>
        <w:t>credits</w:t>
      </w:r>
      <w:r>
        <w:rPr>
          <w:spacing w:val="-6"/>
          <w:sz w:val="20"/>
        </w:rPr>
        <w:t xml:space="preserve"> </w:t>
      </w:r>
      <w:r>
        <w:rPr>
          <w:sz w:val="20"/>
        </w:rPr>
        <w:t>(</w:t>
      </w:r>
      <w:proofErr w:type="gramStart"/>
      <w:r>
        <w:rPr>
          <w:sz w:val="20"/>
        </w:rPr>
        <w:t>Pre</w:t>
      </w:r>
      <w:r>
        <w:rPr>
          <w:spacing w:val="-5"/>
          <w:sz w:val="20"/>
        </w:rPr>
        <w:t xml:space="preserve"> </w:t>
      </w:r>
      <w:r>
        <w:rPr>
          <w:sz w:val="20"/>
        </w:rPr>
        <w:t>Comp</w:t>
      </w:r>
      <w:proofErr w:type="gramEnd"/>
      <w:r>
        <w:rPr>
          <w:sz w:val="20"/>
        </w:rPr>
        <w:t>)/1</w:t>
      </w:r>
      <w:r>
        <w:rPr>
          <w:spacing w:val="-5"/>
          <w:sz w:val="20"/>
        </w:rPr>
        <w:t xml:space="preserve"> </w:t>
      </w:r>
      <w:r>
        <w:rPr>
          <w:sz w:val="20"/>
        </w:rPr>
        <w:t>credit</w:t>
      </w:r>
      <w:r>
        <w:rPr>
          <w:spacing w:val="-7"/>
          <w:sz w:val="20"/>
        </w:rPr>
        <w:t xml:space="preserve"> </w:t>
      </w:r>
      <w:r>
        <w:rPr>
          <w:sz w:val="20"/>
        </w:rPr>
        <w:t>(Post</w:t>
      </w:r>
      <w:r>
        <w:rPr>
          <w:spacing w:val="-6"/>
          <w:sz w:val="20"/>
        </w:rPr>
        <w:t xml:space="preserve"> </w:t>
      </w:r>
      <w:r>
        <w:rPr>
          <w:spacing w:val="-2"/>
          <w:sz w:val="20"/>
        </w:rPr>
        <w:t>Comp)</w:t>
      </w:r>
    </w:p>
    <w:p w14:paraId="0F5BB31A" w14:textId="77777777" w:rsidR="00CB383E" w:rsidRDefault="0008531C">
      <w:pPr>
        <w:pStyle w:val="ListParagraph"/>
        <w:numPr>
          <w:ilvl w:val="1"/>
          <w:numId w:val="10"/>
        </w:numPr>
        <w:tabs>
          <w:tab w:val="left" w:pos="2638"/>
          <w:tab w:val="left" w:pos="5159"/>
        </w:tabs>
        <w:spacing w:line="240" w:lineRule="exact"/>
        <w:ind w:left="2638" w:hanging="359"/>
        <w:rPr>
          <w:sz w:val="20"/>
        </w:rPr>
      </w:pPr>
      <w:r>
        <w:rPr>
          <w:spacing w:val="-2"/>
          <w:sz w:val="20"/>
        </w:rPr>
        <w:t>Half-</w:t>
      </w:r>
      <w:r>
        <w:rPr>
          <w:spacing w:val="-4"/>
          <w:sz w:val="20"/>
        </w:rPr>
        <w:t>time</w:t>
      </w:r>
      <w:r>
        <w:rPr>
          <w:sz w:val="20"/>
        </w:rPr>
        <w:tab/>
        <w:t>3</w:t>
      </w:r>
      <w:r>
        <w:rPr>
          <w:spacing w:val="-6"/>
          <w:sz w:val="20"/>
        </w:rPr>
        <w:t xml:space="preserve"> </w:t>
      </w:r>
      <w:r>
        <w:rPr>
          <w:sz w:val="20"/>
        </w:rPr>
        <w:t>credits</w:t>
      </w:r>
      <w:r>
        <w:rPr>
          <w:spacing w:val="-6"/>
          <w:sz w:val="20"/>
        </w:rPr>
        <w:t xml:space="preserve"> </w:t>
      </w:r>
      <w:r>
        <w:rPr>
          <w:sz w:val="20"/>
        </w:rPr>
        <w:t>(</w:t>
      </w:r>
      <w:proofErr w:type="gramStart"/>
      <w:r>
        <w:rPr>
          <w:sz w:val="20"/>
        </w:rPr>
        <w:t>Pre</w:t>
      </w:r>
      <w:r>
        <w:rPr>
          <w:spacing w:val="-5"/>
          <w:sz w:val="20"/>
        </w:rPr>
        <w:t xml:space="preserve"> </w:t>
      </w:r>
      <w:r>
        <w:rPr>
          <w:sz w:val="20"/>
        </w:rPr>
        <w:t>Comp</w:t>
      </w:r>
      <w:proofErr w:type="gramEnd"/>
      <w:r>
        <w:rPr>
          <w:sz w:val="20"/>
        </w:rPr>
        <w:t>)/1</w:t>
      </w:r>
      <w:r>
        <w:rPr>
          <w:spacing w:val="-5"/>
          <w:sz w:val="20"/>
        </w:rPr>
        <w:t xml:space="preserve"> </w:t>
      </w:r>
      <w:r>
        <w:rPr>
          <w:sz w:val="20"/>
        </w:rPr>
        <w:t>credit</w:t>
      </w:r>
      <w:r>
        <w:rPr>
          <w:spacing w:val="-7"/>
          <w:sz w:val="20"/>
        </w:rPr>
        <w:t xml:space="preserve"> </w:t>
      </w:r>
      <w:r>
        <w:rPr>
          <w:sz w:val="20"/>
        </w:rPr>
        <w:t>(Post</w:t>
      </w:r>
      <w:r>
        <w:rPr>
          <w:spacing w:val="-6"/>
          <w:sz w:val="20"/>
        </w:rPr>
        <w:t xml:space="preserve"> </w:t>
      </w:r>
      <w:r>
        <w:rPr>
          <w:spacing w:val="-2"/>
          <w:sz w:val="20"/>
        </w:rPr>
        <w:t>Comp)</w:t>
      </w:r>
    </w:p>
    <w:p w14:paraId="4BF2B07B" w14:textId="77777777" w:rsidR="00CB383E" w:rsidRDefault="0008531C">
      <w:pPr>
        <w:pStyle w:val="ListParagraph"/>
        <w:numPr>
          <w:ilvl w:val="1"/>
          <w:numId w:val="10"/>
        </w:numPr>
        <w:tabs>
          <w:tab w:val="left" w:pos="2639"/>
          <w:tab w:val="left" w:pos="5159"/>
        </w:tabs>
        <w:spacing w:line="260" w:lineRule="exact"/>
        <w:ind w:left="2639"/>
        <w:rPr>
          <w:sz w:val="20"/>
        </w:rPr>
      </w:pPr>
      <w:r>
        <w:rPr>
          <w:spacing w:val="-2"/>
          <w:sz w:val="20"/>
        </w:rPr>
        <w:t>Three-quarter</w:t>
      </w:r>
      <w:r>
        <w:rPr>
          <w:spacing w:val="9"/>
          <w:sz w:val="20"/>
        </w:rPr>
        <w:t xml:space="preserve"> </w:t>
      </w:r>
      <w:r>
        <w:rPr>
          <w:spacing w:val="-4"/>
          <w:sz w:val="20"/>
        </w:rPr>
        <w:t>time</w:t>
      </w:r>
      <w:r>
        <w:rPr>
          <w:sz w:val="20"/>
        </w:rPr>
        <w:tab/>
        <w:t>3</w:t>
      </w:r>
      <w:r>
        <w:rPr>
          <w:spacing w:val="-6"/>
          <w:sz w:val="20"/>
        </w:rPr>
        <w:t xml:space="preserve"> </w:t>
      </w:r>
      <w:r>
        <w:rPr>
          <w:sz w:val="20"/>
        </w:rPr>
        <w:t>credits</w:t>
      </w:r>
      <w:r>
        <w:rPr>
          <w:spacing w:val="-6"/>
          <w:sz w:val="20"/>
        </w:rPr>
        <w:t xml:space="preserve"> </w:t>
      </w:r>
      <w:r>
        <w:rPr>
          <w:sz w:val="20"/>
        </w:rPr>
        <w:t>(</w:t>
      </w:r>
      <w:proofErr w:type="gramStart"/>
      <w:r>
        <w:rPr>
          <w:sz w:val="20"/>
        </w:rPr>
        <w:t>Pre</w:t>
      </w:r>
      <w:r>
        <w:rPr>
          <w:spacing w:val="-5"/>
          <w:sz w:val="20"/>
        </w:rPr>
        <w:t xml:space="preserve"> </w:t>
      </w:r>
      <w:r>
        <w:rPr>
          <w:sz w:val="20"/>
        </w:rPr>
        <w:t>Comp</w:t>
      </w:r>
      <w:proofErr w:type="gramEnd"/>
      <w:r>
        <w:rPr>
          <w:sz w:val="20"/>
        </w:rPr>
        <w:t>)/1</w:t>
      </w:r>
      <w:r>
        <w:rPr>
          <w:spacing w:val="-5"/>
          <w:sz w:val="20"/>
        </w:rPr>
        <w:t xml:space="preserve"> </w:t>
      </w:r>
      <w:r>
        <w:rPr>
          <w:sz w:val="20"/>
        </w:rPr>
        <w:t>credit</w:t>
      </w:r>
      <w:r>
        <w:rPr>
          <w:spacing w:val="-7"/>
          <w:sz w:val="20"/>
        </w:rPr>
        <w:t xml:space="preserve"> </w:t>
      </w:r>
      <w:r>
        <w:rPr>
          <w:sz w:val="20"/>
        </w:rPr>
        <w:t>(Post</w:t>
      </w:r>
      <w:r>
        <w:rPr>
          <w:spacing w:val="-6"/>
          <w:sz w:val="20"/>
        </w:rPr>
        <w:t xml:space="preserve"> </w:t>
      </w:r>
      <w:r>
        <w:rPr>
          <w:spacing w:val="-2"/>
          <w:sz w:val="20"/>
        </w:rPr>
        <w:t>Comp)</w:t>
      </w:r>
    </w:p>
    <w:p w14:paraId="386935D3" w14:textId="77777777" w:rsidR="00CB383E" w:rsidRDefault="0008531C">
      <w:pPr>
        <w:pStyle w:val="BodyText"/>
        <w:spacing w:before="200"/>
        <w:ind w:left="1559"/>
      </w:pPr>
      <w:r>
        <w:rPr>
          <w:rFonts w:ascii="Gotham-Medium"/>
        </w:rPr>
        <w:t>NOTE:</w:t>
      </w:r>
      <w:r>
        <w:rPr>
          <w:rFonts w:ascii="Gotham-Medium"/>
          <w:spacing w:val="-7"/>
        </w:rPr>
        <w:t xml:space="preserve"> </w:t>
      </w:r>
      <w:r>
        <w:t>Minimum</w:t>
      </w:r>
      <w:r>
        <w:rPr>
          <w:spacing w:val="-6"/>
        </w:rPr>
        <w:t xml:space="preserve"> </w:t>
      </w:r>
      <w:r>
        <w:t>total</w:t>
      </w:r>
      <w:r>
        <w:rPr>
          <w:spacing w:val="-5"/>
        </w:rPr>
        <w:t xml:space="preserve"> </w:t>
      </w:r>
      <w:r>
        <w:t>may</w:t>
      </w:r>
      <w:r>
        <w:rPr>
          <w:spacing w:val="-6"/>
        </w:rPr>
        <w:t xml:space="preserve"> </w:t>
      </w:r>
      <w:r>
        <w:t>include</w:t>
      </w:r>
      <w:r>
        <w:rPr>
          <w:spacing w:val="-7"/>
        </w:rPr>
        <w:t xml:space="preserve"> </w:t>
      </w:r>
      <w:r>
        <w:t>CAS</w:t>
      </w:r>
      <w:r>
        <w:rPr>
          <w:spacing w:val="-4"/>
        </w:rPr>
        <w:t xml:space="preserve"> </w:t>
      </w:r>
      <w:r>
        <w:t>999</w:t>
      </w:r>
      <w:r>
        <w:rPr>
          <w:spacing w:val="-5"/>
        </w:rPr>
        <w:t xml:space="preserve"> </w:t>
      </w:r>
      <w:r>
        <w:rPr>
          <w:spacing w:val="-2"/>
        </w:rPr>
        <w:t>credits.</w:t>
      </w:r>
    </w:p>
    <w:p w14:paraId="3742C302" w14:textId="77777777" w:rsidR="00CB383E" w:rsidRDefault="0008531C">
      <w:pPr>
        <w:pStyle w:val="ListParagraph"/>
        <w:numPr>
          <w:ilvl w:val="0"/>
          <w:numId w:val="10"/>
        </w:numPr>
        <w:tabs>
          <w:tab w:val="left" w:pos="1558"/>
        </w:tabs>
        <w:spacing w:before="200" w:line="260" w:lineRule="exact"/>
        <w:ind w:left="1558" w:hanging="359"/>
        <w:rPr>
          <w:sz w:val="20"/>
        </w:rPr>
      </w:pPr>
      <w:r>
        <w:rPr>
          <w:color w:val="008183"/>
          <w:sz w:val="20"/>
        </w:rPr>
        <w:t>Maximum</w:t>
      </w:r>
      <w:r>
        <w:rPr>
          <w:color w:val="008183"/>
          <w:spacing w:val="-9"/>
          <w:sz w:val="20"/>
        </w:rPr>
        <w:t xml:space="preserve"> </w:t>
      </w:r>
      <w:r>
        <w:rPr>
          <w:color w:val="008183"/>
          <w:sz w:val="20"/>
        </w:rPr>
        <w:t>Credit</w:t>
      </w:r>
      <w:r>
        <w:rPr>
          <w:color w:val="008183"/>
          <w:spacing w:val="-10"/>
          <w:sz w:val="20"/>
        </w:rPr>
        <w:t xml:space="preserve"> </w:t>
      </w:r>
      <w:r>
        <w:rPr>
          <w:color w:val="008183"/>
          <w:spacing w:val="-2"/>
          <w:sz w:val="20"/>
        </w:rPr>
        <w:t>Registration</w:t>
      </w:r>
    </w:p>
    <w:p w14:paraId="173FF806" w14:textId="77777777" w:rsidR="00CB383E" w:rsidRDefault="0008531C">
      <w:pPr>
        <w:pStyle w:val="BodyText"/>
        <w:spacing w:before="12" w:line="206" w:lineRule="auto"/>
        <w:ind w:left="1559" w:right="521"/>
      </w:pPr>
      <w:r>
        <w:t>Normally</w:t>
      </w:r>
      <w:r>
        <w:rPr>
          <w:spacing w:val="-4"/>
        </w:rPr>
        <w:t xml:space="preserve"> </w:t>
      </w:r>
      <w:r>
        <w:t>during</w:t>
      </w:r>
      <w:r>
        <w:rPr>
          <w:spacing w:val="-4"/>
        </w:rPr>
        <w:t xml:space="preserve"> </w:t>
      </w:r>
      <w:r>
        <w:t>a</w:t>
      </w:r>
      <w:r>
        <w:rPr>
          <w:spacing w:val="-4"/>
        </w:rPr>
        <w:t xml:space="preserve"> </w:t>
      </w:r>
      <w:r>
        <w:t>semester,</w:t>
      </w:r>
      <w:r>
        <w:rPr>
          <w:spacing w:val="-5"/>
        </w:rPr>
        <w:t xml:space="preserve"> </w:t>
      </w:r>
      <w:r>
        <w:t>the</w:t>
      </w:r>
      <w:r>
        <w:rPr>
          <w:spacing w:val="-6"/>
        </w:rPr>
        <w:t xml:space="preserve"> </w:t>
      </w:r>
      <w:r>
        <w:t>weekly</w:t>
      </w:r>
      <w:r>
        <w:rPr>
          <w:spacing w:val="-4"/>
        </w:rPr>
        <w:t xml:space="preserve"> </w:t>
      </w:r>
      <w:r>
        <w:t>hours</w:t>
      </w:r>
      <w:r>
        <w:rPr>
          <w:spacing w:val="-3"/>
        </w:rPr>
        <w:t xml:space="preserve"> </w:t>
      </w:r>
      <w:r>
        <w:t>of</w:t>
      </w:r>
      <w:r>
        <w:rPr>
          <w:spacing w:val="-2"/>
        </w:rPr>
        <w:t xml:space="preserve"> </w:t>
      </w:r>
      <w:r>
        <w:t>graduate</w:t>
      </w:r>
      <w:r>
        <w:rPr>
          <w:spacing w:val="-6"/>
        </w:rPr>
        <w:t xml:space="preserve"> </w:t>
      </w:r>
      <w:r>
        <w:t>assistant</w:t>
      </w:r>
      <w:r>
        <w:rPr>
          <w:spacing w:val="-5"/>
        </w:rPr>
        <w:t xml:space="preserve"> </w:t>
      </w:r>
      <w:r>
        <w:t>duties</w:t>
      </w:r>
      <w:r>
        <w:rPr>
          <w:spacing w:val="-5"/>
        </w:rPr>
        <w:t xml:space="preserve"> </w:t>
      </w:r>
      <w:r>
        <w:t xml:space="preserve">will </w:t>
      </w:r>
      <w:r>
        <w:rPr>
          <w:spacing w:val="-2"/>
        </w:rPr>
        <w:t>average:</w:t>
      </w:r>
    </w:p>
    <w:p w14:paraId="0C1ABEEC" w14:textId="77777777" w:rsidR="00CB383E" w:rsidRDefault="0008531C">
      <w:pPr>
        <w:pStyle w:val="ListParagraph"/>
        <w:numPr>
          <w:ilvl w:val="1"/>
          <w:numId w:val="10"/>
        </w:numPr>
        <w:tabs>
          <w:tab w:val="left" w:pos="2638"/>
          <w:tab w:val="left" w:pos="5159"/>
        </w:tabs>
        <w:spacing w:line="226" w:lineRule="exact"/>
        <w:ind w:left="2638" w:hanging="359"/>
        <w:rPr>
          <w:sz w:val="20"/>
        </w:rPr>
      </w:pPr>
      <w:r>
        <w:rPr>
          <w:spacing w:val="-2"/>
          <w:sz w:val="20"/>
        </w:rPr>
        <w:t>Quarter-</w:t>
      </w:r>
      <w:r>
        <w:rPr>
          <w:spacing w:val="-4"/>
          <w:sz w:val="20"/>
        </w:rPr>
        <w:t>time</w:t>
      </w:r>
      <w:r>
        <w:rPr>
          <w:sz w:val="20"/>
        </w:rPr>
        <w:tab/>
        <w:t>16</w:t>
      </w:r>
      <w:r>
        <w:rPr>
          <w:spacing w:val="-3"/>
          <w:sz w:val="20"/>
        </w:rPr>
        <w:t xml:space="preserve"> </w:t>
      </w:r>
      <w:r>
        <w:rPr>
          <w:spacing w:val="-2"/>
          <w:sz w:val="20"/>
        </w:rPr>
        <w:t>credits</w:t>
      </w:r>
    </w:p>
    <w:p w14:paraId="791B14CF" w14:textId="77777777" w:rsidR="00CB383E" w:rsidRDefault="0008531C">
      <w:pPr>
        <w:pStyle w:val="ListParagraph"/>
        <w:numPr>
          <w:ilvl w:val="1"/>
          <w:numId w:val="10"/>
        </w:numPr>
        <w:tabs>
          <w:tab w:val="left" w:pos="2638"/>
          <w:tab w:val="left" w:pos="5159"/>
        </w:tabs>
        <w:spacing w:line="240" w:lineRule="exact"/>
        <w:ind w:left="2638" w:hanging="359"/>
        <w:rPr>
          <w:sz w:val="20"/>
        </w:rPr>
      </w:pPr>
      <w:r>
        <w:rPr>
          <w:spacing w:val="-2"/>
          <w:sz w:val="20"/>
        </w:rPr>
        <w:t>Half-</w:t>
      </w:r>
      <w:r>
        <w:rPr>
          <w:spacing w:val="-4"/>
          <w:sz w:val="20"/>
        </w:rPr>
        <w:t>time</w:t>
      </w:r>
      <w:r>
        <w:rPr>
          <w:sz w:val="20"/>
        </w:rPr>
        <w:tab/>
        <w:t>12</w:t>
      </w:r>
      <w:r>
        <w:rPr>
          <w:spacing w:val="-2"/>
          <w:sz w:val="20"/>
        </w:rPr>
        <w:t xml:space="preserve"> credits</w:t>
      </w:r>
    </w:p>
    <w:p w14:paraId="1EFA486E" w14:textId="77777777" w:rsidR="00CB383E" w:rsidRDefault="0008531C">
      <w:pPr>
        <w:pStyle w:val="ListParagraph"/>
        <w:numPr>
          <w:ilvl w:val="1"/>
          <w:numId w:val="10"/>
        </w:numPr>
        <w:tabs>
          <w:tab w:val="left" w:pos="2639"/>
          <w:tab w:val="left" w:pos="5159"/>
        </w:tabs>
        <w:spacing w:line="260" w:lineRule="exact"/>
        <w:ind w:left="2639"/>
        <w:rPr>
          <w:sz w:val="20"/>
        </w:rPr>
      </w:pPr>
      <w:r>
        <w:rPr>
          <w:spacing w:val="-2"/>
          <w:sz w:val="20"/>
        </w:rPr>
        <w:t>Three-quarter</w:t>
      </w:r>
      <w:r>
        <w:rPr>
          <w:spacing w:val="9"/>
          <w:sz w:val="20"/>
        </w:rPr>
        <w:t xml:space="preserve"> </w:t>
      </w:r>
      <w:r>
        <w:rPr>
          <w:spacing w:val="-4"/>
          <w:sz w:val="20"/>
        </w:rPr>
        <w:t>time</w:t>
      </w:r>
      <w:r>
        <w:rPr>
          <w:sz w:val="20"/>
        </w:rPr>
        <w:tab/>
        <w:t>8</w:t>
      </w:r>
      <w:r>
        <w:rPr>
          <w:spacing w:val="-3"/>
          <w:sz w:val="20"/>
        </w:rPr>
        <w:t xml:space="preserve"> </w:t>
      </w:r>
      <w:r>
        <w:rPr>
          <w:spacing w:val="-2"/>
          <w:sz w:val="20"/>
        </w:rPr>
        <w:t>credits</w:t>
      </w:r>
    </w:p>
    <w:p w14:paraId="02B967ED" w14:textId="77777777" w:rsidR="00CB383E" w:rsidRDefault="00CB383E">
      <w:pPr>
        <w:spacing w:line="260" w:lineRule="exact"/>
        <w:rPr>
          <w:sz w:val="20"/>
        </w:rPr>
        <w:sectPr w:rsidR="00CB383E">
          <w:pgSz w:w="12240" w:h="15840"/>
          <w:pgMar w:top="1360" w:right="960" w:bottom="1540" w:left="1320" w:header="0" w:footer="1352" w:gutter="0"/>
          <w:cols w:space="720"/>
        </w:sectPr>
      </w:pPr>
    </w:p>
    <w:p w14:paraId="1DD498E9" w14:textId="77777777" w:rsidR="00CB383E" w:rsidRDefault="0008531C">
      <w:pPr>
        <w:pStyle w:val="BodyText"/>
        <w:spacing w:before="40"/>
        <w:ind w:left="1559"/>
      </w:pPr>
      <w:r>
        <w:rPr>
          <w:rFonts w:ascii="Gotham-Medium"/>
        </w:rPr>
        <w:lastRenderedPageBreak/>
        <w:t>NOTE:</w:t>
      </w:r>
      <w:r>
        <w:rPr>
          <w:rFonts w:ascii="Gotham-Medium"/>
          <w:spacing w:val="-7"/>
        </w:rPr>
        <w:t xml:space="preserve"> </w:t>
      </w:r>
      <w:r>
        <w:t>Minimum</w:t>
      </w:r>
      <w:r>
        <w:rPr>
          <w:spacing w:val="-6"/>
        </w:rPr>
        <w:t xml:space="preserve"> </w:t>
      </w:r>
      <w:r>
        <w:t>total</w:t>
      </w:r>
      <w:r>
        <w:rPr>
          <w:spacing w:val="-6"/>
        </w:rPr>
        <w:t xml:space="preserve"> </w:t>
      </w:r>
      <w:r>
        <w:t>may</w:t>
      </w:r>
      <w:r>
        <w:rPr>
          <w:spacing w:val="-6"/>
        </w:rPr>
        <w:t xml:space="preserve"> </w:t>
      </w:r>
      <w:r>
        <w:t>exclude</w:t>
      </w:r>
      <w:r>
        <w:rPr>
          <w:spacing w:val="-5"/>
        </w:rPr>
        <w:t xml:space="preserve"> </w:t>
      </w:r>
      <w:r>
        <w:t>CAS</w:t>
      </w:r>
      <w:r>
        <w:rPr>
          <w:spacing w:val="-7"/>
        </w:rPr>
        <w:t xml:space="preserve"> </w:t>
      </w:r>
      <w:r>
        <w:t>999</w:t>
      </w:r>
      <w:r>
        <w:rPr>
          <w:spacing w:val="-5"/>
        </w:rPr>
        <w:t xml:space="preserve"> </w:t>
      </w:r>
      <w:r>
        <w:rPr>
          <w:spacing w:val="-2"/>
        </w:rPr>
        <w:t>credits.</w:t>
      </w:r>
    </w:p>
    <w:p w14:paraId="7FFAE3C2" w14:textId="77777777" w:rsidR="00CB383E" w:rsidRDefault="0008531C">
      <w:pPr>
        <w:pStyle w:val="ListParagraph"/>
        <w:numPr>
          <w:ilvl w:val="0"/>
          <w:numId w:val="10"/>
        </w:numPr>
        <w:tabs>
          <w:tab w:val="left" w:pos="1558"/>
        </w:tabs>
        <w:spacing w:before="200" w:line="260" w:lineRule="exact"/>
        <w:ind w:left="1558" w:hanging="359"/>
        <w:rPr>
          <w:sz w:val="20"/>
        </w:rPr>
      </w:pPr>
      <w:r>
        <w:rPr>
          <w:color w:val="008183"/>
          <w:spacing w:val="-2"/>
          <w:sz w:val="20"/>
        </w:rPr>
        <w:t>Registration</w:t>
      </w:r>
      <w:r>
        <w:rPr>
          <w:color w:val="008183"/>
          <w:spacing w:val="6"/>
          <w:sz w:val="20"/>
        </w:rPr>
        <w:t xml:space="preserve"> </w:t>
      </w:r>
      <w:r>
        <w:rPr>
          <w:color w:val="008183"/>
          <w:spacing w:val="-2"/>
          <w:sz w:val="20"/>
        </w:rPr>
        <w:t>Standards</w:t>
      </w:r>
    </w:p>
    <w:p w14:paraId="57007466" w14:textId="77777777" w:rsidR="00CB383E" w:rsidRDefault="0008531C">
      <w:pPr>
        <w:pStyle w:val="BodyText"/>
        <w:spacing w:before="12" w:line="206" w:lineRule="auto"/>
        <w:ind w:left="1559" w:right="477"/>
      </w:pPr>
      <w:r>
        <w:t>No deviation from minimum registration is allowed except in summer sessions, when</w:t>
      </w:r>
      <w:r>
        <w:rPr>
          <w:spacing w:val="-3"/>
        </w:rPr>
        <w:t xml:space="preserve"> </w:t>
      </w:r>
      <w:r>
        <w:t>students</w:t>
      </w:r>
      <w:r>
        <w:rPr>
          <w:spacing w:val="-4"/>
        </w:rPr>
        <w:t xml:space="preserve"> </w:t>
      </w:r>
      <w:r>
        <w:t>must</w:t>
      </w:r>
      <w:r>
        <w:rPr>
          <w:spacing w:val="-4"/>
        </w:rPr>
        <w:t xml:space="preserve"> </w:t>
      </w:r>
      <w:r>
        <w:t>register</w:t>
      </w:r>
      <w:r>
        <w:rPr>
          <w:spacing w:val="-4"/>
        </w:rPr>
        <w:t xml:space="preserve"> </w:t>
      </w:r>
      <w:r>
        <w:t>for</w:t>
      </w:r>
      <w:r>
        <w:rPr>
          <w:spacing w:val="-4"/>
        </w:rPr>
        <w:t xml:space="preserve"> </w:t>
      </w:r>
      <w:r>
        <w:t>a</w:t>
      </w:r>
      <w:r>
        <w:rPr>
          <w:spacing w:val="-3"/>
        </w:rPr>
        <w:t xml:space="preserve"> </w:t>
      </w:r>
      <w:r>
        <w:t>minimum</w:t>
      </w:r>
      <w:r>
        <w:rPr>
          <w:spacing w:val="-3"/>
        </w:rPr>
        <w:t xml:space="preserve"> </w:t>
      </w:r>
      <w:r>
        <w:t>of</w:t>
      </w:r>
      <w:r>
        <w:rPr>
          <w:spacing w:val="-1"/>
        </w:rPr>
        <w:t xml:space="preserve"> </w:t>
      </w:r>
      <w:r>
        <w:t>three</w:t>
      </w:r>
      <w:r>
        <w:rPr>
          <w:spacing w:val="-5"/>
        </w:rPr>
        <w:t xml:space="preserve"> </w:t>
      </w:r>
      <w:r>
        <w:t>credits.</w:t>
      </w:r>
      <w:r>
        <w:rPr>
          <w:spacing w:val="-4"/>
        </w:rPr>
        <w:t xml:space="preserve"> </w:t>
      </w:r>
      <w:r>
        <w:t>Graduate</w:t>
      </w:r>
      <w:r>
        <w:rPr>
          <w:spacing w:val="-5"/>
        </w:rPr>
        <w:t xml:space="preserve"> </w:t>
      </w:r>
      <w:r>
        <w:t>assistants must be enrolled in graduate level courses unless the guidance committee and program Unit Coordinator has granted written permission otherwise. Visitor credits do not count toward the minimum. Any deviation from the maximum credit load rule must have</w:t>
      </w:r>
      <w:r>
        <w:rPr>
          <w:spacing w:val="-1"/>
        </w:rPr>
        <w:t xml:space="preserve"> </w:t>
      </w:r>
      <w:r>
        <w:t>the</w:t>
      </w:r>
      <w:r>
        <w:rPr>
          <w:spacing w:val="-1"/>
        </w:rPr>
        <w:t xml:space="preserve"> </w:t>
      </w:r>
      <w:r>
        <w:t>approval of the</w:t>
      </w:r>
      <w:r>
        <w:rPr>
          <w:spacing w:val="-1"/>
        </w:rPr>
        <w:t xml:space="preserve"> </w:t>
      </w:r>
      <w:r>
        <w:t>guidance committee chairperson, program Unit Coordinator, and dean of the college prior to registration for the semester in which additional hours are to be taken.</w:t>
      </w:r>
    </w:p>
    <w:p w14:paraId="477E4EB0" w14:textId="77777777" w:rsidR="00CB383E" w:rsidRDefault="0008531C">
      <w:pPr>
        <w:pStyle w:val="ListParagraph"/>
        <w:numPr>
          <w:ilvl w:val="0"/>
          <w:numId w:val="10"/>
        </w:numPr>
        <w:tabs>
          <w:tab w:val="left" w:pos="1558"/>
        </w:tabs>
        <w:spacing w:before="161" w:line="260" w:lineRule="exact"/>
        <w:ind w:left="1558" w:hanging="359"/>
        <w:rPr>
          <w:sz w:val="20"/>
        </w:rPr>
      </w:pPr>
      <w:r>
        <w:rPr>
          <w:color w:val="008183"/>
          <w:sz w:val="20"/>
        </w:rPr>
        <w:t>Term</w:t>
      </w:r>
      <w:r>
        <w:rPr>
          <w:color w:val="008183"/>
          <w:spacing w:val="-5"/>
          <w:sz w:val="20"/>
        </w:rPr>
        <w:t xml:space="preserve"> </w:t>
      </w:r>
      <w:r>
        <w:rPr>
          <w:color w:val="008183"/>
          <w:sz w:val="20"/>
        </w:rPr>
        <w:t>of</w:t>
      </w:r>
      <w:r>
        <w:rPr>
          <w:color w:val="008183"/>
          <w:spacing w:val="-8"/>
          <w:sz w:val="20"/>
        </w:rPr>
        <w:t xml:space="preserve"> </w:t>
      </w:r>
      <w:r>
        <w:rPr>
          <w:color w:val="008183"/>
          <w:sz w:val="20"/>
        </w:rPr>
        <w:t>Appointment</w:t>
      </w:r>
      <w:r>
        <w:rPr>
          <w:color w:val="008183"/>
          <w:spacing w:val="-8"/>
          <w:sz w:val="20"/>
        </w:rPr>
        <w:t xml:space="preserve"> </w:t>
      </w:r>
      <w:r>
        <w:rPr>
          <w:color w:val="008183"/>
          <w:sz w:val="20"/>
        </w:rPr>
        <w:t>and</w:t>
      </w:r>
      <w:r>
        <w:rPr>
          <w:color w:val="008183"/>
          <w:spacing w:val="-6"/>
          <w:sz w:val="20"/>
        </w:rPr>
        <w:t xml:space="preserve"> </w:t>
      </w:r>
      <w:r>
        <w:rPr>
          <w:color w:val="008183"/>
          <w:spacing w:val="-2"/>
          <w:sz w:val="20"/>
        </w:rPr>
        <w:t>Leave</w:t>
      </w:r>
    </w:p>
    <w:p w14:paraId="539D836A" w14:textId="77777777" w:rsidR="00CB383E" w:rsidRDefault="0008531C">
      <w:pPr>
        <w:pStyle w:val="BodyText"/>
        <w:spacing w:before="12" w:line="206" w:lineRule="auto"/>
        <w:ind w:left="1560" w:right="540"/>
      </w:pPr>
      <w:r>
        <w:t>Teaching and research assistants are expected to report for duty one week prior to the beginning of classes and to remain on duty until the day after final grades</w:t>
      </w:r>
      <w:r>
        <w:rPr>
          <w:spacing w:val="-5"/>
        </w:rPr>
        <w:t xml:space="preserve"> </w:t>
      </w:r>
      <w:r>
        <w:t>are</w:t>
      </w:r>
      <w:r>
        <w:rPr>
          <w:spacing w:val="-4"/>
        </w:rPr>
        <w:t xml:space="preserve"> </w:t>
      </w:r>
      <w:r>
        <w:t>submitted</w:t>
      </w:r>
      <w:r>
        <w:rPr>
          <w:spacing w:val="-3"/>
        </w:rPr>
        <w:t xml:space="preserve"> </w:t>
      </w:r>
      <w:r>
        <w:t>each</w:t>
      </w:r>
      <w:r>
        <w:rPr>
          <w:spacing w:val="-5"/>
        </w:rPr>
        <w:t xml:space="preserve"> </w:t>
      </w:r>
      <w:r>
        <w:t>semester.</w:t>
      </w:r>
      <w:r>
        <w:rPr>
          <w:spacing w:val="40"/>
        </w:rPr>
        <w:t xml:space="preserve"> </w:t>
      </w:r>
      <w:r>
        <w:t>Sick</w:t>
      </w:r>
      <w:r>
        <w:rPr>
          <w:spacing w:val="-6"/>
        </w:rPr>
        <w:t xml:space="preserve"> </w:t>
      </w:r>
      <w:r>
        <w:t>leave</w:t>
      </w:r>
      <w:r>
        <w:rPr>
          <w:spacing w:val="-4"/>
        </w:rPr>
        <w:t xml:space="preserve"> </w:t>
      </w:r>
      <w:r>
        <w:t>requires</w:t>
      </w:r>
      <w:r>
        <w:rPr>
          <w:spacing w:val="-5"/>
        </w:rPr>
        <w:t xml:space="preserve"> </w:t>
      </w:r>
      <w:r>
        <w:t>documentation</w:t>
      </w:r>
      <w:r>
        <w:rPr>
          <w:spacing w:val="-3"/>
        </w:rPr>
        <w:t xml:space="preserve"> </w:t>
      </w:r>
      <w:r>
        <w:t>from</w:t>
      </w:r>
      <w:r>
        <w:rPr>
          <w:spacing w:val="-5"/>
        </w:rPr>
        <w:t xml:space="preserve"> </w:t>
      </w:r>
      <w:r>
        <w:t>a licensed</w:t>
      </w:r>
      <w:r>
        <w:rPr>
          <w:spacing w:val="-2"/>
        </w:rPr>
        <w:t xml:space="preserve"> </w:t>
      </w:r>
      <w:r>
        <w:t>physician</w:t>
      </w:r>
      <w:r>
        <w:rPr>
          <w:spacing w:val="-2"/>
        </w:rPr>
        <w:t xml:space="preserve"> </w:t>
      </w:r>
      <w:r>
        <w:t>and</w:t>
      </w:r>
      <w:r>
        <w:rPr>
          <w:spacing w:val="-2"/>
        </w:rPr>
        <w:t xml:space="preserve"> </w:t>
      </w:r>
      <w:r>
        <w:t>assistants</w:t>
      </w:r>
      <w:r>
        <w:rPr>
          <w:spacing w:val="-3"/>
        </w:rPr>
        <w:t xml:space="preserve"> </w:t>
      </w:r>
      <w:r>
        <w:t>are</w:t>
      </w:r>
      <w:r>
        <w:rPr>
          <w:spacing w:val="-4"/>
        </w:rPr>
        <w:t xml:space="preserve"> </w:t>
      </w:r>
      <w:r>
        <w:t>responsible</w:t>
      </w:r>
      <w:r>
        <w:rPr>
          <w:spacing w:val="-1"/>
        </w:rPr>
        <w:t xml:space="preserve"> </w:t>
      </w:r>
      <w:r>
        <w:t>for</w:t>
      </w:r>
      <w:r>
        <w:rPr>
          <w:spacing w:val="-3"/>
        </w:rPr>
        <w:t xml:space="preserve"> </w:t>
      </w:r>
      <w:r>
        <w:t>arranging,</w:t>
      </w:r>
      <w:r>
        <w:rPr>
          <w:spacing w:val="-3"/>
        </w:rPr>
        <w:t xml:space="preserve"> </w:t>
      </w:r>
      <w:r>
        <w:t>in</w:t>
      </w:r>
      <w:r>
        <w:rPr>
          <w:spacing w:val="-2"/>
        </w:rPr>
        <w:t xml:space="preserve"> </w:t>
      </w:r>
      <w:r>
        <w:t>advance, with their faculty supervisors for the completion of their duties while on sick leave.</w:t>
      </w:r>
    </w:p>
    <w:p w14:paraId="5CC74C4D" w14:textId="77777777" w:rsidR="00CB383E" w:rsidRDefault="0008531C">
      <w:pPr>
        <w:pStyle w:val="BodyText"/>
        <w:spacing w:line="206" w:lineRule="auto"/>
        <w:ind w:left="1560" w:right="477"/>
      </w:pPr>
      <w:r>
        <w:t>Permission for late arrival or early departure of for temporary leave (such as to attend</w:t>
      </w:r>
      <w:r>
        <w:rPr>
          <w:spacing w:val="-3"/>
        </w:rPr>
        <w:t xml:space="preserve"> </w:t>
      </w:r>
      <w:r>
        <w:t>a</w:t>
      </w:r>
      <w:r>
        <w:rPr>
          <w:spacing w:val="-3"/>
        </w:rPr>
        <w:t xml:space="preserve"> </w:t>
      </w:r>
      <w:r>
        <w:t>professional</w:t>
      </w:r>
      <w:r>
        <w:rPr>
          <w:spacing w:val="-3"/>
        </w:rPr>
        <w:t xml:space="preserve"> </w:t>
      </w:r>
      <w:r>
        <w:t>conference)</w:t>
      </w:r>
      <w:r>
        <w:rPr>
          <w:spacing w:val="-3"/>
        </w:rPr>
        <w:t xml:space="preserve"> </w:t>
      </w:r>
      <w:r>
        <w:t>must</w:t>
      </w:r>
      <w:r>
        <w:rPr>
          <w:spacing w:val="-4"/>
        </w:rPr>
        <w:t xml:space="preserve"> </w:t>
      </w:r>
      <w:r>
        <w:t>be</w:t>
      </w:r>
      <w:r>
        <w:rPr>
          <w:spacing w:val="-5"/>
        </w:rPr>
        <w:t xml:space="preserve"> </w:t>
      </w:r>
      <w:r>
        <w:t>obtained</w:t>
      </w:r>
      <w:r>
        <w:rPr>
          <w:spacing w:val="-3"/>
        </w:rPr>
        <w:t xml:space="preserve"> </w:t>
      </w:r>
      <w:r>
        <w:t>in</w:t>
      </w:r>
      <w:r>
        <w:rPr>
          <w:spacing w:val="-3"/>
        </w:rPr>
        <w:t xml:space="preserve"> </w:t>
      </w:r>
      <w:r>
        <w:t>writing,</w:t>
      </w:r>
      <w:r>
        <w:rPr>
          <w:spacing w:val="-4"/>
        </w:rPr>
        <w:t xml:space="preserve"> </w:t>
      </w:r>
      <w:r>
        <w:t>in</w:t>
      </w:r>
      <w:r>
        <w:rPr>
          <w:spacing w:val="-3"/>
        </w:rPr>
        <w:t xml:space="preserve"> </w:t>
      </w:r>
      <w:r>
        <w:t>advance,</w:t>
      </w:r>
      <w:r>
        <w:rPr>
          <w:spacing w:val="-4"/>
        </w:rPr>
        <w:t xml:space="preserve"> </w:t>
      </w:r>
      <w:r>
        <w:t>from the</w:t>
      </w:r>
      <w:r>
        <w:rPr>
          <w:spacing w:val="-3"/>
        </w:rPr>
        <w:t xml:space="preserve"> </w:t>
      </w:r>
      <w:r>
        <w:t>student's</w:t>
      </w:r>
      <w:r>
        <w:rPr>
          <w:spacing w:val="-5"/>
        </w:rPr>
        <w:t xml:space="preserve"> </w:t>
      </w:r>
      <w:r>
        <w:t>faculty</w:t>
      </w:r>
      <w:r>
        <w:rPr>
          <w:spacing w:val="-2"/>
        </w:rPr>
        <w:t xml:space="preserve"> </w:t>
      </w:r>
      <w:r>
        <w:t>supervisor</w:t>
      </w:r>
      <w:r>
        <w:rPr>
          <w:spacing w:val="-3"/>
        </w:rPr>
        <w:t xml:space="preserve"> </w:t>
      </w:r>
      <w:r>
        <w:t>who</w:t>
      </w:r>
      <w:r>
        <w:rPr>
          <w:spacing w:val="-5"/>
        </w:rPr>
        <w:t xml:space="preserve"> </w:t>
      </w:r>
      <w:r>
        <w:t>will</w:t>
      </w:r>
      <w:r>
        <w:rPr>
          <w:spacing w:val="-4"/>
        </w:rPr>
        <w:t xml:space="preserve"> </w:t>
      </w:r>
      <w:r>
        <w:t>forward</w:t>
      </w:r>
      <w:r>
        <w:rPr>
          <w:spacing w:val="-2"/>
        </w:rPr>
        <w:t xml:space="preserve"> </w:t>
      </w:r>
      <w:r>
        <w:t>the</w:t>
      </w:r>
      <w:r>
        <w:rPr>
          <w:spacing w:val="-5"/>
        </w:rPr>
        <w:t xml:space="preserve"> </w:t>
      </w:r>
      <w:r>
        <w:t>request</w:t>
      </w:r>
      <w:r>
        <w:rPr>
          <w:spacing w:val="-5"/>
        </w:rPr>
        <w:t xml:space="preserve"> </w:t>
      </w:r>
      <w:r>
        <w:t>to</w:t>
      </w:r>
      <w:r>
        <w:rPr>
          <w:spacing w:val="-3"/>
        </w:rPr>
        <w:t xml:space="preserve"> </w:t>
      </w:r>
      <w:r>
        <w:t>the</w:t>
      </w:r>
      <w:r>
        <w:rPr>
          <w:spacing w:val="-3"/>
        </w:rPr>
        <w:t xml:space="preserve"> </w:t>
      </w:r>
      <w:r>
        <w:t>Chair</w:t>
      </w:r>
      <w:r>
        <w:rPr>
          <w:spacing w:val="-3"/>
        </w:rPr>
        <w:t xml:space="preserve"> </w:t>
      </w:r>
      <w:r>
        <w:t>of</w:t>
      </w:r>
      <w:r>
        <w:rPr>
          <w:spacing w:val="-5"/>
        </w:rPr>
        <w:t xml:space="preserve"> </w:t>
      </w:r>
      <w:r>
        <w:t>the home unit for approval.</w:t>
      </w:r>
    </w:p>
    <w:p w14:paraId="64C71B29" w14:textId="77777777" w:rsidR="00CB383E" w:rsidRDefault="0008531C">
      <w:pPr>
        <w:pStyle w:val="BodyText"/>
        <w:spacing w:before="195" w:line="206" w:lineRule="auto"/>
        <w:ind w:left="1560" w:right="477"/>
      </w:pPr>
      <w:r>
        <w:t>Graduate</w:t>
      </w:r>
      <w:r>
        <w:rPr>
          <w:spacing w:val="-3"/>
        </w:rPr>
        <w:t xml:space="preserve"> </w:t>
      </w:r>
      <w:r>
        <w:t>teaching</w:t>
      </w:r>
      <w:r>
        <w:rPr>
          <w:spacing w:val="-4"/>
        </w:rPr>
        <w:t xml:space="preserve"> </w:t>
      </w:r>
      <w:r>
        <w:t>assistants</w:t>
      </w:r>
      <w:r>
        <w:rPr>
          <w:spacing w:val="-5"/>
        </w:rPr>
        <w:t xml:space="preserve"> </w:t>
      </w:r>
      <w:r>
        <w:t>(TAs)</w:t>
      </w:r>
      <w:r>
        <w:rPr>
          <w:spacing w:val="-4"/>
        </w:rPr>
        <w:t xml:space="preserve"> </w:t>
      </w:r>
      <w:r>
        <w:t>should</w:t>
      </w:r>
      <w:r>
        <w:rPr>
          <w:spacing w:val="-4"/>
        </w:rPr>
        <w:t xml:space="preserve"> </w:t>
      </w:r>
      <w:r>
        <w:t>refer</w:t>
      </w:r>
      <w:r>
        <w:rPr>
          <w:spacing w:val="-3"/>
        </w:rPr>
        <w:t xml:space="preserve"> </w:t>
      </w:r>
      <w:r>
        <w:t>to</w:t>
      </w:r>
      <w:r>
        <w:rPr>
          <w:spacing w:val="-5"/>
        </w:rPr>
        <w:t xml:space="preserve"> </w:t>
      </w:r>
      <w:r>
        <w:t>the</w:t>
      </w:r>
      <w:r>
        <w:rPr>
          <w:spacing w:val="-3"/>
        </w:rPr>
        <w:t xml:space="preserve"> </w:t>
      </w:r>
      <w:r>
        <w:t>medical</w:t>
      </w:r>
      <w:r>
        <w:rPr>
          <w:spacing w:val="-4"/>
        </w:rPr>
        <w:t xml:space="preserve"> </w:t>
      </w:r>
      <w:r>
        <w:t>leave</w:t>
      </w:r>
      <w:r>
        <w:rPr>
          <w:spacing w:val="-6"/>
        </w:rPr>
        <w:t xml:space="preserve"> </w:t>
      </w:r>
      <w:r>
        <w:t>policies</w:t>
      </w:r>
      <w:r>
        <w:rPr>
          <w:spacing w:val="-5"/>
        </w:rPr>
        <w:t xml:space="preserve"> </w:t>
      </w:r>
      <w:r>
        <w:t xml:space="preserve">in GEU contract Article 18 and other graduate assistants refer to </w:t>
      </w:r>
      <w:hyperlink r:id="rId81">
        <w:r>
          <w:rPr>
            <w:color w:val="005F61"/>
            <w:u w:val="single" w:color="005F61"/>
          </w:rPr>
          <w:t xml:space="preserve">Academic </w:t>
        </w:r>
      </w:hyperlink>
      <w:r>
        <w:rPr>
          <w:color w:val="005F61"/>
        </w:rPr>
        <w:t xml:space="preserve"> </w:t>
      </w:r>
      <w:hyperlink r:id="rId82">
        <w:r>
          <w:rPr>
            <w:color w:val="005F61"/>
            <w:spacing w:val="-2"/>
            <w:u w:val="single" w:color="005F61"/>
          </w:rPr>
          <w:t>Programs.</w:t>
        </w:r>
      </w:hyperlink>
    </w:p>
    <w:p w14:paraId="4569D108" w14:textId="77777777" w:rsidR="00CB383E" w:rsidRDefault="0008531C">
      <w:pPr>
        <w:pStyle w:val="BodyText"/>
        <w:spacing w:before="164" w:line="260" w:lineRule="exact"/>
        <w:ind w:left="1560"/>
      </w:pPr>
      <w:hyperlink r:id="rId83">
        <w:r>
          <w:rPr>
            <w:color w:val="005F61"/>
            <w:u w:val="single" w:color="005F61"/>
          </w:rPr>
          <w:t>RA</w:t>
        </w:r>
        <w:r>
          <w:rPr>
            <w:color w:val="005F61"/>
            <w:spacing w:val="-6"/>
            <w:u w:val="single" w:color="005F61"/>
          </w:rPr>
          <w:t xml:space="preserve"> </w:t>
        </w:r>
        <w:r>
          <w:rPr>
            <w:color w:val="005F61"/>
            <w:u w:val="single" w:color="005F61"/>
          </w:rPr>
          <w:t>Adoption</w:t>
        </w:r>
        <w:r>
          <w:rPr>
            <w:color w:val="005F61"/>
            <w:spacing w:val="-7"/>
            <w:u w:val="single" w:color="005F61"/>
          </w:rPr>
          <w:t xml:space="preserve"> </w:t>
        </w:r>
        <w:r>
          <w:rPr>
            <w:color w:val="005F61"/>
            <w:u w:val="single" w:color="005F61"/>
          </w:rPr>
          <w:t>and</w:t>
        </w:r>
        <w:r>
          <w:rPr>
            <w:color w:val="005F61"/>
            <w:spacing w:val="-7"/>
            <w:u w:val="single" w:color="005F61"/>
          </w:rPr>
          <w:t xml:space="preserve"> </w:t>
        </w:r>
        <w:r>
          <w:rPr>
            <w:color w:val="005F61"/>
            <w:u w:val="single" w:color="005F61"/>
          </w:rPr>
          <w:t>Parental</w:t>
        </w:r>
        <w:r>
          <w:rPr>
            <w:color w:val="005F61"/>
            <w:spacing w:val="-7"/>
            <w:u w:val="single" w:color="005F61"/>
          </w:rPr>
          <w:t xml:space="preserve"> </w:t>
        </w:r>
        <w:r>
          <w:rPr>
            <w:color w:val="005F61"/>
            <w:u w:val="single" w:color="005F61"/>
          </w:rPr>
          <w:t>Leave</w:t>
        </w:r>
        <w:r>
          <w:rPr>
            <w:color w:val="005F61"/>
            <w:spacing w:val="-6"/>
            <w:u w:val="single" w:color="005F61"/>
          </w:rPr>
          <w:t xml:space="preserve"> </w:t>
        </w:r>
        <w:r>
          <w:rPr>
            <w:color w:val="005F61"/>
            <w:spacing w:val="-2"/>
            <w:u w:val="single" w:color="005F61"/>
          </w:rPr>
          <w:t>Policy</w:t>
        </w:r>
      </w:hyperlink>
    </w:p>
    <w:p w14:paraId="0784F148" w14:textId="77777777" w:rsidR="00CB383E" w:rsidRDefault="0008531C">
      <w:pPr>
        <w:pStyle w:val="BodyText"/>
        <w:spacing w:before="12" w:line="206" w:lineRule="auto"/>
        <w:ind w:left="1560" w:right="477"/>
      </w:pPr>
      <w:r>
        <w:t>MSU TAs, faculty and staff are eligible for adoption and parental leave, in addition</w:t>
      </w:r>
      <w:r>
        <w:rPr>
          <w:spacing w:val="-3"/>
        </w:rPr>
        <w:t xml:space="preserve"> </w:t>
      </w:r>
      <w:r>
        <w:t>to</w:t>
      </w:r>
      <w:r>
        <w:rPr>
          <w:spacing w:val="-4"/>
        </w:rPr>
        <w:t xml:space="preserve"> </w:t>
      </w:r>
      <w:r>
        <w:t>pregnancy</w:t>
      </w:r>
      <w:r>
        <w:rPr>
          <w:spacing w:val="-3"/>
        </w:rPr>
        <w:t xml:space="preserve"> </w:t>
      </w:r>
      <w:r>
        <w:t>and</w:t>
      </w:r>
      <w:r>
        <w:rPr>
          <w:spacing w:val="-3"/>
        </w:rPr>
        <w:t xml:space="preserve"> </w:t>
      </w:r>
      <w:r>
        <w:t>illness</w:t>
      </w:r>
      <w:r>
        <w:rPr>
          <w:spacing w:val="-4"/>
        </w:rPr>
        <w:t xml:space="preserve"> </w:t>
      </w:r>
      <w:r>
        <w:t>leave.</w:t>
      </w:r>
      <w:r>
        <w:rPr>
          <w:spacing w:val="-4"/>
        </w:rPr>
        <w:t xml:space="preserve"> </w:t>
      </w:r>
      <w:r>
        <w:t>RAs</w:t>
      </w:r>
      <w:r>
        <w:rPr>
          <w:spacing w:val="-4"/>
        </w:rPr>
        <w:t xml:space="preserve"> </w:t>
      </w:r>
      <w:r>
        <w:t>did</w:t>
      </w:r>
      <w:r>
        <w:rPr>
          <w:spacing w:val="-1"/>
        </w:rPr>
        <w:t xml:space="preserve"> </w:t>
      </w:r>
      <w:r>
        <w:t>not</w:t>
      </w:r>
      <w:r>
        <w:rPr>
          <w:spacing w:val="-4"/>
        </w:rPr>
        <w:t xml:space="preserve"> </w:t>
      </w:r>
      <w:r>
        <w:t>have</w:t>
      </w:r>
      <w:r>
        <w:rPr>
          <w:spacing w:val="-5"/>
        </w:rPr>
        <w:t xml:space="preserve"> </w:t>
      </w:r>
      <w:r>
        <w:t>a</w:t>
      </w:r>
      <w:r>
        <w:rPr>
          <w:spacing w:val="-3"/>
        </w:rPr>
        <w:t xml:space="preserve"> </w:t>
      </w:r>
      <w:r>
        <w:t>similar</w:t>
      </w:r>
      <w:r>
        <w:rPr>
          <w:spacing w:val="-4"/>
        </w:rPr>
        <w:t xml:space="preserve"> </w:t>
      </w:r>
      <w:r>
        <w:t>provision</w:t>
      </w:r>
      <w:r>
        <w:rPr>
          <w:spacing w:val="-3"/>
        </w:rPr>
        <w:t xml:space="preserve"> </w:t>
      </w:r>
      <w:r>
        <w:t xml:space="preserve">in </w:t>
      </w:r>
      <w:r>
        <w:rPr>
          <w:spacing w:val="-2"/>
        </w:rPr>
        <w:t>place.</w:t>
      </w:r>
    </w:p>
    <w:p w14:paraId="122914AD" w14:textId="77777777" w:rsidR="00CB383E" w:rsidRDefault="00CB383E">
      <w:pPr>
        <w:pStyle w:val="BodyText"/>
        <w:rPr>
          <w:sz w:val="24"/>
        </w:rPr>
      </w:pPr>
    </w:p>
    <w:p w14:paraId="4D0AE931" w14:textId="77777777" w:rsidR="00CB383E" w:rsidRDefault="00CB383E">
      <w:pPr>
        <w:pStyle w:val="BodyText"/>
        <w:spacing w:before="13"/>
        <w:rPr>
          <w:sz w:val="24"/>
        </w:rPr>
      </w:pPr>
    </w:p>
    <w:p w14:paraId="36A0ED6B" w14:textId="77777777" w:rsidR="00CB383E" w:rsidRDefault="0008531C">
      <w:pPr>
        <w:pStyle w:val="ListParagraph"/>
        <w:numPr>
          <w:ilvl w:val="0"/>
          <w:numId w:val="10"/>
        </w:numPr>
        <w:tabs>
          <w:tab w:val="left" w:pos="1558"/>
        </w:tabs>
        <w:spacing w:line="260" w:lineRule="exact"/>
        <w:ind w:left="1558" w:hanging="358"/>
        <w:rPr>
          <w:sz w:val="20"/>
        </w:rPr>
      </w:pPr>
      <w:r>
        <w:rPr>
          <w:color w:val="008183"/>
          <w:sz w:val="20"/>
        </w:rPr>
        <w:t>Jury</w:t>
      </w:r>
      <w:r>
        <w:rPr>
          <w:color w:val="008183"/>
          <w:spacing w:val="-5"/>
          <w:sz w:val="20"/>
        </w:rPr>
        <w:t xml:space="preserve"> </w:t>
      </w:r>
      <w:r>
        <w:rPr>
          <w:color w:val="008183"/>
          <w:spacing w:val="-4"/>
          <w:sz w:val="20"/>
        </w:rPr>
        <w:t>Duty</w:t>
      </w:r>
    </w:p>
    <w:p w14:paraId="56C0FBEF" w14:textId="77777777" w:rsidR="00CB383E" w:rsidRDefault="0008531C">
      <w:pPr>
        <w:pStyle w:val="BodyText"/>
        <w:spacing w:before="13" w:line="206" w:lineRule="auto"/>
        <w:ind w:left="1560" w:right="477"/>
      </w:pPr>
      <w:r>
        <w:t>An</w:t>
      </w:r>
      <w:r>
        <w:rPr>
          <w:spacing w:val="-4"/>
        </w:rPr>
        <w:t xml:space="preserve"> </w:t>
      </w:r>
      <w:r>
        <w:t>employee</w:t>
      </w:r>
      <w:r>
        <w:rPr>
          <w:spacing w:val="-3"/>
        </w:rPr>
        <w:t xml:space="preserve"> </w:t>
      </w:r>
      <w:r>
        <w:t>who</w:t>
      </w:r>
      <w:r>
        <w:rPr>
          <w:spacing w:val="-5"/>
        </w:rPr>
        <w:t xml:space="preserve"> </w:t>
      </w:r>
      <w:r>
        <w:t>loses</w:t>
      </w:r>
      <w:r>
        <w:rPr>
          <w:spacing w:val="-3"/>
        </w:rPr>
        <w:t xml:space="preserve"> </w:t>
      </w:r>
      <w:r>
        <w:t>time</w:t>
      </w:r>
      <w:r>
        <w:rPr>
          <w:spacing w:val="-5"/>
        </w:rPr>
        <w:t xml:space="preserve"> </w:t>
      </w:r>
      <w:r>
        <w:t>from</w:t>
      </w:r>
      <w:r>
        <w:rPr>
          <w:spacing w:val="-2"/>
        </w:rPr>
        <w:t xml:space="preserve"> </w:t>
      </w:r>
      <w:r>
        <w:t>work</w:t>
      </w:r>
      <w:r>
        <w:rPr>
          <w:spacing w:val="-5"/>
        </w:rPr>
        <w:t xml:space="preserve"> </w:t>
      </w:r>
      <w:r>
        <w:t>during</w:t>
      </w:r>
      <w:r>
        <w:rPr>
          <w:spacing w:val="-4"/>
        </w:rPr>
        <w:t xml:space="preserve"> </w:t>
      </w:r>
      <w:r>
        <w:t>his/her</w:t>
      </w:r>
      <w:r>
        <w:rPr>
          <w:spacing w:val="-5"/>
        </w:rPr>
        <w:t xml:space="preserve"> </w:t>
      </w:r>
      <w:r>
        <w:t>normal</w:t>
      </w:r>
      <w:r>
        <w:rPr>
          <w:spacing w:val="-4"/>
        </w:rPr>
        <w:t xml:space="preserve"> </w:t>
      </w:r>
      <w:r>
        <w:t>schedule</w:t>
      </w:r>
      <w:r>
        <w:rPr>
          <w:spacing w:val="-5"/>
        </w:rPr>
        <w:t xml:space="preserve"> </w:t>
      </w:r>
      <w:r>
        <w:t>of</w:t>
      </w:r>
      <w:r>
        <w:rPr>
          <w:spacing w:val="-5"/>
        </w:rPr>
        <w:t xml:space="preserve"> </w:t>
      </w:r>
      <w:r>
        <w:t>work because of jury duty or is called to testify pursuant to a court-issued subpoena provided the employee is not a party to the legal action or the subpoena does not</w:t>
      </w:r>
      <w:r>
        <w:rPr>
          <w:spacing w:val="-2"/>
        </w:rPr>
        <w:t xml:space="preserve"> </w:t>
      </w:r>
      <w:r>
        <w:t>require</w:t>
      </w:r>
      <w:r>
        <w:rPr>
          <w:spacing w:val="-3"/>
        </w:rPr>
        <w:t xml:space="preserve"> </w:t>
      </w:r>
      <w:r>
        <w:t>the</w:t>
      </w:r>
      <w:r>
        <w:rPr>
          <w:spacing w:val="-3"/>
        </w:rPr>
        <w:t xml:space="preserve"> </w:t>
      </w:r>
      <w:r>
        <w:t>employee</w:t>
      </w:r>
      <w:r>
        <w:rPr>
          <w:spacing w:val="-3"/>
        </w:rPr>
        <w:t xml:space="preserve"> </w:t>
      </w:r>
      <w:r>
        <w:t>to testify</w:t>
      </w:r>
      <w:r>
        <w:rPr>
          <w:spacing w:val="-1"/>
        </w:rPr>
        <w:t xml:space="preserve"> </w:t>
      </w:r>
      <w:r>
        <w:t>against the University,</w:t>
      </w:r>
      <w:r>
        <w:rPr>
          <w:spacing w:val="-2"/>
        </w:rPr>
        <w:t xml:space="preserve"> </w:t>
      </w:r>
      <w:r>
        <w:t>shall</w:t>
      </w:r>
      <w:r>
        <w:rPr>
          <w:spacing w:val="-1"/>
        </w:rPr>
        <w:t xml:space="preserve"> </w:t>
      </w:r>
      <w:r>
        <w:t>be</w:t>
      </w:r>
      <w:r>
        <w:rPr>
          <w:spacing w:val="-3"/>
        </w:rPr>
        <w:t xml:space="preserve"> </w:t>
      </w:r>
      <w:r>
        <w:t>paid</w:t>
      </w:r>
      <w:r>
        <w:rPr>
          <w:spacing w:val="-1"/>
        </w:rPr>
        <w:t xml:space="preserve"> </w:t>
      </w:r>
      <w:r>
        <w:t>for</w:t>
      </w:r>
      <w:r>
        <w:rPr>
          <w:spacing w:val="-2"/>
        </w:rPr>
        <w:t xml:space="preserve"> </w:t>
      </w:r>
      <w:r>
        <w:t>such time lost at his/her base rate of pay. Jury duty fees shall be offset against such pay as follows:</w:t>
      </w:r>
    </w:p>
    <w:p w14:paraId="448DE667" w14:textId="77777777" w:rsidR="00CB383E" w:rsidRDefault="00CB383E">
      <w:pPr>
        <w:pStyle w:val="BodyText"/>
        <w:spacing w:before="11"/>
        <w:rPr>
          <w:sz w:val="16"/>
        </w:rPr>
      </w:pPr>
    </w:p>
    <w:p w14:paraId="12CCCA73" w14:textId="77777777" w:rsidR="00CB383E" w:rsidRDefault="0008531C">
      <w:pPr>
        <w:pStyle w:val="ListParagraph"/>
        <w:numPr>
          <w:ilvl w:val="1"/>
          <w:numId w:val="10"/>
        </w:numPr>
        <w:tabs>
          <w:tab w:val="left" w:pos="2639"/>
        </w:tabs>
        <w:spacing w:line="206" w:lineRule="auto"/>
        <w:ind w:left="2639" w:right="721"/>
        <w:rPr>
          <w:sz w:val="20"/>
        </w:rPr>
      </w:pPr>
      <w:proofErr w:type="gramStart"/>
      <w:r>
        <w:rPr>
          <w:sz w:val="20"/>
        </w:rPr>
        <w:t>Employee</w:t>
      </w:r>
      <w:proofErr w:type="gramEnd"/>
      <w:r>
        <w:rPr>
          <w:sz w:val="20"/>
        </w:rPr>
        <w:t xml:space="preserve"> serving on jury duty, who are absent from work for two weeks</w:t>
      </w:r>
      <w:r>
        <w:rPr>
          <w:spacing w:val="-3"/>
          <w:sz w:val="20"/>
        </w:rPr>
        <w:t xml:space="preserve"> </w:t>
      </w:r>
      <w:r>
        <w:rPr>
          <w:sz w:val="20"/>
        </w:rPr>
        <w:t>or</w:t>
      </w:r>
      <w:r>
        <w:rPr>
          <w:spacing w:val="-5"/>
          <w:sz w:val="20"/>
        </w:rPr>
        <w:t xml:space="preserve"> </w:t>
      </w:r>
      <w:r>
        <w:rPr>
          <w:sz w:val="20"/>
        </w:rPr>
        <w:t>less,</w:t>
      </w:r>
      <w:r>
        <w:rPr>
          <w:spacing w:val="-2"/>
          <w:sz w:val="20"/>
        </w:rPr>
        <w:t xml:space="preserve"> </w:t>
      </w:r>
      <w:r>
        <w:rPr>
          <w:sz w:val="20"/>
        </w:rPr>
        <w:t>will</w:t>
      </w:r>
      <w:r>
        <w:rPr>
          <w:spacing w:val="-4"/>
          <w:sz w:val="20"/>
        </w:rPr>
        <w:t xml:space="preserve"> </w:t>
      </w:r>
      <w:r>
        <w:rPr>
          <w:sz w:val="20"/>
        </w:rPr>
        <w:t>receive</w:t>
      </w:r>
      <w:r>
        <w:rPr>
          <w:spacing w:val="-6"/>
          <w:sz w:val="20"/>
        </w:rPr>
        <w:t xml:space="preserve"> </w:t>
      </w:r>
      <w:r>
        <w:rPr>
          <w:sz w:val="20"/>
        </w:rPr>
        <w:t>their</w:t>
      </w:r>
      <w:r>
        <w:rPr>
          <w:spacing w:val="-5"/>
          <w:sz w:val="20"/>
        </w:rPr>
        <w:t xml:space="preserve"> </w:t>
      </w:r>
      <w:r>
        <w:rPr>
          <w:sz w:val="20"/>
        </w:rPr>
        <w:t>regular</w:t>
      </w:r>
      <w:r>
        <w:rPr>
          <w:spacing w:val="-5"/>
          <w:sz w:val="20"/>
        </w:rPr>
        <w:t xml:space="preserve"> </w:t>
      </w:r>
      <w:r>
        <w:rPr>
          <w:sz w:val="20"/>
        </w:rPr>
        <w:t>pay</w:t>
      </w:r>
      <w:r>
        <w:rPr>
          <w:spacing w:val="-4"/>
          <w:sz w:val="20"/>
        </w:rPr>
        <w:t xml:space="preserve"> </w:t>
      </w:r>
      <w:r>
        <w:rPr>
          <w:sz w:val="20"/>
        </w:rPr>
        <w:t>and</w:t>
      </w:r>
      <w:r>
        <w:rPr>
          <w:spacing w:val="-2"/>
          <w:sz w:val="20"/>
        </w:rPr>
        <w:t xml:space="preserve"> </w:t>
      </w:r>
      <w:r>
        <w:rPr>
          <w:sz w:val="20"/>
        </w:rPr>
        <w:t>will</w:t>
      </w:r>
      <w:r>
        <w:rPr>
          <w:spacing w:val="-4"/>
          <w:sz w:val="20"/>
        </w:rPr>
        <w:t xml:space="preserve"> </w:t>
      </w:r>
      <w:r>
        <w:rPr>
          <w:sz w:val="20"/>
        </w:rPr>
        <w:t>not</w:t>
      </w:r>
      <w:r>
        <w:rPr>
          <w:spacing w:val="-5"/>
          <w:sz w:val="20"/>
        </w:rPr>
        <w:t xml:space="preserve"> </w:t>
      </w:r>
      <w:r>
        <w:rPr>
          <w:sz w:val="20"/>
        </w:rPr>
        <w:t>be</w:t>
      </w:r>
      <w:r>
        <w:rPr>
          <w:spacing w:val="-3"/>
          <w:sz w:val="20"/>
        </w:rPr>
        <w:t xml:space="preserve"> </w:t>
      </w:r>
      <w:r>
        <w:rPr>
          <w:sz w:val="20"/>
        </w:rPr>
        <w:t>required to</w:t>
      </w:r>
      <w:r>
        <w:rPr>
          <w:spacing w:val="-2"/>
          <w:sz w:val="20"/>
        </w:rPr>
        <w:t xml:space="preserve"> </w:t>
      </w:r>
      <w:r>
        <w:rPr>
          <w:sz w:val="20"/>
        </w:rPr>
        <w:t>submit</w:t>
      </w:r>
      <w:r>
        <w:rPr>
          <w:spacing w:val="-2"/>
          <w:sz w:val="20"/>
        </w:rPr>
        <w:t xml:space="preserve"> </w:t>
      </w:r>
      <w:r>
        <w:rPr>
          <w:sz w:val="20"/>
        </w:rPr>
        <w:t>proof</w:t>
      </w:r>
      <w:r>
        <w:rPr>
          <w:spacing w:val="-2"/>
          <w:sz w:val="20"/>
        </w:rPr>
        <w:t xml:space="preserve"> </w:t>
      </w:r>
      <w:r>
        <w:rPr>
          <w:sz w:val="20"/>
        </w:rPr>
        <w:t>of</w:t>
      </w:r>
      <w:r>
        <w:rPr>
          <w:spacing w:val="-2"/>
          <w:sz w:val="20"/>
        </w:rPr>
        <w:t xml:space="preserve"> </w:t>
      </w:r>
      <w:r>
        <w:rPr>
          <w:sz w:val="20"/>
        </w:rPr>
        <w:t>jury</w:t>
      </w:r>
      <w:r>
        <w:rPr>
          <w:spacing w:val="-1"/>
          <w:sz w:val="20"/>
        </w:rPr>
        <w:t xml:space="preserve"> </w:t>
      </w:r>
      <w:r>
        <w:rPr>
          <w:sz w:val="20"/>
        </w:rPr>
        <w:t>duty</w:t>
      </w:r>
      <w:r>
        <w:rPr>
          <w:spacing w:val="-1"/>
          <w:sz w:val="20"/>
        </w:rPr>
        <w:t xml:space="preserve"> </w:t>
      </w:r>
      <w:r>
        <w:rPr>
          <w:sz w:val="20"/>
        </w:rPr>
        <w:t>payment</w:t>
      </w:r>
      <w:r>
        <w:rPr>
          <w:spacing w:val="-2"/>
          <w:sz w:val="20"/>
        </w:rPr>
        <w:t xml:space="preserve"> </w:t>
      </w:r>
      <w:r>
        <w:rPr>
          <w:sz w:val="20"/>
        </w:rPr>
        <w:t>to the University.</w:t>
      </w:r>
      <w:r>
        <w:rPr>
          <w:spacing w:val="-2"/>
          <w:sz w:val="20"/>
        </w:rPr>
        <w:t xml:space="preserve"> </w:t>
      </w:r>
      <w:r>
        <w:rPr>
          <w:sz w:val="20"/>
        </w:rPr>
        <w:t>They must, however, still submit proof of jury duty service to their supervisor.</w:t>
      </w:r>
    </w:p>
    <w:p w14:paraId="557F46C3" w14:textId="77777777" w:rsidR="00CB383E" w:rsidRDefault="00CB383E">
      <w:pPr>
        <w:pStyle w:val="BodyText"/>
        <w:spacing w:before="13"/>
        <w:rPr>
          <w:sz w:val="16"/>
        </w:rPr>
      </w:pPr>
    </w:p>
    <w:p w14:paraId="0ECA8E65" w14:textId="77777777" w:rsidR="00CB383E" w:rsidRDefault="0008531C">
      <w:pPr>
        <w:pStyle w:val="ListParagraph"/>
        <w:numPr>
          <w:ilvl w:val="1"/>
          <w:numId w:val="10"/>
        </w:numPr>
        <w:tabs>
          <w:tab w:val="left" w:pos="2638"/>
          <w:tab w:val="left" w:pos="2640"/>
        </w:tabs>
        <w:spacing w:line="206" w:lineRule="auto"/>
        <w:ind w:right="544" w:hanging="361"/>
        <w:rPr>
          <w:sz w:val="20"/>
        </w:rPr>
      </w:pPr>
      <w:r>
        <w:rPr>
          <w:sz w:val="20"/>
        </w:rPr>
        <w:t xml:space="preserve">Employees serving on jury duty who are absent from work for more than two weeks will be </w:t>
      </w:r>
      <w:r>
        <w:rPr>
          <w:sz w:val="20"/>
        </w:rPr>
        <w:t>required to submit proof of jury duty payment</w:t>
      </w:r>
      <w:r>
        <w:rPr>
          <w:spacing w:val="-1"/>
          <w:sz w:val="20"/>
        </w:rPr>
        <w:t xml:space="preserve"> </w:t>
      </w:r>
      <w:r>
        <w:rPr>
          <w:sz w:val="20"/>
        </w:rPr>
        <w:t>to</w:t>
      </w:r>
      <w:r>
        <w:rPr>
          <w:spacing w:val="-4"/>
          <w:sz w:val="20"/>
        </w:rPr>
        <w:t xml:space="preserve"> </w:t>
      </w:r>
      <w:r>
        <w:rPr>
          <w:sz w:val="20"/>
        </w:rPr>
        <w:t>their</w:t>
      </w:r>
      <w:r>
        <w:rPr>
          <w:spacing w:val="-4"/>
          <w:sz w:val="20"/>
        </w:rPr>
        <w:t xml:space="preserve"> </w:t>
      </w:r>
      <w:r>
        <w:rPr>
          <w:sz w:val="20"/>
        </w:rPr>
        <w:t>supervisor</w:t>
      </w:r>
      <w:r>
        <w:rPr>
          <w:spacing w:val="-4"/>
          <w:sz w:val="20"/>
        </w:rPr>
        <w:t xml:space="preserve"> </w:t>
      </w:r>
      <w:r>
        <w:rPr>
          <w:sz w:val="20"/>
        </w:rPr>
        <w:t>to</w:t>
      </w:r>
      <w:r>
        <w:rPr>
          <w:spacing w:val="-4"/>
          <w:sz w:val="20"/>
        </w:rPr>
        <w:t xml:space="preserve"> </w:t>
      </w:r>
      <w:r>
        <w:rPr>
          <w:sz w:val="20"/>
        </w:rPr>
        <w:t>facilitate</w:t>
      </w:r>
      <w:r>
        <w:rPr>
          <w:spacing w:val="-5"/>
          <w:sz w:val="20"/>
        </w:rPr>
        <w:t xml:space="preserve"> </w:t>
      </w:r>
      <w:r>
        <w:rPr>
          <w:sz w:val="20"/>
        </w:rPr>
        <w:t>the</w:t>
      </w:r>
      <w:r>
        <w:rPr>
          <w:spacing w:val="-5"/>
          <w:sz w:val="20"/>
        </w:rPr>
        <w:t xml:space="preserve"> </w:t>
      </w:r>
      <w:r>
        <w:rPr>
          <w:sz w:val="20"/>
        </w:rPr>
        <w:t>offset</w:t>
      </w:r>
      <w:r>
        <w:rPr>
          <w:spacing w:val="-4"/>
          <w:sz w:val="20"/>
        </w:rPr>
        <w:t xml:space="preserve"> </w:t>
      </w:r>
      <w:r>
        <w:rPr>
          <w:sz w:val="20"/>
        </w:rPr>
        <w:t>and</w:t>
      </w:r>
      <w:r>
        <w:rPr>
          <w:spacing w:val="-3"/>
          <w:sz w:val="20"/>
        </w:rPr>
        <w:t xml:space="preserve"> </w:t>
      </w:r>
      <w:r>
        <w:rPr>
          <w:sz w:val="20"/>
        </w:rPr>
        <w:t>adjustment</w:t>
      </w:r>
      <w:r>
        <w:rPr>
          <w:spacing w:val="-4"/>
          <w:sz w:val="20"/>
        </w:rPr>
        <w:t xml:space="preserve"> </w:t>
      </w:r>
      <w:r>
        <w:rPr>
          <w:sz w:val="20"/>
        </w:rPr>
        <w:t>of</w:t>
      </w:r>
    </w:p>
    <w:p w14:paraId="0BC56D38" w14:textId="77777777" w:rsidR="00CB383E" w:rsidRDefault="00CB383E">
      <w:pPr>
        <w:spacing w:line="206" w:lineRule="auto"/>
        <w:rPr>
          <w:sz w:val="20"/>
        </w:rPr>
        <w:sectPr w:rsidR="00CB383E">
          <w:pgSz w:w="12240" w:h="15840"/>
          <w:pgMar w:top="1600" w:right="960" w:bottom="1540" w:left="1320" w:header="0" w:footer="1352" w:gutter="0"/>
          <w:cols w:space="720"/>
        </w:sectPr>
      </w:pPr>
    </w:p>
    <w:p w14:paraId="2FFBBD7C" w14:textId="77777777" w:rsidR="00CB383E" w:rsidRDefault="0008531C">
      <w:pPr>
        <w:pStyle w:val="BodyText"/>
        <w:spacing w:before="72" w:line="206" w:lineRule="auto"/>
        <w:ind w:left="2639" w:right="596"/>
      </w:pPr>
      <w:r>
        <w:lastRenderedPageBreak/>
        <w:t>their</w:t>
      </w:r>
      <w:r>
        <w:rPr>
          <w:spacing w:val="-4"/>
        </w:rPr>
        <w:t xml:space="preserve"> </w:t>
      </w:r>
      <w:r>
        <w:t>regular,</w:t>
      </w:r>
      <w:r>
        <w:rPr>
          <w:spacing w:val="-3"/>
        </w:rPr>
        <w:t xml:space="preserve"> </w:t>
      </w:r>
      <w:r>
        <w:t>straight-time</w:t>
      </w:r>
      <w:r>
        <w:rPr>
          <w:spacing w:val="-6"/>
        </w:rPr>
        <w:t xml:space="preserve"> </w:t>
      </w:r>
      <w:r>
        <w:t>base</w:t>
      </w:r>
      <w:r>
        <w:rPr>
          <w:spacing w:val="-6"/>
        </w:rPr>
        <w:t xml:space="preserve"> </w:t>
      </w:r>
      <w:r>
        <w:t>pay</w:t>
      </w:r>
      <w:r>
        <w:rPr>
          <w:spacing w:val="-5"/>
        </w:rPr>
        <w:t xml:space="preserve"> </w:t>
      </w:r>
      <w:r>
        <w:t>by</w:t>
      </w:r>
      <w:r>
        <w:rPr>
          <w:spacing w:val="-5"/>
        </w:rPr>
        <w:t xml:space="preserve"> </w:t>
      </w:r>
      <w:r>
        <w:t>jury</w:t>
      </w:r>
      <w:r>
        <w:rPr>
          <w:spacing w:val="-5"/>
        </w:rPr>
        <w:t xml:space="preserve"> </w:t>
      </w:r>
      <w:r>
        <w:t>duty</w:t>
      </w:r>
      <w:r>
        <w:rPr>
          <w:spacing w:val="-5"/>
        </w:rPr>
        <w:t xml:space="preserve"> </w:t>
      </w:r>
      <w:r>
        <w:t>payments</w:t>
      </w:r>
      <w:r>
        <w:rPr>
          <w:spacing w:val="-6"/>
        </w:rPr>
        <w:t xml:space="preserve"> </w:t>
      </w:r>
      <w:r>
        <w:t>or witness fees received from the court.</w:t>
      </w:r>
    </w:p>
    <w:p w14:paraId="67A1041A" w14:textId="77777777" w:rsidR="00CB383E" w:rsidRDefault="00CB383E">
      <w:pPr>
        <w:pStyle w:val="BodyText"/>
        <w:rPr>
          <w:sz w:val="17"/>
        </w:rPr>
      </w:pPr>
    </w:p>
    <w:p w14:paraId="27275348" w14:textId="77777777" w:rsidR="00CB383E" w:rsidRDefault="0008531C">
      <w:pPr>
        <w:pStyle w:val="BodyText"/>
        <w:spacing w:before="1" w:line="206" w:lineRule="auto"/>
        <w:ind w:left="1560" w:right="477"/>
      </w:pPr>
      <w:r>
        <w:t>The</w:t>
      </w:r>
      <w:r>
        <w:rPr>
          <w:spacing w:val="-6"/>
        </w:rPr>
        <w:t xml:space="preserve"> </w:t>
      </w:r>
      <w:r>
        <w:t>employee</w:t>
      </w:r>
      <w:r>
        <w:rPr>
          <w:spacing w:val="-3"/>
        </w:rPr>
        <w:t xml:space="preserve"> </w:t>
      </w:r>
      <w:r>
        <w:t>will</w:t>
      </w:r>
      <w:r>
        <w:rPr>
          <w:spacing w:val="-4"/>
        </w:rPr>
        <w:t xml:space="preserve"> </w:t>
      </w:r>
      <w:r>
        <w:t>report</w:t>
      </w:r>
      <w:r>
        <w:rPr>
          <w:spacing w:val="-3"/>
        </w:rPr>
        <w:t xml:space="preserve"> </w:t>
      </w:r>
      <w:r>
        <w:t>for</w:t>
      </w:r>
      <w:r>
        <w:rPr>
          <w:spacing w:val="-5"/>
        </w:rPr>
        <w:t xml:space="preserve"> </w:t>
      </w:r>
      <w:r>
        <w:t>available</w:t>
      </w:r>
      <w:r>
        <w:rPr>
          <w:spacing w:val="-3"/>
        </w:rPr>
        <w:t xml:space="preserve"> </w:t>
      </w:r>
      <w:r>
        <w:t>work</w:t>
      </w:r>
      <w:r>
        <w:rPr>
          <w:spacing w:val="-6"/>
        </w:rPr>
        <w:t xml:space="preserve"> </w:t>
      </w:r>
      <w:r>
        <w:t>as</w:t>
      </w:r>
      <w:r>
        <w:rPr>
          <w:spacing w:val="-3"/>
        </w:rPr>
        <w:t xml:space="preserve"> </w:t>
      </w:r>
      <w:r>
        <w:t>soon</w:t>
      </w:r>
      <w:r>
        <w:rPr>
          <w:spacing w:val="-4"/>
        </w:rPr>
        <w:t xml:space="preserve"> </w:t>
      </w:r>
      <w:r>
        <w:t>as</w:t>
      </w:r>
      <w:r>
        <w:rPr>
          <w:spacing w:val="-5"/>
        </w:rPr>
        <w:t xml:space="preserve"> </w:t>
      </w:r>
      <w:r>
        <w:t>reasonable</w:t>
      </w:r>
      <w:r>
        <w:rPr>
          <w:spacing w:val="-6"/>
        </w:rPr>
        <w:t xml:space="preserve"> </w:t>
      </w:r>
      <w:r>
        <w:t>following release from jury duty but no later than the start of the next workday.</w:t>
      </w:r>
    </w:p>
    <w:p w14:paraId="2AB2B1F9" w14:textId="77777777" w:rsidR="00CB383E" w:rsidRDefault="0008531C">
      <w:pPr>
        <w:pStyle w:val="ListParagraph"/>
        <w:numPr>
          <w:ilvl w:val="0"/>
          <w:numId w:val="10"/>
        </w:numPr>
        <w:tabs>
          <w:tab w:val="left" w:pos="1559"/>
        </w:tabs>
        <w:spacing w:before="206" w:line="260" w:lineRule="exact"/>
        <w:ind w:hanging="359"/>
        <w:rPr>
          <w:sz w:val="20"/>
        </w:rPr>
      </w:pPr>
      <w:r>
        <w:rPr>
          <w:color w:val="008183"/>
          <w:sz w:val="20"/>
        </w:rPr>
        <w:t>Grief</w:t>
      </w:r>
      <w:r>
        <w:rPr>
          <w:color w:val="008183"/>
          <w:spacing w:val="-9"/>
          <w:sz w:val="20"/>
        </w:rPr>
        <w:t xml:space="preserve"> </w:t>
      </w:r>
      <w:r>
        <w:rPr>
          <w:color w:val="008183"/>
          <w:sz w:val="20"/>
        </w:rPr>
        <w:t>Absence</w:t>
      </w:r>
      <w:r>
        <w:rPr>
          <w:color w:val="008183"/>
          <w:spacing w:val="-9"/>
          <w:sz w:val="20"/>
        </w:rPr>
        <w:t xml:space="preserve"> </w:t>
      </w:r>
      <w:r>
        <w:rPr>
          <w:color w:val="008183"/>
          <w:spacing w:val="-2"/>
          <w:sz w:val="20"/>
        </w:rPr>
        <w:t>Policy</w:t>
      </w:r>
    </w:p>
    <w:p w14:paraId="24625581" w14:textId="77777777" w:rsidR="00CB383E" w:rsidRDefault="0008531C">
      <w:pPr>
        <w:pStyle w:val="BodyText"/>
        <w:spacing w:line="260" w:lineRule="exact"/>
        <w:ind w:left="1560"/>
      </w:pPr>
      <w:r>
        <w:t>It</w:t>
      </w:r>
      <w:r>
        <w:rPr>
          <w:spacing w:val="-7"/>
        </w:rPr>
        <w:t xml:space="preserve"> </w:t>
      </w:r>
      <w:r>
        <w:t>is</w:t>
      </w:r>
      <w:r>
        <w:rPr>
          <w:spacing w:val="-6"/>
        </w:rPr>
        <w:t xml:space="preserve"> </w:t>
      </w:r>
      <w:r>
        <w:t>the</w:t>
      </w:r>
      <w:r>
        <w:rPr>
          <w:spacing w:val="-5"/>
        </w:rPr>
        <w:t xml:space="preserve"> </w:t>
      </w:r>
      <w:r>
        <w:t>responsibility</w:t>
      </w:r>
      <w:r>
        <w:rPr>
          <w:spacing w:val="-6"/>
        </w:rPr>
        <w:t xml:space="preserve"> </w:t>
      </w:r>
      <w:r>
        <w:t>of</w:t>
      </w:r>
      <w:r>
        <w:rPr>
          <w:spacing w:val="-3"/>
        </w:rPr>
        <w:t xml:space="preserve"> </w:t>
      </w:r>
      <w:r>
        <w:t>the</w:t>
      </w:r>
      <w:r>
        <w:rPr>
          <w:spacing w:val="-5"/>
        </w:rPr>
        <w:t xml:space="preserve"> </w:t>
      </w:r>
      <w:r>
        <w:t>student</w:t>
      </w:r>
      <w:r>
        <w:rPr>
          <w:spacing w:val="-6"/>
        </w:rPr>
        <w:t xml:space="preserve"> </w:t>
      </w:r>
      <w:r>
        <w:rPr>
          <w:spacing w:val="-5"/>
        </w:rPr>
        <w:t>to:</w:t>
      </w:r>
    </w:p>
    <w:p w14:paraId="6B770A9B" w14:textId="77777777" w:rsidR="00CB383E" w:rsidRDefault="00CB383E">
      <w:pPr>
        <w:pStyle w:val="BodyText"/>
        <w:spacing w:before="8"/>
        <w:rPr>
          <w:sz w:val="16"/>
        </w:rPr>
      </w:pPr>
    </w:p>
    <w:p w14:paraId="50DEC6DB" w14:textId="77777777" w:rsidR="00CB383E" w:rsidRDefault="0008531C">
      <w:pPr>
        <w:pStyle w:val="ListParagraph"/>
        <w:numPr>
          <w:ilvl w:val="1"/>
          <w:numId w:val="10"/>
        </w:numPr>
        <w:tabs>
          <w:tab w:val="left" w:pos="2639"/>
        </w:tabs>
        <w:spacing w:line="206" w:lineRule="auto"/>
        <w:ind w:left="2639" w:right="915"/>
        <w:jc w:val="both"/>
        <w:rPr>
          <w:sz w:val="20"/>
        </w:rPr>
      </w:pPr>
      <w:r>
        <w:rPr>
          <w:sz w:val="20"/>
        </w:rPr>
        <w:t>Notify</w:t>
      </w:r>
      <w:r>
        <w:rPr>
          <w:spacing w:val="-5"/>
          <w:sz w:val="20"/>
        </w:rPr>
        <w:t xml:space="preserve"> </w:t>
      </w:r>
      <w:r>
        <w:rPr>
          <w:sz w:val="20"/>
        </w:rPr>
        <w:t>their</w:t>
      </w:r>
      <w:r>
        <w:rPr>
          <w:spacing w:val="-6"/>
          <w:sz w:val="20"/>
        </w:rPr>
        <w:t xml:space="preserve"> </w:t>
      </w:r>
      <w:r>
        <w:rPr>
          <w:sz w:val="20"/>
        </w:rPr>
        <w:t>advisor/major</w:t>
      </w:r>
      <w:r>
        <w:rPr>
          <w:spacing w:val="-6"/>
          <w:sz w:val="20"/>
        </w:rPr>
        <w:t xml:space="preserve"> </w:t>
      </w:r>
      <w:r>
        <w:rPr>
          <w:sz w:val="20"/>
        </w:rPr>
        <w:t>professor</w:t>
      </w:r>
      <w:r>
        <w:rPr>
          <w:spacing w:val="-6"/>
          <w:sz w:val="20"/>
        </w:rPr>
        <w:t xml:space="preserve"> </w:t>
      </w:r>
      <w:r>
        <w:rPr>
          <w:sz w:val="20"/>
        </w:rPr>
        <w:t>and</w:t>
      </w:r>
      <w:r>
        <w:rPr>
          <w:spacing w:val="-5"/>
          <w:sz w:val="20"/>
        </w:rPr>
        <w:t xml:space="preserve"> </w:t>
      </w:r>
      <w:r>
        <w:rPr>
          <w:sz w:val="20"/>
        </w:rPr>
        <w:t>faculty</w:t>
      </w:r>
      <w:r>
        <w:rPr>
          <w:spacing w:val="-3"/>
          <w:sz w:val="20"/>
        </w:rPr>
        <w:t xml:space="preserve"> </w:t>
      </w:r>
      <w:r>
        <w:rPr>
          <w:sz w:val="20"/>
        </w:rPr>
        <w:t>of</w:t>
      </w:r>
      <w:r>
        <w:rPr>
          <w:spacing w:val="-6"/>
          <w:sz w:val="20"/>
        </w:rPr>
        <w:t xml:space="preserve"> </w:t>
      </w:r>
      <w:r>
        <w:rPr>
          <w:sz w:val="20"/>
        </w:rPr>
        <w:t>the</w:t>
      </w:r>
      <w:r>
        <w:rPr>
          <w:spacing w:val="-6"/>
          <w:sz w:val="20"/>
        </w:rPr>
        <w:t xml:space="preserve"> </w:t>
      </w:r>
      <w:r>
        <w:rPr>
          <w:sz w:val="20"/>
        </w:rPr>
        <w:t>courses</w:t>
      </w:r>
      <w:r>
        <w:rPr>
          <w:spacing w:val="-6"/>
          <w:sz w:val="20"/>
        </w:rPr>
        <w:t xml:space="preserve"> </w:t>
      </w:r>
      <w:r>
        <w:rPr>
          <w:sz w:val="20"/>
        </w:rPr>
        <w:t xml:space="preserve">in </w:t>
      </w:r>
      <w:r>
        <w:rPr>
          <w:sz w:val="20"/>
        </w:rPr>
        <w:t>which they are enrolled in a timely manner,</w:t>
      </w:r>
      <w:r>
        <w:rPr>
          <w:spacing w:val="-1"/>
          <w:sz w:val="20"/>
        </w:rPr>
        <w:t xml:space="preserve"> </w:t>
      </w:r>
      <w:r>
        <w:rPr>
          <w:sz w:val="20"/>
        </w:rPr>
        <w:t>but</w:t>
      </w:r>
      <w:r>
        <w:rPr>
          <w:spacing w:val="-1"/>
          <w:sz w:val="20"/>
        </w:rPr>
        <w:t xml:space="preserve"> </w:t>
      </w:r>
      <w:r>
        <w:rPr>
          <w:sz w:val="20"/>
        </w:rPr>
        <w:t>no</w:t>
      </w:r>
      <w:r>
        <w:rPr>
          <w:spacing w:val="-1"/>
          <w:sz w:val="20"/>
        </w:rPr>
        <w:t xml:space="preserve"> </w:t>
      </w:r>
      <w:r>
        <w:rPr>
          <w:sz w:val="20"/>
        </w:rPr>
        <w:t>later than one week from the student’s initial knowledge of the situation.</w:t>
      </w:r>
    </w:p>
    <w:p w14:paraId="0D7FA4CA" w14:textId="77777777" w:rsidR="00CB383E" w:rsidRDefault="00CB383E">
      <w:pPr>
        <w:pStyle w:val="BodyText"/>
        <w:rPr>
          <w:sz w:val="17"/>
        </w:rPr>
      </w:pPr>
    </w:p>
    <w:p w14:paraId="74E19C11" w14:textId="77777777" w:rsidR="00CB383E" w:rsidRDefault="0008531C">
      <w:pPr>
        <w:pStyle w:val="ListParagraph"/>
        <w:numPr>
          <w:ilvl w:val="1"/>
          <w:numId w:val="10"/>
        </w:numPr>
        <w:tabs>
          <w:tab w:val="left" w:pos="2638"/>
          <w:tab w:val="left" w:pos="2640"/>
        </w:tabs>
        <w:spacing w:line="206" w:lineRule="auto"/>
        <w:ind w:right="634" w:hanging="361"/>
        <w:rPr>
          <w:sz w:val="20"/>
        </w:rPr>
      </w:pPr>
      <w:r>
        <w:rPr>
          <w:sz w:val="20"/>
        </w:rPr>
        <w:t>Provide</w:t>
      </w:r>
      <w:r>
        <w:rPr>
          <w:spacing w:val="-6"/>
          <w:sz w:val="20"/>
        </w:rPr>
        <w:t xml:space="preserve"> </w:t>
      </w:r>
      <w:r>
        <w:rPr>
          <w:sz w:val="20"/>
        </w:rPr>
        <w:t>appropriate</w:t>
      </w:r>
      <w:r>
        <w:rPr>
          <w:spacing w:val="-6"/>
          <w:sz w:val="20"/>
        </w:rPr>
        <w:t xml:space="preserve"> </w:t>
      </w:r>
      <w:r>
        <w:rPr>
          <w:sz w:val="20"/>
        </w:rPr>
        <w:t>verification</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grief</w:t>
      </w:r>
      <w:r>
        <w:rPr>
          <w:spacing w:val="-5"/>
          <w:sz w:val="20"/>
        </w:rPr>
        <w:t xml:space="preserve"> </w:t>
      </w:r>
      <w:r>
        <w:rPr>
          <w:sz w:val="20"/>
        </w:rPr>
        <w:t>absence</w:t>
      </w:r>
      <w:r>
        <w:rPr>
          <w:spacing w:val="-6"/>
          <w:sz w:val="20"/>
        </w:rPr>
        <w:t xml:space="preserve"> </w:t>
      </w:r>
      <w:r>
        <w:rPr>
          <w:sz w:val="20"/>
        </w:rPr>
        <w:t>as</w:t>
      </w:r>
      <w:r>
        <w:rPr>
          <w:spacing w:val="-5"/>
          <w:sz w:val="20"/>
        </w:rPr>
        <w:t xml:space="preserve"> </w:t>
      </w:r>
      <w:r>
        <w:rPr>
          <w:sz w:val="20"/>
        </w:rPr>
        <w:t>specified</w:t>
      </w:r>
      <w:r>
        <w:rPr>
          <w:spacing w:val="-4"/>
          <w:sz w:val="20"/>
        </w:rPr>
        <w:t xml:space="preserve"> </w:t>
      </w:r>
      <w:r>
        <w:rPr>
          <w:sz w:val="20"/>
        </w:rPr>
        <w:t>by the advisor/major professor and faculty.</w:t>
      </w:r>
    </w:p>
    <w:p w14:paraId="0E2D2B58" w14:textId="77777777" w:rsidR="00CB383E" w:rsidRDefault="00CB383E">
      <w:pPr>
        <w:pStyle w:val="BodyText"/>
        <w:rPr>
          <w:sz w:val="17"/>
        </w:rPr>
      </w:pPr>
    </w:p>
    <w:p w14:paraId="75E4897C" w14:textId="77777777" w:rsidR="00CB383E" w:rsidRDefault="0008531C">
      <w:pPr>
        <w:pStyle w:val="ListParagraph"/>
        <w:numPr>
          <w:ilvl w:val="1"/>
          <w:numId w:val="10"/>
        </w:numPr>
        <w:tabs>
          <w:tab w:val="left" w:pos="2640"/>
        </w:tabs>
        <w:spacing w:before="1" w:line="206" w:lineRule="auto"/>
        <w:ind w:right="942"/>
        <w:rPr>
          <w:sz w:val="20"/>
        </w:rPr>
      </w:pPr>
      <w:r>
        <w:rPr>
          <w:sz w:val="20"/>
        </w:rPr>
        <w:t>Complete</w:t>
      </w:r>
      <w:r>
        <w:rPr>
          <w:spacing w:val="-6"/>
          <w:sz w:val="20"/>
        </w:rPr>
        <w:t xml:space="preserve"> </w:t>
      </w:r>
      <w:r>
        <w:rPr>
          <w:sz w:val="20"/>
        </w:rPr>
        <w:t>all</w:t>
      </w:r>
      <w:r>
        <w:rPr>
          <w:spacing w:val="-4"/>
          <w:sz w:val="20"/>
        </w:rPr>
        <w:t xml:space="preserve"> </w:t>
      </w:r>
      <w:r>
        <w:rPr>
          <w:sz w:val="20"/>
        </w:rPr>
        <w:t>missed</w:t>
      </w:r>
      <w:r>
        <w:rPr>
          <w:spacing w:val="-3"/>
          <w:sz w:val="20"/>
        </w:rPr>
        <w:t xml:space="preserve"> </w:t>
      </w:r>
      <w:r>
        <w:rPr>
          <w:sz w:val="20"/>
        </w:rPr>
        <w:t>work</w:t>
      </w:r>
      <w:r>
        <w:rPr>
          <w:spacing w:val="-6"/>
          <w:sz w:val="20"/>
        </w:rPr>
        <w:t xml:space="preserve"> </w:t>
      </w:r>
      <w:r>
        <w:rPr>
          <w:sz w:val="20"/>
        </w:rPr>
        <w:t>as</w:t>
      </w:r>
      <w:r>
        <w:rPr>
          <w:spacing w:val="-5"/>
          <w:sz w:val="20"/>
        </w:rPr>
        <w:t xml:space="preserve"> </w:t>
      </w:r>
      <w:r>
        <w:rPr>
          <w:sz w:val="20"/>
        </w:rPr>
        <w:t>determined</w:t>
      </w:r>
      <w:r>
        <w:rPr>
          <w:spacing w:val="-4"/>
          <w:sz w:val="20"/>
        </w:rPr>
        <w:t xml:space="preserve"> </w:t>
      </w:r>
      <w:r>
        <w:rPr>
          <w:sz w:val="20"/>
        </w:rPr>
        <w:t>in</w:t>
      </w:r>
      <w:r>
        <w:rPr>
          <w:spacing w:val="-5"/>
          <w:sz w:val="20"/>
        </w:rPr>
        <w:t xml:space="preserve"> </w:t>
      </w:r>
      <w:r>
        <w:rPr>
          <w:sz w:val="20"/>
        </w:rPr>
        <w:t>consultation</w:t>
      </w:r>
      <w:r>
        <w:rPr>
          <w:spacing w:val="-4"/>
          <w:sz w:val="20"/>
        </w:rPr>
        <w:t xml:space="preserve"> </w:t>
      </w:r>
      <w:r>
        <w:rPr>
          <w:sz w:val="20"/>
        </w:rPr>
        <w:t>with</w:t>
      </w:r>
      <w:r>
        <w:rPr>
          <w:spacing w:val="-3"/>
          <w:sz w:val="20"/>
        </w:rPr>
        <w:t xml:space="preserve"> </w:t>
      </w:r>
      <w:r>
        <w:rPr>
          <w:sz w:val="20"/>
        </w:rPr>
        <w:t>the advisor/major professor and faculty.</w:t>
      </w:r>
    </w:p>
    <w:p w14:paraId="5B7B54EE" w14:textId="77777777" w:rsidR="00CB383E" w:rsidRDefault="0008531C">
      <w:pPr>
        <w:pStyle w:val="BodyText"/>
        <w:spacing w:before="206"/>
        <w:ind w:left="1560"/>
      </w:pPr>
      <w:r>
        <w:t>It</w:t>
      </w:r>
      <w:r>
        <w:rPr>
          <w:spacing w:val="-9"/>
        </w:rPr>
        <w:t xml:space="preserve"> </w:t>
      </w:r>
      <w:r>
        <w:t>is</w:t>
      </w:r>
      <w:r>
        <w:rPr>
          <w:spacing w:val="-8"/>
        </w:rPr>
        <w:t xml:space="preserve"> </w:t>
      </w:r>
      <w:r>
        <w:t>the</w:t>
      </w:r>
      <w:r>
        <w:rPr>
          <w:spacing w:val="-7"/>
        </w:rPr>
        <w:t xml:space="preserve"> </w:t>
      </w:r>
      <w:r>
        <w:t>responsibility</w:t>
      </w:r>
      <w:r>
        <w:rPr>
          <w:spacing w:val="-8"/>
        </w:rPr>
        <w:t xml:space="preserve"> </w:t>
      </w:r>
      <w:r>
        <w:t>of</w:t>
      </w:r>
      <w:r>
        <w:rPr>
          <w:spacing w:val="-6"/>
        </w:rPr>
        <w:t xml:space="preserve"> </w:t>
      </w:r>
      <w:r>
        <w:t>advisor/major</w:t>
      </w:r>
      <w:r>
        <w:rPr>
          <w:spacing w:val="-8"/>
        </w:rPr>
        <w:t xml:space="preserve"> </w:t>
      </w:r>
      <w:r>
        <w:t>professor</w:t>
      </w:r>
      <w:r>
        <w:rPr>
          <w:spacing w:val="-7"/>
        </w:rPr>
        <w:t xml:space="preserve"> </w:t>
      </w:r>
      <w:r>
        <w:rPr>
          <w:spacing w:val="-5"/>
        </w:rPr>
        <w:t>to:</w:t>
      </w:r>
    </w:p>
    <w:p w14:paraId="2576041B" w14:textId="77777777" w:rsidR="00CB383E" w:rsidRDefault="00CB383E">
      <w:pPr>
        <w:pStyle w:val="BodyText"/>
        <w:spacing w:before="8"/>
        <w:rPr>
          <w:sz w:val="16"/>
        </w:rPr>
      </w:pPr>
    </w:p>
    <w:p w14:paraId="3B884AE3" w14:textId="77777777" w:rsidR="00CB383E" w:rsidRDefault="0008531C">
      <w:pPr>
        <w:pStyle w:val="ListParagraph"/>
        <w:numPr>
          <w:ilvl w:val="0"/>
          <w:numId w:val="9"/>
        </w:numPr>
        <w:tabs>
          <w:tab w:val="left" w:pos="2639"/>
        </w:tabs>
        <w:spacing w:line="206" w:lineRule="auto"/>
        <w:ind w:left="2639" w:right="576"/>
        <w:rPr>
          <w:sz w:val="20"/>
        </w:rPr>
      </w:pPr>
      <w:r>
        <w:rPr>
          <w:sz w:val="20"/>
        </w:rPr>
        <w:t>Determine with the student the expected period of absence – it is expected</w:t>
      </w:r>
      <w:r>
        <w:rPr>
          <w:spacing w:val="-3"/>
          <w:sz w:val="20"/>
        </w:rPr>
        <w:t xml:space="preserve"> </w:t>
      </w:r>
      <w:r>
        <w:rPr>
          <w:sz w:val="20"/>
        </w:rPr>
        <w:t>that</w:t>
      </w:r>
      <w:r>
        <w:rPr>
          <w:spacing w:val="-6"/>
          <w:sz w:val="20"/>
        </w:rPr>
        <w:t xml:space="preserve"> </w:t>
      </w:r>
      <w:r>
        <w:rPr>
          <w:sz w:val="20"/>
        </w:rPr>
        <w:t>some</w:t>
      </w:r>
      <w:r>
        <w:rPr>
          <w:spacing w:val="-7"/>
          <w:sz w:val="20"/>
        </w:rPr>
        <w:t xml:space="preserve"> </w:t>
      </w:r>
      <w:r>
        <w:rPr>
          <w:sz w:val="20"/>
        </w:rPr>
        <w:t>bereavement</w:t>
      </w:r>
      <w:r>
        <w:rPr>
          <w:spacing w:val="-6"/>
          <w:sz w:val="20"/>
        </w:rPr>
        <w:t xml:space="preserve"> </w:t>
      </w:r>
      <w:r>
        <w:rPr>
          <w:sz w:val="20"/>
        </w:rPr>
        <w:t>processes</w:t>
      </w:r>
      <w:r>
        <w:rPr>
          <w:spacing w:val="-6"/>
          <w:sz w:val="20"/>
        </w:rPr>
        <w:t xml:space="preserve"> </w:t>
      </w:r>
      <w:r>
        <w:rPr>
          <w:sz w:val="20"/>
        </w:rPr>
        <w:t>may</w:t>
      </w:r>
      <w:r>
        <w:rPr>
          <w:spacing w:val="-5"/>
          <w:sz w:val="20"/>
        </w:rPr>
        <w:t xml:space="preserve"> </w:t>
      </w:r>
      <w:r>
        <w:rPr>
          <w:sz w:val="20"/>
        </w:rPr>
        <w:t>be</w:t>
      </w:r>
      <w:r>
        <w:rPr>
          <w:spacing w:val="-7"/>
          <w:sz w:val="20"/>
        </w:rPr>
        <w:t xml:space="preserve"> </w:t>
      </w:r>
      <w:r>
        <w:rPr>
          <w:sz w:val="20"/>
        </w:rPr>
        <w:t>more</w:t>
      </w:r>
      <w:r>
        <w:rPr>
          <w:spacing w:val="-4"/>
          <w:sz w:val="20"/>
        </w:rPr>
        <w:t xml:space="preserve"> </w:t>
      </w:r>
      <w:r>
        <w:rPr>
          <w:sz w:val="20"/>
        </w:rPr>
        <w:t>extensive than others depending on individual circumstances.</w:t>
      </w:r>
    </w:p>
    <w:p w14:paraId="76ADC073" w14:textId="77777777" w:rsidR="00CB383E" w:rsidRDefault="00CB383E">
      <w:pPr>
        <w:pStyle w:val="BodyText"/>
        <w:rPr>
          <w:sz w:val="17"/>
        </w:rPr>
      </w:pPr>
    </w:p>
    <w:p w14:paraId="02BD01C1" w14:textId="77777777" w:rsidR="00CB383E" w:rsidRDefault="0008531C">
      <w:pPr>
        <w:pStyle w:val="ListParagraph"/>
        <w:numPr>
          <w:ilvl w:val="0"/>
          <w:numId w:val="9"/>
        </w:numPr>
        <w:tabs>
          <w:tab w:val="left" w:pos="2638"/>
          <w:tab w:val="left" w:pos="2640"/>
        </w:tabs>
        <w:spacing w:line="206" w:lineRule="auto"/>
        <w:ind w:right="888" w:hanging="361"/>
        <w:rPr>
          <w:sz w:val="20"/>
        </w:rPr>
      </w:pPr>
      <w:r>
        <w:rPr>
          <w:sz w:val="20"/>
        </w:rPr>
        <w:t>Receive</w:t>
      </w:r>
      <w:r>
        <w:rPr>
          <w:spacing w:val="-4"/>
          <w:sz w:val="20"/>
        </w:rPr>
        <w:t xml:space="preserve"> </w:t>
      </w:r>
      <w:r>
        <w:rPr>
          <w:sz w:val="20"/>
        </w:rPr>
        <w:t>verification</w:t>
      </w:r>
      <w:r>
        <w:rPr>
          <w:spacing w:val="-3"/>
          <w:sz w:val="20"/>
        </w:rPr>
        <w:t xml:space="preserve"> </w:t>
      </w:r>
      <w:r>
        <w:rPr>
          <w:sz w:val="20"/>
        </w:rPr>
        <w:t>of</w:t>
      </w:r>
      <w:r>
        <w:rPr>
          <w:spacing w:val="-6"/>
          <w:sz w:val="20"/>
        </w:rPr>
        <w:t xml:space="preserve"> </w:t>
      </w:r>
      <w:r>
        <w:rPr>
          <w:sz w:val="20"/>
        </w:rPr>
        <w:t>the</w:t>
      </w:r>
      <w:r>
        <w:rPr>
          <w:spacing w:val="-7"/>
          <w:sz w:val="20"/>
        </w:rPr>
        <w:t xml:space="preserve"> </w:t>
      </w:r>
      <w:r>
        <w:rPr>
          <w:sz w:val="20"/>
        </w:rPr>
        <w:t>authenticity</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grief</w:t>
      </w:r>
      <w:r>
        <w:rPr>
          <w:spacing w:val="-3"/>
          <w:sz w:val="20"/>
        </w:rPr>
        <w:t xml:space="preserve"> </w:t>
      </w:r>
      <w:r>
        <w:rPr>
          <w:sz w:val="20"/>
        </w:rPr>
        <w:t>absence</w:t>
      </w:r>
      <w:r>
        <w:rPr>
          <w:spacing w:val="-4"/>
          <w:sz w:val="20"/>
        </w:rPr>
        <w:t xml:space="preserve"> </w:t>
      </w:r>
      <w:r>
        <w:rPr>
          <w:sz w:val="20"/>
        </w:rPr>
        <w:t>request upon the student’s return.</w:t>
      </w:r>
    </w:p>
    <w:p w14:paraId="27F8F3E6" w14:textId="77777777" w:rsidR="00CB383E" w:rsidRDefault="00CB383E">
      <w:pPr>
        <w:pStyle w:val="BodyText"/>
        <w:rPr>
          <w:sz w:val="17"/>
        </w:rPr>
      </w:pPr>
    </w:p>
    <w:p w14:paraId="14B18D89" w14:textId="77777777" w:rsidR="00CB383E" w:rsidRDefault="0008531C">
      <w:pPr>
        <w:pStyle w:val="ListParagraph"/>
        <w:numPr>
          <w:ilvl w:val="0"/>
          <w:numId w:val="9"/>
        </w:numPr>
        <w:tabs>
          <w:tab w:val="left" w:pos="2639"/>
        </w:tabs>
        <w:spacing w:line="206" w:lineRule="auto"/>
        <w:ind w:left="2639" w:right="1363"/>
        <w:rPr>
          <w:sz w:val="20"/>
        </w:rPr>
      </w:pPr>
      <w:r>
        <w:rPr>
          <w:sz w:val="20"/>
        </w:rPr>
        <w:t>Make</w:t>
      </w:r>
      <w:r>
        <w:rPr>
          <w:spacing w:val="-6"/>
          <w:sz w:val="20"/>
        </w:rPr>
        <w:t xml:space="preserve"> </w:t>
      </w:r>
      <w:r>
        <w:rPr>
          <w:sz w:val="20"/>
        </w:rPr>
        <w:t>reasonable</w:t>
      </w:r>
      <w:r>
        <w:rPr>
          <w:spacing w:val="-6"/>
          <w:sz w:val="20"/>
        </w:rPr>
        <w:t xml:space="preserve"> </w:t>
      </w:r>
      <w:proofErr w:type="gramStart"/>
      <w:r>
        <w:rPr>
          <w:sz w:val="20"/>
        </w:rPr>
        <w:t>accommodations</w:t>
      </w:r>
      <w:proofErr w:type="gramEnd"/>
      <w:r>
        <w:rPr>
          <w:spacing w:val="-3"/>
          <w:sz w:val="20"/>
        </w:rPr>
        <w:t xml:space="preserve"> </w:t>
      </w:r>
      <w:r>
        <w:rPr>
          <w:sz w:val="20"/>
        </w:rPr>
        <w:t>so</w:t>
      </w:r>
      <w:r>
        <w:rPr>
          <w:spacing w:val="-5"/>
          <w:sz w:val="20"/>
        </w:rPr>
        <w:t xml:space="preserve"> </w:t>
      </w:r>
      <w:r>
        <w:rPr>
          <w:sz w:val="20"/>
        </w:rPr>
        <w:t>that</w:t>
      </w:r>
      <w:r>
        <w:rPr>
          <w:spacing w:val="-5"/>
          <w:sz w:val="20"/>
        </w:rPr>
        <w:t xml:space="preserve"> </w:t>
      </w:r>
      <w:r>
        <w:rPr>
          <w:sz w:val="20"/>
        </w:rPr>
        <w:t>the</w:t>
      </w:r>
      <w:r>
        <w:rPr>
          <w:spacing w:val="-6"/>
          <w:sz w:val="20"/>
        </w:rPr>
        <w:t xml:space="preserve"> </w:t>
      </w:r>
      <w:r>
        <w:rPr>
          <w:sz w:val="20"/>
        </w:rPr>
        <w:t>student</w:t>
      </w:r>
      <w:r>
        <w:rPr>
          <w:spacing w:val="-5"/>
          <w:sz w:val="20"/>
        </w:rPr>
        <w:t xml:space="preserve"> </w:t>
      </w:r>
      <w:r>
        <w:rPr>
          <w:sz w:val="20"/>
        </w:rPr>
        <w:t>is</w:t>
      </w:r>
      <w:r>
        <w:rPr>
          <w:spacing w:val="-5"/>
          <w:sz w:val="20"/>
        </w:rPr>
        <w:t xml:space="preserve"> </w:t>
      </w:r>
      <w:r>
        <w:rPr>
          <w:sz w:val="20"/>
        </w:rPr>
        <w:t xml:space="preserve">not penalized due to a </w:t>
      </w:r>
      <w:r>
        <w:rPr>
          <w:sz w:val="20"/>
        </w:rPr>
        <w:t>verified grief absence.</w:t>
      </w:r>
    </w:p>
    <w:p w14:paraId="7A8F761D" w14:textId="77777777" w:rsidR="00CB383E" w:rsidRDefault="00CB383E">
      <w:pPr>
        <w:pStyle w:val="BodyText"/>
        <w:spacing w:before="11"/>
        <w:rPr>
          <w:sz w:val="17"/>
        </w:rPr>
      </w:pPr>
    </w:p>
    <w:p w14:paraId="6CB34353" w14:textId="77777777" w:rsidR="00CB383E" w:rsidRDefault="0008531C">
      <w:pPr>
        <w:pStyle w:val="BodyText"/>
        <w:spacing w:line="237" w:lineRule="auto"/>
        <w:ind w:left="1559" w:right="477"/>
      </w:pPr>
      <w:r>
        <w:t>If employed as an RA or TE, the graduate student must also notify their employer.</w:t>
      </w:r>
      <w:r>
        <w:rPr>
          <w:spacing w:val="-5"/>
        </w:rPr>
        <w:t xml:space="preserve"> </w:t>
      </w:r>
      <w:r>
        <w:t>Both</w:t>
      </w:r>
      <w:r>
        <w:rPr>
          <w:spacing w:val="-3"/>
        </w:rPr>
        <w:t xml:space="preserve"> </w:t>
      </w:r>
      <w:r>
        <w:t>employer</w:t>
      </w:r>
      <w:r>
        <w:rPr>
          <w:spacing w:val="-5"/>
        </w:rPr>
        <w:t xml:space="preserve"> </w:t>
      </w:r>
      <w:r>
        <w:t>and</w:t>
      </w:r>
      <w:r>
        <w:rPr>
          <w:spacing w:val="-4"/>
        </w:rPr>
        <w:t xml:space="preserve"> </w:t>
      </w:r>
      <w:r>
        <w:t>student</w:t>
      </w:r>
      <w:r>
        <w:rPr>
          <w:spacing w:val="-4"/>
        </w:rPr>
        <w:t xml:space="preserve"> </w:t>
      </w:r>
      <w:r>
        <w:t>will</w:t>
      </w:r>
      <w:r>
        <w:rPr>
          <w:spacing w:val="-4"/>
        </w:rPr>
        <w:t xml:space="preserve"> </w:t>
      </w:r>
      <w:r>
        <w:t>swiftly</w:t>
      </w:r>
      <w:r>
        <w:rPr>
          <w:spacing w:val="-4"/>
        </w:rPr>
        <w:t xml:space="preserve"> </w:t>
      </w:r>
      <w:r>
        <w:t>communicate</w:t>
      </w:r>
      <w:r>
        <w:rPr>
          <w:spacing w:val="-5"/>
        </w:rPr>
        <w:t xml:space="preserve"> </w:t>
      </w:r>
      <w:r>
        <w:t>to</w:t>
      </w:r>
      <w:r>
        <w:rPr>
          <w:spacing w:val="-5"/>
        </w:rPr>
        <w:t xml:space="preserve"> </w:t>
      </w:r>
      <w:r>
        <w:t>determine how the student’s responsibilities will be covered during their absence.</w:t>
      </w:r>
    </w:p>
    <w:p w14:paraId="342AACAE" w14:textId="77777777" w:rsidR="00CB383E" w:rsidRDefault="0008531C">
      <w:pPr>
        <w:pStyle w:val="BodyText"/>
        <w:spacing w:line="237" w:lineRule="auto"/>
        <w:ind w:left="1559" w:right="477"/>
      </w:pPr>
      <w:r>
        <w:t>Graduate</w:t>
      </w:r>
      <w:r>
        <w:rPr>
          <w:spacing w:val="-3"/>
        </w:rPr>
        <w:t xml:space="preserve"> </w:t>
      </w:r>
      <w:r>
        <w:t>teaching</w:t>
      </w:r>
      <w:r>
        <w:rPr>
          <w:spacing w:val="-4"/>
        </w:rPr>
        <w:t xml:space="preserve"> </w:t>
      </w:r>
      <w:r>
        <w:t>assistants</w:t>
      </w:r>
      <w:r>
        <w:rPr>
          <w:spacing w:val="-5"/>
        </w:rPr>
        <w:t xml:space="preserve"> </w:t>
      </w:r>
      <w:r>
        <w:t>(TAs)</w:t>
      </w:r>
      <w:r>
        <w:rPr>
          <w:spacing w:val="-4"/>
        </w:rPr>
        <w:t xml:space="preserve"> </w:t>
      </w:r>
      <w:r>
        <w:t>should</w:t>
      </w:r>
      <w:r>
        <w:rPr>
          <w:spacing w:val="-4"/>
        </w:rPr>
        <w:t xml:space="preserve"> </w:t>
      </w:r>
      <w:r>
        <w:t>refer</w:t>
      </w:r>
      <w:r>
        <w:rPr>
          <w:spacing w:val="-3"/>
        </w:rPr>
        <w:t xml:space="preserve"> </w:t>
      </w:r>
      <w:r>
        <w:t>to</w:t>
      </w:r>
      <w:r>
        <w:rPr>
          <w:spacing w:val="-5"/>
        </w:rPr>
        <w:t xml:space="preserve"> </w:t>
      </w:r>
      <w:r>
        <w:t>the</w:t>
      </w:r>
      <w:r>
        <w:rPr>
          <w:spacing w:val="-6"/>
        </w:rPr>
        <w:t xml:space="preserve"> </w:t>
      </w:r>
      <w:r>
        <w:t>bereavement</w:t>
      </w:r>
      <w:r>
        <w:rPr>
          <w:spacing w:val="-5"/>
        </w:rPr>
        <w:t xml:space="preserve"> </w:t>
      </w:r>
      <w:r>
        <w:t>policy</w:t>
      </w:r>
      <w:r>
        <w:rPr>
          <w:spacing w:val="-4"/>
        </w:rPr>
        <w:t xml:space="preserve"> </w:t>
      </w:r>
      <w:r>
        <w:t>in GEU contract Article 18.</w:t>
      </w:r>
    </w:p>
    <w:p w14:paraId="642F6DD8" w14:textId="77777777" w:rsidR="00CB383E" w:rsidRDefault="00CB383E">
      <w:pPr>
        <w:pStyle w:val="BodyText"/>
        <w:spacing w:before="5"/>
        <w:rPr>
          <w:sz w:val="19"/>
        </w:rPr>
      </w:pPr>
    </w:p>
    <w:p w14:paraId="0A95E11F" w14:textId="77777777" w:rsidR="00CB383E" w:rsidRDefault="0008531C">
      <w:pPr>
        <w:pStyle w:val="ListParagraph"/>
        <w:numPr>
          <w:ilvl w:val="0"/>
          <w:numId w:val="10"/>
        </w:numPr>
        <w:tabs>
          <w:tab w:val="left" w:pos="1558"/>
        </w:tabs>
        <w:spacing w:line="260" w:lineRule="exact"/>
        <w:ind w:left="1558" w:hanging="359"/>
        <w:rPr>
          <w:sz w:val="20"/>
        </w:rPr>
      </w:pPr>
      <w:r>
        <w:rPr>
          <w:color w:val="008183"/>
          <w:sz w:val="20"/>
        </w:rPr>
        <w:t>Outside</w:t>
      </w:r>
      <w:r>
        <w:rPr>
          <w:color w:val="008183"/>
          <w:spacing w:val="-8"/>
          <w:sz w:val="20"/>
        </w:rPr>
        <w:t xml:space="preserve"> </w:t>
      </w:r>
      <w:r>
        <w:rPr>
          <w:color w:val="008183"/>
          <w:spacing w:val="-4"/>
          <w:sz w:val="20"/>
        </w:rPr>
        <w:t>Work</w:t>
      </w:r>
    </w:p>
    <w:p w14:paraId="32EA1A16" w14:textId="77777777" w:rsidR="00CB383E" w:rsidRDefault="0008531C">
      <w:pPr>
        <w:pStyle w:val="BodyText"/>
        <w:spacing w:before="12" w:line="206" w:lineRule="auto"/>
        <w:ind w:left="1559" w:right="477"/>
      </w:pPr>
      <w:r>
        <w:t>Outside</w:t>
      </w:r>
      <w:r>
        <w:rPr>
          <w:spacing w:val="-2"/>
        </w:rPr>
        <w:t xml:space="preserve"> </w:t>
      </w:r>
      <w:r>
        <w:t>work</w:t>
      </w:r>
      <w:r>
        <w:rPr>
          <w:spacing w:val="-5"/>
        </w:rPr>
        <w:t xml:space="preserve"> </w:t>
      </w:r>
      <w:r>
        <w:t>for</w:t>
      </w:r>
      <w:r>
        <w:rPr>
          <w:spacing w:val="-4"/>
        </w:rPr>
        <w:t xml:space="preserve"> </w:t>
      </w:r>
      <w:r>
        <w:t>pay</w:t>
      </w:r>
      <w:r>
        <w:rPr>
          <w:spacing w:val="-3"/>
        </w:rPr>
        <w:t xml:space="preserve"> </w:t>
      </w:r>
      <w:r>
        <w:t>is</w:t>
      </w:r>
      <w:r>
        <w:rPr>
          <w:spacing w:val="-2"/>
        </w:rPr>
        <w:t xml:space="preserve"> </w:t>
      </w:r>
      <w:r>
        <w:t>permitted</w:t>
      </w:r>
      <w:r>
        <w:rPr>
          <w:spacing w:val="-3"/>
        </w:rPr>
        <w:t xml:space="preserve"> </w:t>
      </w:r>
      <w:proofErr w:type="gramStart"/>
      <w:r>
        <w:t>as</w:t>
      </w:r>
      <w:r>
        <w:rPr>
          <w:spacing w:val="-4"/>
        </w:rPr>
        <w:t xml:space="preserve"> </w:t>
      </w:r>
      <w:r>
        <w:t>long</w:t>
      </w:r>
      <w:r>
        <w:rPr>
          <w:spacing w:val="-3"/>
        </w:rPr>
        <w:t xml:space="preserve"> </w:t>
      </w:r>
      <w:r>
        <w:t>as</w:t>
      </w:r>
      <w:proofErr w:type="gramEnd"/>
      <w:r>
        <w:rPr>
          <w:spacing w:val="-4"/>
        </w:rPr>
        <w:t xml:space="preserve"> </w:t>
      </w:r>
      <w:r>
        <w:t>it</w:t>
      </w:r>
      <w:r>
        <w:rPr>
          <w:spacing w:val="-4"/>
        </w:rPr>
        <w:t xml:space="preserve"> </w:t>
      </w:r>
      <w:r>
        <w:t>does</w:t>
      </w:r>
      <w:r>
        <w:rPr>
          <w:spacing w:val="-2"/>
        </w:rPr>
        <w:t xml:space="preserve"> </w:t>
      </w:r>
      <w:r>
        <w:t>not</w:t>
      </w:r>
      <w:r>
        <w:rPr>
          <w:spacing w:val="-4"/>
        </w:rPr>
        <w:t xml:space="preserve"> </w:t>
      </w:r>
      <w:r>
        <w:t>interfere</w:t>
      </w:r>
      <w:r>
        <w:rPr>
          <w:spacing w:val="-2"/>
        </w:rPr>
        <w:t xml:space="preserve"> </w:t>
      </w:r>
      <w:r>
        <w:t>with</w:t>
      </w:r>
      <w:r>
        <w:rPr>
          <w:spacing w:val="-3"/>
        </w:rPr>
        <w:t xml:space="preserve"> </w:t>
      </w:r>
      <w:r>
        <w:t xml:space="preserve">the student’s regularly assigned assistantship duties or </w:t>
      </w:r>
      <w:r>
        <w:t>academic progress.</w:t>
      </w:r>
    </w:p>
    <w:p w14:paraId="59F77DD4" w14:textId="77777777" w:rsidR="00CB383E" w:rsidRDefault="0008531C">
      <w:pPr>
        <w:pStyle w:val="ListParagraph"/>
        <w:numPr>
          <w:ilvl w:val="0"/>
          <w:numId w:val="10"/>
        </w:numPr>
        <w:tabs>
          <w:tab w:val="left" w:pos="1557"/>
        </w:tabs>
        <w:spacing w:before="206" w:line="260" w:lineRule="exact"/>
        <w:ind w:left="1557" w:hanging="358"/>
        <w:rPr>
          <w:sz w:val="20"/>
        </w:rPr>
      </w:pPr>
      <w:r>
        <w:rPr>
          <w:color w:val="008183"/>
          <w:spacing w:val="-2"/>
          <w:sz w:val="20"/>
        </w:rPr>
        <w:t>Facilities</w:t>
      </w:r>
    </w:p>
    <w:p w14:paraId="06A324EE" w14:textId="77777777" w:rsidR="00CB383E" w:rsidRDefault="0008531C">
      <w:pPr>
        <w:pStyle w:val="BodyText"/>
        <w:spacing w:before="13" w:line="206" w:lineRule="auto"/>
        <w:ind w:left="1559" w:right="477"/>
      </w:pPr>
      <w:r>
        <w:t>Teaching</w:t>
      </w:r>
      <w:r>
        <w:rPr>
          <w:spacing w:val="40"/>
        </w:rPr>
        <w:t xml:space="preserve"> </w:t>
      </w:r>
      <w:r>
        <w:t>and</w:t>
      </w:r>
      <w:r>
        <w:rPr>
          <w:spacing w:val="40"/>
        </w:rPr>
        <w:t xml:space="preserve"> </w:t>
      </w:r>
      <w:r>
        <w:t>research</w:t>
      </w:r>
      <w:r>
        <w:rPr>
          <w:spacing w:val="38"/>
        </w:rPr>
        <w:t xml:space="preserve"> </w:t>
      </w:r>
      <w:r>
        <w:t>assistants</w:t>
      </w:r>
      <w:r>
        <w:rPr>
          <w:spacing w:val="34"/>
        </w:rPr>
        <w:t xml:space="preserve"> </w:t>
      </w:r>
      <w:r>
        <w:t>will</w:t>
      </w:r>
      <w:r>
        <w:rPr>
          <w:spacing w:val="40"/>
        </w:rPr>
        <w:t xml:space="preserve"> </w:t>
      </w:r>
      <w:r>
        <w:t>have</w:t>
      </w:r>
      <w:r>
        <w:rPr>
          <w:spacing w:val="23"/>
        </w:rPr>
        <w:t xml:space="preserve"> </w:t>
      </w:r>
      <w:r>
        <w:t>shared</w:t>
      </w:r>
      <w:r>
        <w:rPr>
          <w:spacing w:val="38"/>
        </w:rPr>
        <w:t xml:space="preserve"> </w:t>
      </w:r>
      <w:r>
        <w:t>office</w:t>
      </w:r>
      <w:r>
        <w:rPr>
          <w:spacing w:val="36"/>
        </w:rPr>
        <w:t xml:space="preserve"> </w:t>
      </w:r>
      <w:r>
        <w:t>spaces</w:t>
      </w:r>
      <w:r>
        <w:rPr>
          <w:spacing w:val="39"/>
        </w:rPr>
        <w:t xml:space="preserve"> </w:t>
      </w:r>
      <w:r>
        <w:t>and</w:t>
      </w:r>
      <w:r>
        <w:rPr>
          <w:spacing w:val="29"/>
        </w:rPr>
        <w:t xml:space="preserve"> </w:t>
      </w:r>
      <w:r>
        <w:t>access to</w:t>
      </w:r>
      <w:r>
        <w:rPr>
          <w:spacing w:val="-3"/>
        </w:rPr>
        <w:t xml:space="preserve"> </w:t>
      </w:r>
      <w:r>
        <w:t>telephones</w:t>
      </w:r>
      <w:r>
        <w:rPr>
          <w:spacing w:val="40"/>
        </w:rPr>
        <w:t xml:space="preserve"> </w:t>
      </w:r>
      <w:proofErr w:type="gramStart"/>
      <w:r>
        <w:t>in</w:t>
      </w:r>
      <w:proofErr w:type="gramEnd"/>
      <w:r>
        <w:t xml:space="preserve"> placing and</w:t>
      </w:r>
      <w:r>
        <w:rPr>
          <w:spacing w:val="40"/>
        </w:rPr>
        <w:t xml:space="preserve"> </w:t>
      </w:r>
      <w:r>
        <w:t>receiving</w:t>
      </w:r>
      <w:r>
        <w:rPr>
          <w:spacing w:val="39"/>
        </w:rPr>
        <w:t xml:space="preserve"> </w:t>
      </w:r>
      <w:r>
        <w:t>local calls. Mailboxes</w:t>
      </w:r>
      <w:r>
        <w:rPr>
          <w:spacing w:val="28"/>
        </w:rPr>
        <w:t xml:space="preserve"> </w:t>
      </w:r>
      <w:r>
        <w:t>are</w:t>
      </w:r>
      <w:r>
        <w:rPr>
          <w:spacing w:val="30"/>
        </w:rPr>
        <w:t xml:space="preserve"> </w:t>
      </w:r>
      <w:r>
        <w:t>provided</w:t>
      </w:r>
      <w:r>
        <w:rPr>
          <w:spacing w:val="37"/>
        </w:rPr>
        <w:t xml:space="preserve"> </w:t>
      </w:r>
      <w:r>
        <w:t>by the</w:t>
      </w:r>
      <w:r>
        <w:rPr>
          <w:spacing w:val="40"/>
        </w:rPr>
        <w:t xml:space="preserve"> </w:t>
      </w:r>
      <w:r>
        <w:t>home</w:t>
      </w:r>
      <w:r>
        <w:rPr>
          <w:spacing w:val="37"/>
        </w:rPr>
        <w:t xml:space="preserve"> </w:t>
      </w:r>
      <w:r>
        <w:t>unit. All</w:t>
      </w:r>
      <w:r>
        <w:rPr>
          <w:spacing w:val="35"/>
        </w:rPr>
        <w:t xml:space="preserve"> </w:t>
      </w:r>
      <w:r>
        <w:t>students</w:t>
      </w:r>
      <w:r>
        <w:rPr>
          <w:spacing w:val="40"/>
        </w:rPr>
        <w:t xml:space="preserve"> </w:t>
      </w:r>
      <w:r>
        <w:t>are</w:t>
      </w:r>
      <w:r>
        <w:rPr>
          <w:spacing w:val="40"/>
        </w:rPr>
        <w:t xml:space="preserve"> </w:t>
      </w:r>
      <w:r>
        <w:t>required</w:t>
      </w:r>
      <w:r>
        <w:rPr>
          <w:spacing w:val="35"/>
        </w:rPr>
        <w:t xml:space="preserve"> </w:t>
      </w:r>
      <w:r>
        <w:t>to</w:t>
      </w:r>
      <w:r>
        <w:rPr>
          <w:spacing w:val="40"/>
        </w:rPr>
        <w:t xml:space="preserve"> </w:t>
      </w:r>
      <w:r>
        <w:t>have their</w:t>
      </w:r>
      <w:r>
        <w:rPr>
          <w:spacing w:val="40"/>
        </w:rPr>
        <w:t xml:space="preserve"> </w:t>
      </w:r>
      <w:r>
        <w:t>own</w:t>
      </w:r>
      <w:r>
        <w:rPr>
          <w:spacing w:val="32"/>
        </w:rPr>
        <w:t xml:space="preserve"> </w:t>
      </w:r>
      <w:r>
        <w:t>computers.</w:t>
      </w:r>
    </w:p>
    <w:p w14:paraId="3BCC7C0D" w14:textId="77777777" w:rsidR="00CB383E" w:rsidRDefault="0008531C">
      <w:pPr>
        <w:pStyle w:val="BodyText"/>
        <w:spacing w:line="206" w:lineRule="auto"/>
        <w:ind w:left="1559" w:right="752"/>
      </w:pPr>
      <w:r>
        <w:t>Students</w:t>
      </w:r>
      <w:r>
        <w:rPr>
          <w:spacing w:val="40"/>
        </w:rPr>
        <w:t xml:space="preserve"> </w:t>
      </w:r>
      <w:r>
        <w:t>are expected to furnish their</w:t>
      </w:r>
      <w:r>
        <w:rPr>
          <w:spacing w:val="40"/>
        </w:rPr>
        <w:t xml:space="preserve"> </w:t>
      </w:r>
      <w:r>
        <w:t>own office supplies</w:t>
      </w:r>
      <w:r>
        <w:rPr>
          <w:spacing w:val="40"/>
        </w:rPr>
        <w:t xml:space="preserve"> </w:t>
      </w:r>
      <w:r>
        <w:t>and</w:t>
      </w:r>
      <w:r>
        <w:rPr>
          <w:spacing w:val="40"/>
        </w:rPr>
        <w:t xml:space="preserve"> </w:t>
      </w:r>
      <w:r>
        <w:t>reimburse their</w:t>
      </w:r>
      <w:r>
        <w:rPr>
          <w:spacing w:val="40"/>
        </w:rPr>
        <w:t xml:space="preserve"> </w:t>
      </w:r>
      <w:r>
        <w:t>unit for</w:t>
      </w:r>
      <w:r>
        <w:rPr>
          <w:spacing w:val="38"/>
        </w:rPr>
        <w:t xml:space="preserve"> </w:t>
      </w:r>
      <w:proofErr w:type="gramStart"/>
      <w:r>
        <w:t>photocopying</w:t>
      </w:r>
      <w:r>
        <w:rPr>
          <w:spacing w:val="-38"/>
        </w:rPr>
        <w:t xml:space="preserve"> </w:t>
      </w:r>
      <w:r>
        <w:t>,</w:t>
      </w:r>
      <w:proofErr w:type="gramEnd"/>
      <w:r>
        <w:t xml:space="preserve"> except</w:t>
      </w:r>
      <w:r>
        <w:rPr>
          <w:spacing w:val="40"/>
        </w:rPr>
        <w:t xml:space="preserve"> </w:t>
      </w:r>
      <w:r>
        <w:t>as directly</w:t>
      </w:r>
      <w:r>
        <w:rPr>
          <w:spacing w:val="39"/>
        </w:rPr>
        <w:t xml:space="preserve"> </w:t>
      </w:r>
      <w:r>
        <w:t>related to their</w:t>
      </w:r>
      <w:r>
        <w:rPr>
          <w:spacing w:val="29"/>
        </w:rPr>
        <w:t xml:space="preserve"> </w:t>
      </w:r>
      <w:r>
        <w:t>teaching</w:t>
      </w:r>
      <w:r>
        <w:rPr>
          <w:spacing w:val="34"/>
        </w:rPr>
        <w:t xml:space="preserve"> </w:t>
      </w:r>
      <w:r>
        <w:t>or research responsibilities.</w:t>
      </w:r>
    </w:p>
    <w:p w14:paraId="2EBFE467" w14:textId="77777777" w:rsidR="00CB383E" w:rsidRDefault="0008531C">
      <w:pPr>
        <w:pStyle w:val="ListParagraph"/>
        <w:numPr>
          <w:ilvl w:val="0"/>
          <w:numId w:val="10"/>
        </w:numPr>
        <w:tabs>
          <w:tab w:val="left" w:pos="1557"/>
          <w:tab w:val="left" w:pos="1559"/>
        </w:tabs>
        <w:spacing w:before="197" w:line="206" w:lineRule="auto"/>
        <w:ind w:right="1408" w:hanging="361"/>
        <w:rPr>
          <w:sz w:val="20"/>
        </w:rPr>
      </w:pPr>
      <w:r>
        <w:rPr>
          <w:color w:val="008183"/>
          <w:sz w:val="20"/>
        </w:rPr>
        <w:t>English</w:t>
      </w:r>
      <w:r>
        <w:rPr>
          <w:color w:val="008183"/>
          <w:spacing w:val="-6"/>
          <w:sz w:val="20"/>
        </w:rPr>
        <w:t xml:space="preserve"> </w:t>
      </w:r>
      <w:r>
        <w:rPr>
          <w:color w:val="008183"/>
          <w:sz w:val="20"/>
        </w:rPr>
        <w:t>Language</w:t>
      </w:r>
      <w:r>
        <w:rPr>
          <w:color w:val="008183"/>
          <w:spacing w:val="-8"/>
          <w:sz w:val="20"/>
        </w:rPr>
        <w:t xml:space="preserve"> </w:t>
      </w:r>
      <w:r>
        <w:rPr>
          <w:color w:val="008183"/>
          <w:sz w:val="20"/>
        </w:rPr>
        <w:t>Testing:</w:t>
      </w:r>
      <w:r>
        <w:rPr>
          <w:color w:val="008183"/>
          <w:spacing w:val="-6"/>
          <w:sz w:val="20"/>
        </w:rPr>
        <w:t xml:space="preserve"> </w:t>
      </w:r>
      <w:r>
        <w:rPr>
          <w:color w:val="008183"/>
          <w:sz w:val="20"/>
        </w:rPr>
        <w:t>MSU</w:t>
      </w:r>
      <w:r>
        <w:rPr>
          <w:color w:val="008183"/>
          <w:spacing w:val="-4"/>
          <w:sz w:val="20"/>
        </w:rPr>
        <w:t xml:space="preserve"> </w:t>
      </w:r>
      <w:r>
        <w:rPr>
          <w:color w:val="008183"/>
          <w:sz w:val="20"/>
        </w:rPr>
        <w:t>Policy</w:t>
      </w:r>
      <w:r>
        <w:rPr>
          <w:color w:val="008183"/>
          <w:spacing w:val="-6"/>
          <w:sz w:val="20"/>
        </w:rPr>
        <w:t xml:space="preserve"> </w:t>
      </w:r>
      <w:r>
        <w:rPr>
          <w:color w:val="008183"/>
          <w:sz w:val="20"/>
        </w:rPr>
        <w:t>Affecting</w:t>
      </w:r>
      <w:r>
        <w:rPr>
          <w:color w:val="008183"/>
          <w:spacing w:val="-6"/>
          <w:sz w:val="20"/>
        </w:rPr>
        <w:t xml:space="preserve"> </w:t>
      </w:r>
      <w:r>
        <w:rPr>
          <w:color w:val="008183"/>
          <w:sz w:val="20"/>
        </w:rPr>
        <w:t>International</w:t>
      </w:r>
      <w:r>
        <w:rPr>
          <w:color w:val="008183"/>
          <w:spacing w:val="-6"/>
          <w:sz w:val="20"/>
        </w:rPr>
        <w:t xml:space="preserve"> </w:t>
      </w:r>
      <w:r>
        <w:rPr>
          <w:color w:val="008183"/>
          <w:sz w:val="20"/>
        </w:rPr>
        <w:t>Teaching Assistants (ITAs)</w:t>
      </w:r>
    </w:p>
    <w:p w14:paraId="12AA098E" w14:textId="77777777" w:rsidR="00CB383E" w:rsidRDefault="00CB383E">
      <w:pPr>
        <w:spacing w:line="206" w:lineRule="auto"/>
        <w:rPr>
          <w:sz w:val="20"/>
        </w:rPr>
        <w:sectPr w:rsidR="00CB383E">
          <w:pgSz w:w="12240" w:h="15840"/>
          <w:pgMar w:top="1360" w:right="960" w:bottom="1540" w:left="1320" w:header="0" w:footer="1352" w:gutter="0"/>
          <w:cols w:space="720"/>
        </w:sectPr>
      </w:pPr>
    </w:p>
    <w:p w14:paraId="203D40AA" w14:textId="77777777" w:rsidR="00CB383E" w:rsidRDefault="0008531C">
      <w:pPr>
        <w:pStyle w:val="BodyText"/>
        <w:spacing w:before="72" w:line="206" w:lineRule="auto"/>
        <w:ind w:left="1559" w:right="596"/>
      </w:pPr>
      <w:r>
        <w:lastRenderedPageBreak/>
        <w:t xml:space="preserve">MSU candidates for TA appointments who were required to demonstrate English proficiency as a condition for regular admission to Michigan State University must also demonstrate that they meet a minimum standard of </w:t>
      </w:r>
      <w:r>
        <w:t>proficiency in spoken English before they can be assigned teaching work that involves oral communication with undergraduate students. Those ITAs who received a waiver of the TOEFL or of other accepted tests of English proficiency for admission, must also meet the requirement of proficiency in spoken English before they are assigned to teaching work that involves oral communication</w:t>
      </w:r>
      <w:r>
        <w:rPr>
          <w:spacing w:val="-4"/>
        </w:rPr>
        <w:t xml:space="preserve"> </w:t>
      </w:r>
      <w:r>
        <w:t>with</w:t>
      </w:r>
      <w:r>
        <w:rPr>
          <w:spacing w:val="-5"/>
        </w:rPr>
        <w:t xml:space="preserve"> </w:t>
      </w:r>
      <w:r>
        <w:t>undergraduate</w:t>
      </w:r>
      <w:r>
        <w:rPr>
          <w:spacing w:val="-4"/>
        </w:rPr>
        <w:t xml:space="preserve"> </w:t>
      </w:r>
      <w:r>
        <w:t>students.</w:t>
      </w:r>
      <w:r>
        <w:rPr>
          <w:spacing w:val="-6"/>
        </w:rPr>
        <w:t xml:space="preserve"> </w:t>
      </w:r>
      <w:r>
        <w:t>To</w:t>
      </w:r>
      <w:r>
        <w:rPr>
          <w:spacing w:val="-4"/>
        </w:rPr>
        <w:t xml:space="preserve"> </w:t>
      </w:r>
      <w:r>
        <w:t>meet</w:t>
      </w:r>
      <w:r>
        <w:rPr>
          <w:spacing w:val="-6"/>
        </w:rPr>
        <w:t xml:space="preserve"> </w:t>
      </w:r>
      <w:r>
        <w:t>this</w:t>
      </w:r>
      <w:r>
        <w:rPr>
          <w:spacing w:val="-6"/>
        </w:rPr>
        <w:t xml:space="preserve"> </w:t>
      </w:r>
      <w:r>
        <w:t>requirement,</w:t>
      </w:r>
      <w:r>
        <w:rPr>
          <w:spacing w:val="-6"/>
        </w:rPr>
        <w:t xml:space="preserve"> </w:t>
      </w:r>
      <w:r>
        <w:t xml:space="preserve">those ITAs may use </w:t>
      </w:r>
      <w:r>
        <w:rPr>
          <w:rFonts w:ascii="Gotham-Medium"/>
        </w:rPr>
        <w:t xml:space="preserve">any </w:t>
      </w:r>
      <w:r>
        <w:t>of three options listed below:</w:t>
      </w:r>
    </w:p>
    <w:p w14:paraId="68E67673" w14:textId="77777777" w:rsidR="00CB383E" w:rsidRDefault="0008531C">
      <w:pPr>
        <w:pStyle w:val="ListParagraph"/>
        <w:numPr>
          <w:ilvl w:val="0"/>
          <w:numId w:val="8"/>
        </w:numPr>
        <w:tabs>
          <w:tab w:val="left" w:pos="2639"/>
        </w:tabs>
        <w:spacing w:before="159" w:line="260" w:lineRule="exact"/>
        <w:ind w:hanging="359"/>
        <w:jc w:val="both"/>
        <w:rPr>
          <w:sz w:val="20"/>
        </w:rPr>
      </w:pPr>
      <w:r>
        <w:rPr>
          <w:sz w:val="20"/>
        </w:rPr>
        <w:t>Presenting</w:t>
      </w:r>
      <w:r>
        <w:rPr>
          <w:spacing w:val="-6"/>
          <w:sz w:val="20"/>
        </w:rPr>
        <w:t xml:space="preserve"> </w:t>
      </w:r>
      <w:r>
        <w:rPr>
          <w:sz w:val="20"/>
        </w:rPr>
        <w:t>a</w:t>
      </w:r>
      <w:r>
        <w:rPr>
          <w:spacing w:val="-5"/>
          <w:sz w:val="20"/>
        </w:rPr>
        <w:t xml:space="preserve"> </w:t>
      </w:r>
      <w:r>
        <w:rPr>
          <w:sz w:val="20"/>
        </w:rPr>
        <w:t>TOEFL</w:t>
      </w:r>
      <w:r>
        <w:rPr>
          <w:spacing w:val="-7"/>
          <w:sz w:val="20"/>
        </w:rPr>
        <w:t xml:space="preserve"> </w:t>
      </w:r>
      <w:r>
        <w:rPr>
          <w:sz w:val="20"/>
        </w:rPr>
        <w:t>iBT</w:t>
      </w:r>
      <w:r>
        <w:rPr>
          <w:spacing w:val="-4"/>
          <w:sz w:val="20"/>
        </w:rPr>
        <w:t xml:space="preserve"> </w:t>
      </w:r>
      <w:r>
        <w:rPr>
          <w:sz w:val="20"/>
        </w:rPr>
        <w:t>speaking</w:t>
      </w:r>
      <w:r>
        <w:rPr>
          <w:spacing w:val="-5"/>
          <w:sz w:val="20"/>
        </w:rPr>
        <w:t xml:space="preserve"> </w:t>
      </w:r>
      <w:r>
        <w:rPr>
          <w:sz w:val="20"/>
        </w:rPr>
        <w:t>section</w:t>
      </w:r>
      <w:r>
        <w:rPr>
          <w:spacing w:val="-5"/>
          <w:sz w:val="20"/>
        </w:rPr>
        <w:t xml:space="preserve"> </w:t>
      </w:r>
      <w:r>
        <w:rPr>
          <w:sz w:val="20"/>
        </w:rPr>
        <w:t>score</w:t>
      </w:r>
      <w:r>
        <w:rPr>
          <w:spacing w:val="-8"/>
          <w:sz w:val="20"/>
        </w:rPr>
        <w:t xml:space="preserve"> </w:t>
      </w:r>
      <w:r>
        <w:rPr>
          <w:sz w:val="20"/>
        </w:rPr>
        <w:t>of</w:t>
      </w:r>
      <w:r>
        <w:rPr>
          <w:spacing w:val="-6"/>
          <w:sz w:val="20"/>
        </w:rPr>
        <w:t xml:space="preserve"> </w:t>
      </w:r>
      <w:r>
        <w:rPr>
          <w:sz w:val="20"/>
        </w:rPr>
        <w:t>27</w:t>
      </w:r>
      <w:r>
        <w:rPr>
          <w:spacing w:val="-6"/>
          <w:sz w:val="20"/>
        </w:rPr>
        <w:t xml:space="preserve"> </w:t>
      </w:r>
      <w:r>
        <w:rPr>
          <w:sz w:val="20"/>
        </w:rPr>
        <w:t>or</w:t>
      </w:r>
      <w:r>
        <w:rPr>
          <w:spacing w:val="-6"/>
          <w:sz w:val="20"/>
        </w:rPr>
        <w:t xml:space="preserve"> </w:t>
      </w:r>
      <w:r>
        <w:rPr>
          <w:spacing w:val="-2"/>
          <w:sz w:val="20"/>
        </w:rPr>
        <w:t>higher.</w:t>
      </w:r>
    </w:p>
    <w:p w14:paraId="6C5AF88F" w14:textId="77777777" w:rsidR="00CB383E" w:rsidRDefault="0008531C">
      <w:pPr>
        <w:pStyle w:val="ListParagraph"/>
        <w:numPr>
          <w:ilvl w:val="0"/>
          <w:numId w:val="8"/>
        </w:numPr>
        <w:tabs>
          <w:tab w:val="left" w:pos="2639"/>
        </w:tabs>
        <w:spacing w:line="240" w:lineRule="exact"/>
        <w:ind w:hanging="359"/>
        <w:jc w:val="both"/>
        <w:rPr>
          <w:sz w:val="20"/>
        </w:rPr>
      </w:pPr>
      <w:r>
        <w:rPr>
          <w:sz w:val="20"/>
        </w:rPr>
        <w:t>Receiving</w:t>
      </w:r>
      <w:r>
        <w:rPr>
          <w:spacing w:val="-6"/>
          <w:sz w:val="20"/>
        </w:rPr>
        <w:t xml:space="preserve"> </w:t>
      </w:r>
      <w:r>
        <w:rPr>
          <w:sz w:val="20"/>
        </w:rPr>
        <w:t>a</w:t>
      </w:r>
      <w:r>
        <w:rPr>
          <w:spacing w:val="-2"/>
          <w:sz w:val="20"/>
        </w:rPr>
        <w:t xml:space="preserve"> </w:t>
      </w:r>
      <w:r>
        <w:rPr>
          <w:sz w:val="20"/>
        </w:rPr>
        <w:t>score</w:t>
      </w:r>
      <w:r>
        <w:rPr>
          <w:spacing w:val="-4"/>
          <w:sz w:val="20"/>
        </w:rPr>
        <w:t xml:space="preserve"> </w:t>
      </w:r>
      <w:r>
        <w:rPr>
          <w:sz w:val="20"/>
        </w:rPr>
        <w:t>of</w:t>
      </w:r>
      <w:r>
        <w:rPr>
          <w:spacing w:val="-6"/>
          <w:sz w:val="20"/>
        </w:rPr>
        <w:t xml:space="preserve"> </w:t>
      </w:r>
      <w:r>
        <w:rPr>
          <w:sz w:val="20"/>
        </w:rPr>
        <w:t>50</w:t>
      </w:r>
      <w:r>
        <w:rPr>
          <w:spacing w:val="-3"/>
          <w:sz w:val="20"/>
        </w:rPr>
        <w:t xml:space="preserve"> </w:t>
      </w:r>
      <w:r>
        <w:rPr>
          <w:sz w:val="20"/>
        </w:rPr>
        <w:t>or</w:t>
      </w:r>
      <w:r>
        <w:rPr>
          <w:spacing w:val="-6"/>
          <w:sz w:val="20"/>
        </w:rPr>
        <w:t xml:space="preserve"> </w:t>
      </w:r>
      <w:r>
        <w:rPr>
          <w:sz w:val="20"/>
        </w:rPr>
        <w:t>higher</w:t>
      </w:r>
      <w:r>
        <w:rPr>
          <w:spacing w:val="-6"/>
          <w:sz w:val="20"/>
        </w:rPr>
        <w:t xml:space="preserve"> </w:t>
      </w:r>
      <w:r>
        <w:rPr>
          <w:sz w:val="20"/>
        </w:rPr>
        <w:t>on</w:t>
      </w:r>
      <w:r>
        <w:rPr>
          <w:spacing w:val="-5"/>
          <w:sz w:val="20"/>
        </w:rPr>
        <w:t xml:space="preserve"> </w:t>
      </w:r>
      <w:r>
        <w:rPr>
          <w:sz w:val="20"/>
        </w:rPr>
        <w:t>the</w:t>
      </w:r>
      <w:r>
        <w:rPr>
          <w:spacing w:val="-7"/>
          <w:sz w:val="20"/>
        </w:rPr>
        <w:t xml:space="preserve"> </w:t>
      </w:r>
      <w:hyperlink r:id="rId84">
        <w:r>
          <w:rPr>
            <w:color w:val="005F61"/>
            <w:sz w:val="20"/>
            <w:u w:val="single" w:color="005F61"/>
          </w:rPr>
          <w:t>MSU</w:t>
        </w:r>
        <w:r>
          <w:rPr>
            <w:color w:val="005F61"/>
            <w:spacing w:val="-6"/>
            <w:sz w:val="20"/>
            <w:u w:val="single" w:color="005F61"/>
          </w:rPr>
          <w:t xml:space="preserve"> </w:t>
        </w:r>
        <w:r>
          <w:rPr>
            <w:color w:val="005F61"/>
            <w:sz w:val="20"/>
            <w:u w:val="single" w:color="005F61"/>
          </w:rPr>
          <w:t>Speaking</w:t>
        </w:r>
        <w:r>
          <w:rPr>
            <w:color w:val="005F61"/>
            <w:spacing w:val="-5"/>
            <w:sz w:val="20"/>
            <w:u w:val="single" w:color="005F61"/>
          </w:rPr>
          <w:t xml:space="preserve"> </w:t>
        </w:r>
        <w:r>
          <w:rPr>
            <w:color w:val="005F61"/>
            <w:spacing w:val="-4"/>
            <w:sz w:val="20"/>
            <w:u w:val="single" w:color="005F61"/>
          </w:rPr>
          <w:t>Test</w:t>
        </w:r>
      </w:hyperlink>
    </w:p>
    <w:p w14:paraId="78FE7D88" w14:textId="77777777" w:rsidR="00CB383E" w:rsidRDefault="0008531C">
      <w:pPr>
        <w:pStyle w:val="ListParagraph"/>
        <w:numPr>
          <w:ilvl w:val="0"/>
          <w:numId w:val="8"/>
        </w:numPr>
        <w:tabs>
          <w:tab w:val="left" w:pos="2638"/>
          <w:tab w:val="left" w:pos="2640"/>
        </w:tabs>
        <w:spacing w:before="12" w:line="206" w:lineRule="auto"/>
        <w:ind w:left="2640" w:right="875"/>
        <w:jc w:val="both"/>
        <w:rPr>
          <w:sz w:val="20"/>
        </w:rPr>
      </w:pPr>
      <w:r>
        <w:rPr>
          <w:sz w:val="20"/>
        </w:rPr>
        <w:t xml:space="preserve">Taking </w:t>
      </w:r>
      <w:hyperlink r:id="rId85">
        <w:r>
          <w:rPr>
            <w:color w:val="005F61"/>
            <w:sz w:val="20"/>
            <w:u w:val="single" w:color="005F61"/>
          </w:rPr>
          <w:t>AAE 451 or AAE 452</w:t>
        </w:r>
      </w:hyperlink>
      <w:r>
        <w:rPr>
          <w:color w:val="005F61"/>
          <w:sz w:val="20"/>
        </w:rPr>
        <w:t xml:space="preserve"> </w:t>
      </w:r>
      <w:r>
        <w:rPr>
          <w:sz w:val="20"/>
        </w:rPr>
        <w:t>(ITA language</w:t>
      </w:r>
      <w:r>
        <w:rPr>
          <w:spacing w:val="-1"/>
          <w:sz w:val="20"/>
        </w:rPr>
        <w:t xml:space="preserve"> </w:t>
      </w:r>
      <w:r>
        <w:rPr>
          <w:sz w:val="20"/>
        </w:rPr>
        <w:t>support courses) and receiving</w:t>
      </w:r>
      <w:r>
        <w:rPr>
          <w:spacing w:val="-3"/>
          <w:sz w:val="20"/>
        </w:rPr>
        <w:t xml:space="preserve"> </w:t>
      </w:r>
      <w:r>
        <w:rPr>
          <w:sz w:val="20"/>
        </w:rPr>
        <w:t>a</w:t>
      </w:r>
      <w:r>
        <w:rPr>
          <w:spacing w:val="-3"/>
          <w:sz w:val="20"/>
        </w:rPr>
        <w:t xml:space="preserve"> </w:t>
      </w:r>
      <w:r>
        <w:rPr>
          <w:sz w:val="20"/>
        </w:rPr>
        <w:t>score</w:t>
      </w:r>
      <w:r>
        <w:rPr>
          <w:spacing w:val="-5"/>
          <w:sz w:val="20"/>
        </w:rPr>
        <w:t xml:space="preserve"> </w:t>
      </w:r>
      <w:r>
        <w:rPr>
          <w:sz w:val="20"/>
        </w:rPr>
        <w:t>of</w:t>
      </w:r>
      <w:r>
        <w:rPr>
          <w:spacing w:val="-4"/>
          <w:sz w:val="20"/>
        </w:rPr>
        <w:t xml:space="preserve"> </w:t>
      </w:r>
      <w:r>
        <w:rPr>
          <w:sz w:val="20"/>
        </w:rPr>
        <w:t>50</w:t>
      </w:r>
      <w:r>
        <w:rPr>
          <w:spacing w:val="-3"/>
          <w:sz w:val="20"/>
        </w:rPr>
        <w:t xml:space="preserve"> </w:t>
      </w:r>
      <w:r>
        <w:rPr>
          <w:sz w:val="20"/>
        </w:rPr>
        <w:t>or</w:t>
      </w:r>
      <w:r>
        <w:rPr>
          <w:spacing w:val="-4"/>
          <w:sz w:val="20"/>
        </w:rPr>
        <w:t xml:space="preserve"> </w:t>
      </w:r>
      <w:r>
        <w:rPr>
          <w:sz w:val="20"/>
        </w:rPr>
        <w:t>higher</w:t>
      </w:r>
      <w:r>
        <w:rPr>
          <w:spacing w:val="-2"/>
          <w:sz w:val="20"/>
        </w:rPr>
        <w:t xml:space="preserve"> </w:t>
      </w:r>
      <w:r>
        <w:rPr>
          <w:sz w:val="20"/>
        </w:rPr>
        <w:t>on</w:t>
      </w:r>
      <w:r>
        <w:rPr>
          <w:spacing w:val="-3"/>
          <w:sz w:val="20"/>
        </w:rPr>
        <w:t xml:space="preserve"> </w:t>
      </w:r>
      <w:r>
        <w:rPr>
          <w:sz w:val="20"/>
        </w:rPr>
        <w:t>the</w:t>
      </w:r>
      <w:r>
        <w:rPr>
          <w:spacing w:val="-4"/>
          <w:sz w:val="20"/>
        </w:rPr>
        <w:t xml:space="preserve"> </w:t>
      </w:r>
      <w:hyperlink r:id="rId86">
        <w:r>
          <w:rPr>
            <w:color w:val="005F61"/>
            <w:sz w:val="20"/>
            <w:u w:val="single" w:color="005F61"/>
          </w:rPr>
          <w:t>ITA</w:t>
        </w:r>
        <w:r>
          <w:rPr>
            <w:color w:val="005F61"/>
            <w:spacing w:val="-2"/>
            <w:sz w:val="20"/>
            <w:u w:val="single" w:color="005F61"/>
          </w:rPr>
          <w:t xml:space="preserve"> </w:t>
        </w:r>
        <w:r>
          <w:rPr>
            <w:color w:val="005F61"/>
            <w:sz w:val="20"/>
            <w:u w:val="single" w:color="005F61"/>
          </w:rPr>
          <w:t>Oral</w:t>
        </w:r>
        <w:r>
          <w:rPr>
            <w:color w:val="005F61"/>
            <w:spacing w:val="-3"/>
            <w:sz w:val="20"/>
            <w:u w:val="single" w:color="005F61"/>
          </w:rPr>
          <w:t xml:space="preserve"> </w:t>
        </w:r>
        <w:r>
          <w:rPr>
            <w:color w:val="005F61"/>
            <w:sz w:val="20"/>
            <w:u w:val="single" w:color="005F61"/>
          </w:rPr>
          <w:t>Interaction</w:t>
        </w:r>
        <w:r>
          <w:rPr>
            <w:color w:val="005F61"/>
            <w:spacing w:val="-3"/>
            <w:sz w:val="20"/>
            <w:u w:val="single" w:color="005F61"/>
          </w:rPr>
          <w:t xml:space="preserve"> </w:t>
        </w:r>
        <w:r>
          <w:rPr>
            <w:color w:val="005F61"/>
            <w:sz w:val="20"/>
            <w:u w:val="single" w:color="005F61"/>
          </w:rPr>
          <w:t>Test</w:t>
        </w:r>
        <w:r>
          <w:rPr>
            <w:color w:val="005F61"/>
            <w:spacing w:val="-2"/>
            <w:sz w:val="20"/>
            <w:u w:val="single" w:color="005F61"/>
          </w:rPr>
          <w:t xml:space="preserve"> </w:t>
        </w:r>
      </w:hyperlink>
      <w:r>
        <w:rPr>
          <w:color w:val="005F61"/>
          <w:spacing w:val="-2"/>
          <w:sz w:val="20"/>
        </w:rPr>
        <w:t xml:space="preserve"> </w:t>
      </w:r>
      <w:hyperlink r:id="rId87">
        <w:r>
          <w:rPr>
            <w:color w:val="005F61"/>
            <w:spacing w:val="-2"/>
            <w:sz w:val="20"/>
            <w:u w:val="single" w:color="005F61"/>
          </w:rPr>
          <w:t>(ITAOI)</w:t>
        </w:r>
      </w:hyperlink>
    </w:p>
    <w:p w14:paraId="5622C6B6" w14:textId="77777777" w:rsidR="00CB383E" w:rsidRDefault="00CB383E">
      <w:pPr>
        <w:pStyle w:val="BodyText"/>
        <w:rPr>
          <w:sz w:val="17"/>
        </w:rPr>
      </w:pPr>
    </w:p>
    <w:p w14:paraId="0F2E1B26" w14:textId="77777777" w:rsidR="00CB383E" w:rsidRDefault="0008531C">
      <w:pPr>
        <w:pStyle w:val="BodyText"/>
        <w:spacing w:line="206" w:lineRule="auto"/>
        <w:ind w:left="1559" w:right="654"/>
        <w:jc w:val="both"/>
      </w:pPr>
      <w:r>
        <w:t>Individual</w:t>
      </w:r>
      <w:r>
        <w:rPr>
          <w:spacing w:val="-4"/>
        </w:rPr>
        <w:t xml:space="preserve"> </w:t>
      </w:r>
      <w:r>
        <w:t>exceptions</w:t>
      </w:r>
      <w:r>
        <w:rPr>
          <w:spacing w:val="-5"/>
        </w:rPr>
        <w:t xml:space="preserve"> </w:t>
      </w:r>
      <w:r>
        <w:t>from</w:t>
      </w:r>
      <w:r>
        <w:rPr>
          <w:spacing w:val="-4"/>
        </w:rPr>
        <w:t xml:space="preserve"> </w:t>
      </w:r>
      <w:r>
        <w:t>these</w:t>
      </w:r>
      <w:r>
        <w:rPr>
          <w:spacing w:val="-3"/>
        </w:rPr>
        <w:t xml:space="preserve"> </w:t>
      </w:r>
      <w:r>
        <w:t>requirements</w:t>
      </w:r>
      <w:r>
        <w:rPr>
          <w:spacing w:val="-5"/>
        </w:rPr>
        <w:t xml:space="preserve"> </w:t>
      </w:r>
      <w:r>
        <w:t>(on</w:t>
      </w:r>
      <w:r>
        <w:rPr>
          <w:spacing w:val="-4"/>
        </w:rPr>
        <w:t xml:space="preserve"> </w:t>
      </w:r>
      <w:r>
        <w:t>a</w:t>
      </w:r>
      <w:r>
        <w:rPr>
          <w:spacing w:val="-4"/>
        </w:rPr>
        <w:t xml:space="preserve"> </w:t>
      </w:r>
      <w:r>
        <w:t>case-by-case</w:t>
      </w:r>
      <w:r>
        <w:rPr>
          <w:spacing w:val="-6"/>
        </w:rPr>
        <w:t xml:space="preserve"> </w:t>
      </w:r>
      <w:r>
        <w:t>basis</w:t>
      </w:r>
      <w:r>
        <w:rPr>
          <w:spacing w:val="-5"/>
        </w:rPr>
        <w:t xml:space="preserve"> </w:t>
      </w:r>
      <w:r>
        <w:t>in</w:t>
      </w:r>
      <w:r>
        <w:rPr>
          <w:spacing w:val="-2"/>
        </w:rPr>
        <w:t xml:space="preserve"> </w:t>
      </w:r>
      <w:r>
        <w:t>rare circumstances)</w:t>
      </w:r>
      <w:r>
        <w:rPr>
          <w:spacing w:val="-1"/>
        </w:rPr>
        <w:t xml:space="preserve"> </w:t>
      </w:r>
      <w:r>
        <w:t>will</w:t>
      </w:r>
      <w:r>
        <w:rPr>
          <w:spacing w:val="-3"/>
        </w:rPr>
        <w:t xml:space="preserve"> </w:t>
      </w:r>
      <w:r>
        <w:t>be</w:t>
      </w:r>
      <w:r>
        <w:rPr>
          <w:spacing w:val="-5"/>
        </w:rPr>
        <w:t xml:space="preserve"> </w:t>
      </w:r>
      <w:r>
        <w:t>considered</w:t>
      </w:r>
      <w:r>
        <w:rPr>
          <w:spacing w:val="-3"/>
        </w:rPr>
        <w:t xml:space="preserve"> </w:t>
      </w:r>
      <w:r>
        <w:t>by</w:t>
      </w:r>
      <w:r>
        <w:rPr>
          <w:spacing w:val="-2"/>
        </w:rPr>
        <w:t xml:space="preserve"> </w:t>
      </w:r>
      <w:r>
        <w:t>the</w:t>
      </w:r>
      <w:r>
        <w:rPr>
          <w:spacing w:val="-2"/>
        </w:rPr>
        <w:t xml:space="preserve"> </w:t>
      </w:r>
      <w:r>
        <w:t>Graduate</w:t>
      </w:r>
      <w:r>
        <w:rPr>
          <w:spacing w:val="-5"/>
        </w:rPr>
        <w:t xml:space="preserve"> </w:t>
      </w:r>
      <w:r>
        <w:t>School</w:t>
      </w:r>
      <w:r>
        <w:rPr>
          <w:spacing w:val="-3"/>
        </w:rPr>
        <w:t xml:space="preserve"> </w:t>
      </w:r>
      <w:r>
        <w:t>in</w:t>
      </w:r>
      <w:r>
        <w:rPr>
          <w:spacing w:val="-3"/>
        </w:rPr>
        <w:t xml:space="preserve"> </w:t>
      </w:r>
      <w:r>
        <w:t>consultation</w:t>
      </w:r>
      <w:r>
        <w:rPr>
          <w:spacing w:val="-2"/>
        </w:rPr>
        <w:t xml:space="preserve"> </w:t>
      </w:r>
      <w:r>
        <w:t>with the</w:t>
      </w:r>
      <w:r>
        <w:rPr>
          <w:spacing w:val="-2"/>
        </w:rPr>
        <w:t xml:space="preserve"> </w:t>
      </w:r>
      <w:r>
        <w:t>ELC</w:t>
      </w:r>
      <w:r>
        <w:rPr>
          <w:spacing w:val="-1"/>
        </w:rPr>
        <w:t xml:space="preserve"> </w:t>
      </w:r>
      <w:r>
        <w:t>upon the</w:t>
      </w:r>
      <w:r>
        <w:rPr>
          <w:spacing w:val="-2"/>
        </w:rPr>
        <w:t xml:space="preserve"> </w:t>
      </w:r>
      <w:r>
        <w:t>request</w:t>
      </w:r>
      <w:r>
        <w:rPr>
          <w:spacing w:val="-1"/>
        </w:rPr>
        <w:t xml:space="preserve"> </w:t>
      </w:r>
      <w:r>
        <w:t>of the</w:t>
      </w:r>
      <w:r>
        <w:rPr>
          <w:spacing w:val="-2"/>
        </w:rPr>
        <w:t xml:space="preserve"> </w:t>
      </w:r>
      <w:r>
        <w:t>department</w:t>
      </w:r>
      <w:r>
        <w:rPr>
          <w:spacing w:val="-1"/>
        </w:rPr>
        <w:t xml:space="preserve"> </w:t>
      </w:r>
      <w:r>
        <w:t>and with the endorsement of</w:t>
      </w:r>
      <w:r>
        <w:rPr>
          <w:spacing w:val="-1"/>
        </w:rPr>
        <w:t xml:space="preserve"> </w:t>
      </w:r>
      <w:r>
        <w:t>the Associate Dean of the College.</w:t>
      </w:r>
    </w:p>
    <w:p w14:paraId="76D42AE9" w14:textId="77777777" w:rsidR="00CB383E" w:rsidRDefault="00CB383E">
      <w:pPr>
        <w:pStyle w:val="BodyText"/>
        <w:spacing w:before="3"/>
        <w:rPr>
          <w:sz w:val="17"/>
        </w:rPr>
      </w:pPr>
    </w:p>
    <w:p w14:paraId="447F2FFE" w14:textId="77777777" w:rsidR="00CB383E" w:rsidRDefault="0008531C" w:rsidP="00DC5D96">
      <w:pPr>
        <w:pStyle w:val="Heading3"/>
        <w:numPr>
          <w:ilvl w:val="1"/>
          <w:numId w:val="36"/>
        </w:numPr>
        <w:tabs>
          <w:tab w:val="left" w:pos="839"/>
        </w:tabs>
        <w:ind w:hanging="359"/>
        <w:rPr>
          <w:color w:val="008183"/>
        </w:rPr>
      </w:pPr>
      <w:bookmarkStart w:id="58" w:name="C._Responsible_and_Ethical_Conduct_of_Re"/>
      <w:bookmarkEnd w:id="58"/>
      <w:r>
        <w:rPr>
          <w:color w:val="008183"/>
        </w:rPr>
        <w:t>Responsible</w:t>
      </w:r>
      <w:r>
        <w:rPr>
          <w:color w:val="008183"/>
          <w:spacing w:val="-4"/>
        </w:rPr>
        <w:t xml:space="preserve"> </w:t>
      </w:r>
      <w:r>
        <w:rPr>
          <w:color w:val="008183"/>
        </w:rPr>
        <w:t>and</w:t>
      </w:r>
      <w:r>
        <w:rPr>
          <w:color w:val="008183"/>
          <w:spacing w:val="-6"/>
        </w:rPr>
        <w:t xml:space="preserve"> </w:t>
      </w:r>
      <w:r>
        <w:rPr>
          <w:color w:val="008183"/>
        </w:rPr>
        <w:t>Ethical</w:t>
      </w:r>
      <w:r>
        <w:rPr>
          <w:color w:val="008183"/>
          <w:spacing w:val="-5"/>
        </w:rPr>
        <w:t xml:space="preserve"> </w:t>
      </w:r>
      <w:r>
        <w:rPr>
          <w:color w:val="008183"/>
        </w:rPr>
        <w:t>Conduct</w:t>
      </w:r>
      <w:r>
        <w:rPr>
          <w:color w:val="008183"/>
          <w:spacing w:val="-6"/>
        </w:rPr>
        <w:t xml:space="preserve"> </w:t>
      </w:r>
      <w:r>
        <w:rPr>
          <w:color w:val="008183"/>
        </w:rPr>
        <w:t>of</w:t>
      </w:r>
      <w:r>
        <w:rPr>
          <w:color w:val="008183"/>
          <w:spacing w:val="-5"/>
        </w:rPr>
        <w:t xml:space="preserve"> </w:t>
      </w:r>
      <w:r>
        <w:rPr>
          <w:color w:val="008183"/>
          <w:spacing w:val="-2"/>
        </w:rPr>
        <w:t>Research</w:t>
      </w:r>
    </w:p>
    <w:p w14:paraId="5E610D25" w14:textId="77777777" w:rsidR="00CB383E" w:rsidRDefault="0008531C">
      <w:pPr>
        <w:pStyle w:val="ListParagraph"/>
        <w:numPr>
          <w:ilvl w:val="0"/>
          <w:numId w:val="7"/>
        </w:numPr>
        <w:tabs>
          <w:tab w:val="left" w:pos="1559"/>
        </w:tabs>
        <w:spacing w:line="240" w:lineRule="exact"/>
        <w:ind w:hanging="359"/>
        <w:rPr>
          <w:sz w:val="20"/>
        </w:rPr>
      </w:pPr>
      <w:r>
        <w:rPr>
          <w:color w:val="008183"/>
          <w:spacing w:val="-2"/>
          <w:sz w:val="20"/>
        </w:rPr>
        <w:t>Background</w:t>
      </w:r>
    </w:p>
    <w:p w14:paraId="4C423788" w14:textId="77777777" w:rsidR="00CB383E" w:rsidRDefault="0008531C">
      <w:pPr>
        <w:pStyle w:val="BodyText"/>
        <w:spacing w:before="13" w:line="206" w:lineRule="auto"/>
        <w:ind w:left="1559" w:right="596"/>
      </w:pPr>
      <w:r>
        <w:t>Michigan</w:t>
      </w:r>
      <w:r>
        <w:rPr>
          <w:spacing w:val="-5"/>
        </w:rPr>
        <w:t xml:space="preserve"> </w:t>
      </w:r>
      <w:r>
        <w:t>State</w:t>
      </w:r>
      <w:r>
        <w:rPr>
          <w:spacing w:val="-7"/>
        </w:rPr>
        <w:t xml:space="preserve"> </w:t>
      </w:r>
      <w:r>
        <w:t>University</w:t>
      </w:r>
      <w:r>
        <w:rPr>
          <w:spacing w:val="-5"/>
        </w:rPr>
        <w:t xml:space="preserve"> </w:t>
      </w:r>
      <w:r>
        <w:t>(MSU)</w:t>
      </w:r>
      <w:r>
        <w:rPr>
          <w:spacing w:val="-5"/>
        </w:rPr>
        <w:t xml:space="preserve"> </w:t>
      </w:r>
      <w:r>
        <w:t>College</w:t>
      </w:r>
      <w:r>
        <w:rPr>
          <w:spacing w:val="-4"/>
        </w:rPr>
        <w:t xml:space="preserve"> </w:t>
      </w:r>
      <w:r>
        <w:t>Communication</w:t>
      </w:r>
      <w:r>
        <w:rPr>
          <w:spacing w:val="-5"/>
        </w:rPr>
        <w:t xml:space="preserve"> </w:t>
      </w:r>
      <w:r>
        <w:t>Arts</w:t>
      </w:r>
      <w:r>
        <w:rPr>
          <w:spacing w:val="-6"/>
        </w:rPr>
        <w:t xml:space="preserve"> </w:t>
      </w:r>
      <w:r>
        <w:t>and</w:t>
      </w:r>
      <w:r>
        <w:rPr>
          <w:spacing w:val="-5"/>
        </w:rPr>
        <w:t xml:space="preserve"> </w:t>
      </w:r>
      <w:r>
        <w:t>Sciences (CAS) strives to foster a research environment of ethical and responsible research conduct. CAS discourages research misconduct and responds promptly to allegations or evidence of possible research misconduct.</w:t>
      </w:r>
      <w:r>
        <w:rPr>
          <w:spacing w:val="40"/>
        </w:rPr>
        <w:t xml:space="preserve"> </w:t>
      </w:r>
      <w:r>
        <w:t>This document outlines the CAS policy on training and regulation of integrity in research and publication.</w:t>
      </w:r>
    </w:p>
    <w:p w14:paraId="2359363F" w14:textId="77777777" w:rsidR="00CB383E" w:rsidRDefault="0008531C">
      <w:pPr>
        <w:pStyle w:val="BodyText"/>
        <w:spacing w:before="194" w:line="206" w:lineRule="auto"/>
        <w:ind w:left="1559" w:right="477"/>
      </w:pPr>
      <w:r>
        <w:t>The</w:t>
      </w:r>
      <w:r>
        <w:rPr>
          <w:spacing w:val="-6"/>
        </w:rPr>
        <w:t xml:space="preserve"> </w:t>
      </w:r>
      <w:r>
        <w:t>Federal</w:t>
      </w:r>
      <w:r>
        <w:rPr>
          <w:spacing w:val="-4"/>
        </w:rPr>
        <w:t xml:space="preserve"> </w:t>
      </w:r>
      <w:r>
        <w:t>and</w:t>
      </w:r>
      <w:r>
        <w:rPr>
          <w:spacing w:val="-4"/>
        </w:rPr>
        <w:t xml:space="preserve"> </w:t>
      </w:r>
      <w:r>
        <w:t>Michigan</w:t>
      </w:r>
      <w:r>
        <w:rPr>
          <w:spacing w:val="-4"/>
        </w:rPr>
        <w:t xml:space="preserve"> </w:t>
      </w:r>
      <w:r>
        <w:t>State</w:t>
      </w:r>
      <w:r>
        <w:rPr>
          <w:spacing w:val="-6"/>
        </w:rPr>
        <w:t xml:space="preserve"> </w:t>
      </w:r>
      <w:r>
        <w:t>University</w:t>
      </w:r>
      <w:r>
        <w:rPr>
          <w:spacing w:val="-4"/>
        </w:rPr>
        <w:t xml:space="preserve"> </w:t>
      </w:r>
      <w:r>
        <w:t>Offices</w:t>
      </w:r>
      <w:r>
        <w:rPr>
          <w:spacing w:val="-5"/>
        </w:rPr>
        <w:t xml:space="preserve"> </w:t>
      </w:r>
      <w:r>
        <w:t>of</w:t>
      </w:r>
      <w:r>
        <w:rPr>
          <w:spacing w:val="-5"/>
        </w:rPr>
        <w:t xml:space="preserve"> </w:t>
      </w:r>
      <w:r>
        <w:t>Research</w:t>
      </w:r>
      <w:r>
        <w:rPr>
          <w:spacing w:val="-4"/>
        </w:rPr>
        <w:t xml:space="preserve"> </w:t>
      </w:r>
      <w:r>
        <w:t>Integrity</w:t>
      </w:r>
      <w:r>
        <w:rPr>
          <w:spacing w:val="-4"/>
        </w:rPr>
        <w:t xml:space="preserve"> </w:t>
      </w:r>
      <w:r>
        <w:t>outline procedures to help ensure the quality and integrity in research. These bodies recommend a combination of self-regulation, adherence to individual and professional</w:t>
      </w:r>
      <w:r>
        <w:rPr>
          <w:spacing w:val="-2"/>
        </w:rPr>
        <w:t xml:space="preserve"> </w:t>
      </w:r>
      <w:r>
        <w:t>standards,</w:t>
      </w:r>
      <w:r>
        <w:rPr>
          <w:spacing w:val="-3"/>
        </w:rPr>
        <w:t xml:space="preserve"> </w:t>
      </w:r>
      <w:r>
        <w:t>and</w:t>
      </w:r>
      <w:r>
        <w:rPr>
          <w:spacing w:val="-2"/>
        </w:rPr>
        <w:t xml:space="preserve"> </w:t>
      </w:r>
      <w:r>
        <w:t>reference</w:t>
      </w:r>
      <w:r>
        <w:rPr>
          <w:spacing w:val="-1"/>
        </w:rPr>
        <w:t xml:space="preserve"> </w:t>
      </w:r>
      <w:r>
        <w:t>to</w:t>
      </w:r>
      <w:r>
        <w:rPr>
          <w:spacing w:val="-3"/>
        </w:rPr>
        <w:t xml:space="preserve"> </w:t>
      </w:r>
      <w:r>
        <w:t>research traditions</w:t>
      </w:r>
      <w:r>
        <w:rPr>
          <w:spacing w:val="-3"/>
        </w:rPr>
        <w:t xml:space="preserve"> </w:t>
      </w:r>
      <w:r>
        <w:t>and</w:t>
      </w:r>
      <w:r>
        <w:rPr>
          <w:spacing w:val="-2"/>
        </w:rPr>
        <w:t xml:space="preserve"> </w:t>
      </w:r>
      <w:r>
        <w:t>best</w:t>
      </w:r>
      <w:r>
        <w:rPr>
          <w:spacing w:val="-3"/>
        </w:rPr>
        <w:t xml:space="preserve"> </w:t>
      </w:r>
      <w:r>
        <w:t>practices that characterize academic research institutions.</w:t>
      </w:r>
    </w:p>
    <w:p w14:paraId="3082E08F" w14:textId="77777777" w:rsidR="00CB383E" w:rsidRDefault="0008531C">
      <w:pPr>
        <w:pStyle w:val="ListParagraph"/>
        <w:numPr>
          <w:ilvl w:val="0"/>
          <w:numId w:val="7"/>
        </w:numPr>
        <w:tabs>
          <w:tab w:val="left" w:pos="1559"/>
        </w:tabs>
        <w:spacing w:before="165" w:line="260" w:lineRule="exact"/>
        <w:ind w:hanging="359"/>
        <w:rPr>
          <w:sz w:val="20"/>
        </w:rPr>
      </w:pPr>
      <w:r>
        <w:rPr>
          <w:color w:val="008183"/>
          <w:spacing w:val="-2"/>
          <w:sz w:val="20"/>
        </w:rPr>
        <w:t>Purpose</w:t>
      </w:r>
    </w:p>
    <w:p w14:paraId="27EDA757" w14:textId="77777777" w:rsidR="00CB383E" w:rsidRDefault="0008531C">
      <w:pPr>
        <w:pStyle w:val="BodyText"/>
        <w:spacing w:before="13" w:line="206" w:lineRule="auto"/>
        <w:ind w:left="1559" w:right="596"/>
      </w:pPr>
      <w:r>
        <w:t xml:space="preserve">This policy is to establish a plan for </w:t>
      </w:r>
      <w:r>
        <w:t>complying with Section 7009 of the America Creating Opportunities to Meaningfully Promote Excellence in Technology, Education, and Science (COMPETES) as implemented by the National Science Foundation (NSF) and the NIH Responsible Conduct of Research Notice (NOT-OD- 10-019), to provide training and oversight in the responsible</w:t>
      </w:r>
      <w:r>
        <w:rPr>
          <w:spacing w:val="-6"/>
        </w:rPr>
        <w:t xml:space="preserve"> </w:t>
      </w:r>
      <w:r>
        <w:t>and</w:t>
      </w:r>
      <w:r>
        <w:rPr>
          <w:spacing w:val="-3"/>
        </w:rPr>
        <w:t xml:space="preserve"> </w:t>
      </w:r>
      <w:r>
        <w:t>ethical</w:t>
      </w:r>
      <w:r>
        <w:rPr>
          <w:spacing w:val="-3"/>
        </w:rPr>
        <w:t xml:space="preserve"> </w:t>
      </w:r>
      <w:r>
        <w:t>conduct</w:t>
      </w:r>
      <w:r>
        <w:rPr>
          <w:spacing w:val="-3"/>
        </w:rPr>
        <w:t xml:space="preserve"> </w:t>
      </w:r>
      <w:r>
        <w:t>of</w:t>
      </w:r>
      <w:r>
        <w:rPr>
          <w:spacing w:val="-5"/>
        </w:rPr>
        <w:t xml:space="preserve"> </w:t>
      </w:r>
      <w:r>
        <w:t>research</w:t>
      </w:r>
      <w:r>
        <w:rPr>
          <w:spacing w:val="-4"/>
        </w:rPr>
        <w:t xml:space="preserve"> </w:t>
      </w:r>
      <w:r>
        <w:t>to</w:t>
      </w:r>
      <w:r>
        <w:rPr>
          <w:spacing w:val="-5"/>
        </w:rPr>
        <w:t xml:space="preserve"> </w:t>
      </w:r>
      <w:r>
        <w:t>undergraduate,</w:t>
      </w:r>
      <w:r>
        <w:rPr>
          <w:spacing w:val="-5"/>
        </w:rPr>
        <w:t xml:space="preserve"> </w:t>
      </w:r>
      <w:r>
        <w:t>graduate,</w:t>
      </w:r>
      <w:r>
        <w:rPr>
          <w:spacing w:val="-5"/>
        </w:rPr>
        <w:t xml:space="preserve"> </w:t>
      </w:r>
      <w:r>
        <w:t>and postdoctoral researchers supported by</w:t>
      </w:r>
    </w:p>
    <w:p w14:paraId="633982D4" w14:textId="77777777" w:rsidR="00CB383E" w:rsidRDefault="0008531C">
      <w:pPr>
        <w:pStyle w:val="BodyText"/>
        <w:spacing w:before="194" w:line="206" w:lineRule="auto"/>
        <w:ind w:left="1560" w:right="477" w:hanging="1"/>
      </w:pPr>
      <w:r>
        <w:t>NSF</w:t>
      </w:r>
      <w:r>
        <w:rPr>
          <w:spacing w:val="-6"/>
        </w:rPr>
        <w:t xml:space="preserve"> </w:t>
      </w:r>
      <w:r>
        <w:t>and</w:t>
      </w:r>
      <w:r>
        <w:rPr>
          <w:spacing w:val="-4"/>
        </w:rPr>
        <w:t xml:space="preserve"> </w:t>
      </w:r>
      <w:r>
        <w:t>NIH</w:t>
      </w:r>
      <w:r>
        <w:rPr>
          <w:spacing w:val="-5"/>
        </w:rPr>
        <w:t xml:space="preserve"> </w:t>
      </w:r>
      <w:r>
        <w:t>funding</w:t>
      </w:r>
      <w:r>
        <w:rPr>
          <w:spacing w:val="-4"/>
        </w:rPr>
        <w:t xml:space="preserve"> </w:t>
      </w:r>
      <w:r>
        <w:t>to</w:t>
      </w:r>
      <w:r>
        <w:rPr>
          <w:spacing w:val="-2"/>
        </w:rPr>
        <w:t xml:space="preserve"> </w:t>
      </w:r>
      <w:r>
        <w:t>conduct</w:t>
      </w:r>
      <w:r>
        <w:rPr>
          <w:spacing w:val="-5"/>
        </w:rPr>
        <w:t xml:space="preserve"> </w:t>
      </w:r>
      <w:r>
        <w:t>research</w:t>
      </w:r>
      <w:r>
        <w:rPr>
          <w:spacing w:val="-4"/>
        </w:rPr>
        <w:t xml:space="preserve"> </w:t>
      </w:r>
      <w:r>
        <w:t>and</w:t>
      </w:r>
      <w:r>
        <w:rPr>
          <w:spacing w:val="-4"/>
        </w:rPr>
        <w:t xml:space="preserve"> </w:t>
      </w:r>
      <w:r>
        <w:t>research-related</w:t>
      </w:r>
      <w:r>
        <w:rPr>
          <w:spacing w:val="-4"/>
        </w:rPr>
        <w:t xml:space="preserve"> </w:t>
      </w:r>
      <w:r>
        <w:t>activities.</w:t>
      </w:r>
      <w:r>
        <w:rPr>
          <w:spacing w:val="-2"/>
        </w:rPr>
        <w:t xml:space="preserve"> </w:t>
      </w:r>
      <w:r>
        <w:t>This policy also extends to all individuals from CAS who engage in any type of research activity.</w:t>
      </w:r>
    </w:p>
    <w:p w14:paraId="305CF122" w14:textId="77777777" w:rsidR="00CB383E" w:rsidRDefault="0008531C">
      <w:pPr>
        <w:pStyle w:val="BodyText"/>
        <w:spacing w:before="197" w:line="206" w:lineRule="auto"/>
        <w:ind w:left="1560" w:right="658"/>
      </w:pPr>
      <w:r>
        <w:t>Responsible</w:t>
      </w:r>
      <w:r>
        <w:rPr>
          <w:spacing w:val="-4"/>
        </w:rPr>
        <w:t xml:space="preserve"> </w:t>
      </w:r>
      <w:r>
        <w:t>Conduct</w:t>
      </w:r>
      <w:r>
        <w:rPr>
          <w:spacing w:val="-4"/>
        </w:rPr>
        <w:t xml:space="preserve"> </w:t>
      </w:r>
      <w:r>
        <w:t>of</w:t>
      </w:r>
      <w:r>
        <w:rPr>
          <w:spacing w:val="-3"/>
        </w:rPr>
        <w:t xml:space="preserve"> </w:t>
      </w:r>
      <w:r>
        <w:t>Research</w:t>
      </w:r>
      <w:r>
        <w:rPr>
          <w:spacing w:val="-5"/>
        </w:rPr>
        <w:t xml:space="preserve"> </w:t>
      </w:r>
      <w:r>
        <w:t>is</w:t>
      </w:r>
      <w:r>
        <w:rPr>
          <w:spacing w:val="-6"/>
        </w:rPr>
        <w:t xml:space="preserve"> </w:t>
      </w:r>
      <w:r>
        <w:t>defined</w:t>
      </w:r>
      <w:r>
        <w:rPr>
          <w:spacing w:val="-5"/>
        </w:rPr>
        <w:t xml:space="preserve"> </w:t>
      </w:r>
      <w:r>
        <w:t>as</w:t>
      </w:r>
      <w:r>
        <w:rPr>
          <w:spacing w:val="-6"/>
        </w:rPr>
        <w:t xml:space="preserve"> </w:t>
      </w:r>
      <w:r>
        <w:t>conducting</w:t>
      </w:r>
      <w:r>
        <w:rPr>
          <w:spacing w:val="-3"/>
        </w:rPr>
        <w:t xml:space="preserve"> </w:t>
      </w:r>
      <w:r>
        <w:t>research</w:t>
      </w:r>
      <w:r>
        <w:rPr>
          <w:spacing w:val="-5"/>
        </w:rPr>
        <w:t xml:space="preserve"> </w:t>
      </w:r>
      <w:r>
        <w:t>in</w:t>
      </w:r>
      <w:r>
        <w:rPr>
          <w:spacing w:val="-3"/>
        </w:rPr>
        <w:t xml:space="preserve"> </w:t>
      </w:r>
      <w:r>
        <w:t>ways that fulfill the professional responsibilities of researchers, as those</w:t>
      </w:r>
    </w:p>
    <w:p w14:paraId="789B7153" w14:textId="77777777" w:rsidR="00CB383E" w:rsidRDefault="00CB383E">
      <w:pPr>
        <w:spacing w:line="206" w:lineRule="auto"/>
        <w:sectPr w:rsidR="00CB383E">
          <w:pgSz w:w="12240" w:h="15840"/>
          <w:pgMar w:top="1360" w:right="960" w:bottom="1540" w:left="1320" w:header="0" w:footer="1352" w:gutter="0"/>
          <w:cols w:space="720"/>
        </w:sectPr>
      </w:pPr>
    </w:p>
    <w:p w14:paraId="7E578465" w14:textId="77777777" w:rsidR="00CB383E" w:rsidRDefault="0008531C">
      <w:pPr>
        <w:pStyle w:val="BodyText"/>
        <w:spacing w:before="72" w:line="206" w:lineRule="auto"/>
        <w:ind w:left="1560" w:right="449"/>
      </w:pPr>
      <w:r>
        <w:lastRenderedPageBreak/>
        <w:t>responsibilities are defined by their professional organizations, Michigan State University (MSU) and, when relevant, governmental and other entities that support and regulate research. Research integrity is defined as the quality of possessing and steadfastly adhering to high professional principles, standards, and obligations, as prescribed by professional organizations, MSU, and, when relevant, governmental and other entities that support and regulate research. Research</w:t>
      </w:r>
      <w:r>
        <w:rPr>
          <w:spacing w:val="-4"/>
        </w:rPr>
        <w:t xml:space="preserve"> </w:t>
      </w:r>
      <w:r>
        <w:t>Ethics</w:t>
      </w:r>
      <w:r>
        <w:rPr>
          <w:spacing w:val="-5"/>
        </w:rPr>
        <w:t xml:space="preserve"> </w:t>
      </w:r>
      <w:r>
        <w:t>is</w:t>
      </w:r>
      <w:r>
        <w:rPr>
          <w:spacing w:val="-5"/>
        </w:rPr>
        <w:t xml:space="preserve"> </w:t>
      </w:r>
      <w:r>
        <w:t>defined</w:t>
      </w:r>
      <w:r>
        <w:rPr>
          <w:spacing w:val="-4"/>
        </w:rPr>
        <w:t xml:space="preserve"> </w:t>
      </w:r>
      <w:r>
        <w:t>as</w:t>
      </w:r>
      <w:r>
        <w:rPr>
          <w:spacing w:val="-5"/>
        </w:rPr>
        <w:t xml:space="preserve"> </w:t>
      </w:r>
      <w:r>
        <w:t>the</w:t>
      </w:r>
      <w:r>
        <w:rPr>
          <w:spacing w:val="-3"/>
        </w:rPr>
        <w:t xml:space="preserve"> </w:t>
      </w:r>
      <w:r>
        <w:t>critical</w:t>
      </w:r>
      <w:r>
        <w:rPr>
          <w:spacing w:val="-4"/>
        </w:rPr>
        <w:t xml:space="preserve"> </w:t>
      </w:r>
      <w:r>
        <w:t>study</w:t>
      </w:r>
      <w:r>
        <w:rPr>
          <w:spacing w:val="-4"/>
        </w:rPr>
        <w:t xml:space="preserve"> </w:t>
      </w:r>
      <w:r>
        <w:t>of</w:t>
      </w:r>
      <w:r>
        <w:rPr>
          <w:spacing w:val="-2"/>
        </w:rPr>
        <w:t xml:space="preserve"> </w:t>
      </w:r>
      <w:r>
        <w:t>the</w:t>
      </w:r>
      <w:r>
        <w:rPr>
          <w:spacing w:val="-6"/>
        </w:rPr>
        <w:t xml:space="preserve"> </w:t>
      </w:r>
      <w:r>
        <w:t>moral</w:t>
      </w:r>
      <w:r>
        <w:rPr>
          <w:spacing w:val="-4"/>
        </w:rPr>
        <w:t xml:space="preserve"> </w:t>
      </w:r>
      <w:r>
        <w:t>problems</w:t>
      </w:r>
      <w:r>
        <w:rPr>
          <w:spacing w:val="-5"/>
        </w:rPr>
        <w:t xml:space="preserve"> </w:t>
      </w:r>
      <w:r>
        <w:t xml:space="preserve">associated with, or that arise </w:t>
      </w:r>
      <w:proofErr w:type="gramStart"/>
      <w:r>
        <w:t>in the course of</w:t>
      </w:r>
      <w:proofErr w:type="gramEnd"/>
      <w:r>
        <w:t>, pursuing research.</w:t>
      </w:r>
    </w:p>
    <w:p w14:paraId="7E7F11A5" w14:textId="77777777" w:rsidR="00CB383E" w:rsidRDefault="0008531C">
      <w:pPr>
        <w:pStyle w:val="ListParagraph"/>
        <w:numPr>
          <w:ilvl w:val="0"/>
          <w:numId w:val="7"/>
        </w:numPr>
        <w:tabs>
          <w:tab w:val="left" w:pos="1558"/>
        </w:tabs>
        <w:spacing w:before="161" w:line="260" w:lineRule="exact"/>
        <w:ind w:left="1558" w:hanging="358"/>
        <w:rPr>
          <w:sz w:val="20"/>
        </w:rPr>
      </w:pPr>
      <w:r>
        <w:rPr>
          <w:color w:val="008183"/>
          <w:spacing w:val="-2"/>
          <w:sz w:val="20"/>
        </w:rPr>
        <w:t>Applicability</w:t>
      </w:r>
    </w:p>
    <w:p w14:paraId="6BD4E9FD" w14:textId="77777777" w:rsidR="00CB383E" w:rsidRDefault="0008531C">
      <w:pPr>
        <w:pStyle w:val="BodyText"/>
        <w:spacing w:line="258" w:lineRule="exact"/>
        <w:ind w:left="1560"/>
      </w:pPr>
      <w:r>
        <w:t>This</w:t>
      </w:r>
      <w:r>
        <w:rPr>
          <w:spacing w:val="-9"/>
        </w:rPr>
        <w:t xml:space="preserve"> </w:t>
      </w:r>
      <w:r>
        <w:t>policy</w:t>
      </w:r>
      <w:r>
        <w:rPr>
          <w:spacing w:val="-7"/>
        </w:rPr>
        <w:t xml:space="preserve"> </w:t>
      </w:r>
      <w:r>
        <w:t>applies</w:t>
      </w:r>
      <w:r>
        <w:rPr>
          <w:spacing w:val="-9"/>
        </w:rPr>
        <w:t xml:space="preserve"> </w:t>
      </w:r>
      <w:r>
        <w:t>to</w:t>
      </w:r>
      <w:r>
        <w:rPr>
          <w:spacing w:val="-8"/>
        </w:rPr>
        <w:t xml:space="preserve"> </w:t>
      </w:r>
      <w:r>
        <w:t>the</w:t>
      </w:r>
      <w:r>
        <w:rPr>
          <w:spacing w:val="-7"/>
        </w:rPr>
        <w:t xml:space="preserve"> </w:t>
      </w:r>
      <w:r>
        <w:t>following</w:t>
      </w:r>
      <w:r>
        <w:rPr>
          <w:spacing w:val="-7"/>
        </w:rPr>
        <w:t xml:space="preserve"> </w:t>
      </w:r>
      <w:r>
        <w:t>individuals,</w:t>
      </w:r>
      <w:r>
        <w:rPr>
          <w:spacing w:val="-9"/>
        </w:rPr>
        <w:t xml:space="preserve"> </w:t>
      </w:r>
      <w:r>
        <w:t>henceforth</w:t>
      </w:r>
      <w:r>
        <w:rPr>
          <w:spacing w:val="-7"/>
        </w:rPr>
        <w:t xml:space="preserve"> </w:t>
      </w:r>
      <w:r>
        <w:t>referred</w:t>
      </w:r>
      <w:r>
        <w:rPr>
          <w:spacing w:val="-8"/>
        </w:rPr>
        <w:t xml:space="preserve"> </w:t>
      </w:r>
      <w:r>
        <w:t>to</w:t>
      </w:r>
      <w:r>
        <w:rPr>
          <w:spacing w:val="-8"/>
        </w:rPr>
        <w:t xml:space="preserve"> </w:t>
      </w:r>
      <w:r>
        <w:rPr>
          <w:spacing w:val="-5"/>
        </w:rPr>
        <w:t>as</w:t>
      </w:r>
    </w:p>
    <w:p w14:paraId="62218346" w14:textId="77777777" w:rsidR="00CB383E" w:rsidRDefault="0008531C">
      <w:pPr>
        <w:pStyle w:val="BodyText"/>
        <w:spacing w:line="278" w:lineRule="exact"/>
        <w:ind w:left="1560"/>
      </w:pPr>
      <w:r>
        <w:rPr>
          <w:spacing w:val="-2"/>
        </w:rPr>
        <w:t>“Researchers”:</w:t>
      </w:r>
    </w:p>
    <w:p w14:paraId="3AB5F1B7" w14:textId="77777777" w:rsidR="00CB383E" w:rsidRDefault="00CB383E">
      <w:pPr>
        <w:pStyle w:val="BodyText"/>
        <w:spacing w:before="6"/>
        <w:rPr>
          <w:sz w:val="16"/>
        </w:rPr>
      </w:pPr>
    </w:p>
    <w:p w14:paraId="7106D8C9" w14:textId="77777777" w:rsidR="00CB383E" w:rsidRDefault="0008531C">
      <w:pPr>
        <w:pStyle w:val="ListParagraph"/>
        <w:numPr>
          <w:ilvl w:val="1"/>
          <w:numId w:val="7"/>
        </w:numPr>
        <w:tabs>
          <w:tab w:val="left" w:pos="2640"/>
        </w:tabs>
        <w:spacing w:line="206" w:lineRule="auto"/>
        <w:ind w:right="489"/>
        <w:rPr>
          <w:sz w:val="20"/>
        </w:rPr>
      </w:pPr>
      <w:r>
        <w:rPr>
          <w:sz w:val="20"/>
        </w:rPr>
        <w:t>Graduate</w:t>
      </w:r>
      <w:r>
        <w:rPr>
          <w:spacing w:val="-7"/>
          <w:sz w:val="20"/>
        </w:rPr>
        <w:t xml:space="preserve"> </w:t>
      </w:r>
      <w:r>
        <w:rPr>
          <w:sz w:val="20"/>
        </w:rPr>
        <w:t>and</w:t>
      </w:r>
      <w:r>
        <w:rPr>
          <w:spacing w:val="-5"/>
          <w:sz w:val="20"/>
        </w:rPr>
        <w:t xml:space="preserve"> </w:t>
      </w:r>
      <w:r>
        <w:rPr>
          <w:sz w:val="20"/>
        </w:rPr>
        <w:t>postdoctoral</w:t>
      </w:r>
      <w:r>
        <w:rPr>
          <w:spacing w:val="-5"/>
          <w:sz w:val="20"/>
        </w:rPr>
        <w:t xml:space="preserve"> </w:t>
      </w:r>
      <w:r>
        <w:rPr>
          <w:sz w:val="20"/>
        </w:rPr>
        <w:t>students</w:t>
      </w:r>
      <w:r>
        <w:rPr>
          <w:spacing w:val="-6"/>
          <w:sz w:val="20"/>
        </w:rPr>
        <w:t xml:space="preserve"> </w:t>
      </w:r>
      <w:r>
        <w:rPr>
          <w:sz w:val="20"/>
        </w:rPr>
        <w:t>–</w:t>
      </w:r>
      <w:r>
        <w:rPr>
          <w:spacing w:val="-5"/>
          <w:sz w:val="20"/>
        </w:rPr>
        <w:t xml:space="preserve"> </w:t>
      </w:r>
      <w:r>
        <w:rPr>
          <w:sz w:val="20"/>
        </w:rPr>
        <w:t>now</w:t>
      </w:r>
      <w:r>
        <w:rPr>
          <w:spacing w:val="-4"/>
          <w:sz w:val="20"/>
        </w:rPr>
        <w:t xml:space="preserve"> </w:t>
      </w:r>
      <w:r>
        <w:rPr>
          <w:sz w:val="20"/>
        </w:rPr>
        <w:t>considered</w:t>
      </w:r>
      <w:r>
        <w:rPr>
          <w:spacing w:val="-5"/>
          <w:sz w:val="20"/>
        </w:rPr>
        <w:t xml:space="preserve"> </w:t>
      </w:r>
      <w:r>
        <w:rPr>
          <w:sz w:val="20"/>
        </w:rPr>
        <w:t>a</w:t>
      </w:r>
      <w:r>
        <w:rPr>
          <w:spacing w:val="-5"/>
          <w:sz w:val="20"/>
        </w:rPr>
        <w:t xml:space="preserve"> </w:t>
      </w:r>
      <w:r>
        <w:rPr>
          <w:sz w:val="20"/>
        </w:rPr>
        <w:t>requirement for graduation.</w:t>
      </w:r>
    </w:p>
    <w:p w14:paraId="2EB79906" w14:textId="77777777" w:rsidR="00CB383E" w:rsidRDefault="0008531C">
      <w:pPr>
        <w:pStyle w:val="ListParagraph"/>
        <w:numPr>
          <w:ilvl w:val="1"/>
          <w:numId w:val="7"/>
        </w:numPr>
        <w:tabs>
          <w:tab w:val="left" w:pos="2638"/>
          <w:tab w:val="left" w:pos="2640"/>
        </w:tabs>
        <w:spacing w:line="206" w:lineRule="auto"/>
        <w:ind w:right="546" w:hanging="361"/>
        <w:rPr>
          <w:sz w:val="20"/>
        </w:rPr>
      </w:pPr>
      <w:r>
        <w:rPr>
          <w:sz w:val="20"/>
        </w:rPr>
        <w:t>Undergraduates, graduate students, and postdoctoral researchers supported</w:t>
      </w:r>
      <w:r>
        <w:rPr>
          <w:spacing w:val="-5"/>
          <w:sz w:val="20"/>
        </w:rPr>
        <w:t xml:space="preserve"> </w:t>
      </w:r>
      <w:r>
        <w:rPr>
          <w:sz w:val="20"/>
        </w:rPr>
        <w:t>by</w:t>
      </w:r>
      <w:r>
        <w:rPr>
          <w:spacing w:val="-5"/>
          <w:sz w:val="20"/>
        </w:rPr>
        <w:t xml:space="preserve"> </w:t>
      </w:r>
      <w:r>
        <w:rPr>
          <w:sz w:val="20"/>
        </w:rPr>
        <w:t>NSF</w:t>
      </w:r>
      <w:r>
        <w:rPr>
          <w:spacing w:val="-7"/>
          <w:sz w:val="20"/>
        </w:rPr>
        <w:t xml:space="preserve"> </w:t>
      </w:r>
      <w:r>
        <w:rPr>
          <w:sz w:val="20"/>
        </w:rPr>
        <w:t>funding</w:t>
      </w:r>
      <w:r>
        <w:rPr>
          <w:spacing w:val="-5"/>
          <w:sz w:val="20"/>
        </w:rPr>
        <w:t xml:space="preserve"> </w:t>
      </w:r>
      <w:r>
        <w:rPr>
          <w:sz w:val="20"/>
        </w:rPr>
        <w:t>to</w:t>
      </w:r>
      <w:r>
        <w:rPr>
          <w:spacing w:val="-6"/>
          <w:sz w:val="20"/>
        </w:rPr>
        <w:t xml:space="preserve"> </w:t>
      </w:r>
      <w:r>
        <w:rPr>
          <w:sz w:val="20"/>
        </w:rPr>
        <w:t>conduct</w:t>
      </w:r>
      <w:r>
        <w:rPr>
          <w:spacing w:val="-6"/>
          <w:sz w:val="20"/>
        </w:rPr>
        <w:t xml:space="preserve"> </w:t>
      </w:r>
      <w:r>
        <w:rPr>
          <w:sz w:val="20"/>
        </w:rPr>
        <w:t>research</w:t>
      </w:r>
      <w:r>
        <w:rPr>
          <w:spacing w:val="-4"/>
          <w:sz w:val="20"/>
        </w:rPr>
        <w:t xml:space="preserve"> </w:t>
      </w:r>
      <w:r>
        <w:rPr>
          <w:sz w:val="20"/>
        </w:rPr>
        <w:t>and</w:t>
      </w:r>
      <w:r>
        <w:rPr>
          <w:spacing w:val="-5"/>
          <w:sz w:val="20"/>
        </w:rPr>
        <w:t xml:space="preserve"> </w:t>
      </w:r>
      <w:r>
        <w:rPr>
          <w:sz w:val="20"/>
        </w:rPr>
        <w:t xml:space="preserve">research-related </w:t>
      </w:r>
      <w:r>
        <w:rPr>
          <w:spacing w:val="-2"/>
          <w:sz w:val="20"/>
        </w:rPr>
        <w:t>activities.</w:t>
      </w:r>
    </w:p>
    <w:p w14:paraId="54763459" w14:textId="77777777" w:rsidR="00CB383E" w:rsidRDefault="0008531C">
      <w:pPr>
        <w:pStyle w:val="ListParagraph"/>
        <w:numPr>
          <w:ilvl w:val="1"/>
          <w:numId w:val="7"/>
        </w:numPr>
        <w:tabs>
          <w:tab w:val="left" w:pos="2640"/>
        </w:tabs>
        <w:spacing w:line="206" w:lineRule="auto"/>
        <w:ind w:right="489"/>
        <w:rPr>
          <w:sz w:val="20"/>
        </w:rPr>
      </w:pPr>
      <w:r>
        <w:rPr>
          <w:sz w:val="20"/>
        </w:rPr>
        <w:t xml:space="preserve">Scholars receiving NIH Institutional Research Training Grants, Individual </w:t>
      </w:r>
      <w:r>
        <w:rPr>
          <w:sz w:val="20"/>
        </w:rPr>
        <w:t>Fellowship Awards, Career Development Awards (Institutional</w:t>
      </w:r>
      <w:r>
        <w:rPr>
          <w:spacing w:val="-7"/>
          <w:sz w:val="20"/>
        </w:rPr>
        <w:t xml:space="preserve"> </w:t>
      </w:r>
      <w:r>
        <w:rPr>
          <w:sz w:val="20"/>
        </w:rPr>
        <w:t>and</w:t>
      </w:r>
      <w:r>
        <w:rPr>
          <w:spacing w:val="-7"/>
          <w:sz w:val="20"/>
        </w:rPr>
        <w:t xml:space="preserve"> </w:t>
      </w:r>
      <w:r>
        <w:rPr>
          <w:sz w:val="20"/>
        </w:rPr>
        <w:t>Individual),</w:t>
      </w:r>
      <w:r>
        <w:rPr>
          <w:spacing w:val="-8"/>
          <w:sz w:val="20"/>
        </w:rPr>
        <w:t xml:space="preserve"> </w:t>
      </w:r>
      <w:r>
        <w:rPr>
          <w:sz w:val="20"/>
        </w:rPr>
        <w:t>Research</w:t>
      </w:r>
      <w:r>
        <w:rPr>
          <w:spacing w:val="-7"/>
          <w:sz w:val="20"/>
        </w:rPr>
        <w:t xml:space="preserve"> </w:t>
      </w:r>
      <w:r>
        <w:rPr>
          <w:sz w:val="20"/>
        </w:rPr>
        <w:t>Education</w:t>
      </w:r>
      <w:r>
        <w:rPr>
          <w:spacing w:val="-5"/>
          <w:sz w:val="20"/>
        </w:rPr>
        <w:t xml:space="preserve"> </w:t>
      </w:r>
      <w:r>
        <w:rPr>
          <w:sz w:val="20"/>
        </w:rPr>
        <w:t>Grants,</w:t>
      </w:r>
      <w:r>
        <w:rPr>
          <w:spacing w:val="-8"/>
          <w:sz w:val="20"/>
        </w:rPr>
        <w:t xml:space="preserve"> </w:t>
      </w:r>
      <w:r>
        <w:rPr>
          <w:sz w:val="20"/>
        </w:rPr>
        <w:t>Dissertation Research Grants, or other grant programs with a training</w:t>
      </w:r>
      <w:r>
        <w:rPr>
          <w:spacing w:val="80"/>
          <w:sz w:val="20"/>
        </w:rPr>
        <w:t xml:space="preserve"> </w:t>
      </w:r>
      <w:r>
        <w:rPr>
          <w:spacing w:val="-2"/>
          <w:sz w:val="20"/>
        </w:rPr>
        <w:t>component.</w:t>
      </w:r>
    </w:p>
    <w:p w14:paraId="55C32AE0" w14:textId="77777777" w:rsidR="00CB383E" w:rsidRDefault="00CB383E">
      <w:pPr>
        <w:pStyle w:val="BodyText"/>
        <w:spacing w:before="9"/>
        <w:rPr>
          <w:sz w:val="9"/>
        </w:rPr>
      </w:pPr>
    </w:p>
    <w:p w14:paraId="3B50A679" w14:textId="77777777" w:rsidR="00CB383E" w:rsidRDefault="0008531C">
      <w:pPr>
        <w:pStyle w:val="ListParagraph"/>
        <w:numPr>
          <w:ilvl w:val="0"/>
          <w:numId w:val="7"/>
        </w:numPr>
        <w:tabs>
          <w:tab w:val="left" w:pos="1559"/>
        </w:tabs>
        <w:spacing w:before="65" w:line="260" w:lineRule="exact"/>
        <w:ind w:hanging="359"/>
        <w:rPr>
          <w:sz w:val="20"/>
        </w:rPr>
      </w:pPr>
      <w:r>
        <w:rPr>
          <w:color w:val="008183"/>
          <w:spacing w:val="-2"/>
          <w:sz w:val="20"/>
        </w:rPr>
        <w:t>Procedure</w:t>
      </w:r>
    </w:p>
    <w:p w14:paraId="200F344B" w14:textId="77777777" w:rsidR="00CB383E" w:rsidRDefault="0008531C">
      <w:pPr>
        <w:pStyle w:val="BodyText"/>
        <w:spacing w:before="12" w:line="206" w:lineRule="auto"/>
        <w:ind w:left="1560" w:right="477"/>
      </w:pPr>
      <w:r>
        <w:t xml:space="preserve">Training in the Responsible Conduct of Research is </w:t>
      </w:r>
      <w:r>
        <w:t>essential in the preparation of</w:t>
      </w:r>
      <w:r>
        <w:rPr>
          <w:spacing w:val="-3"/>
        </w:rPr>
        <w:t xml:space="preserve"> </w:t>
      </w:r>
      <w:r>
        <w:t>future</w:t>
      </w:r>
      <w:r>
        <w:rPr>
          <w:spacing w:val="-1"/>
        </w:rPr>
        <w:t xml:space="preserve"> </w:t>
      </w:r>
      <w:r>
        <w:t>scholars</w:t>
      </w:r>
      <w:r>
        <w:rPr>
          <w:spacing w:val="-3"/>
        </w:rPr>
        <w:t xml:space="preserve"> </w:t>
      </w:r>
      <w:r>
        <w:t>and</w:t>
      </w:r>
      <w:r>
        <w:rPr>
          <w:spacing w:val="-2"/>
        </w:rPr>
        <w:t xml:space="preserve"> </w:t>
      </w:r>
      <w:r>
        <w:t>professionals.</w:t>
      </w:r>
      <w:r>
        <w:rPr>
          <w:spacing w:val="-3"/>
        </w:rPr>
        <w:t xml:space="preserve"> </w:t>
      </w:r>
      <w:r>
        <w:t>An</w:t>
      </w:r>
      <w:r>
        <w:rPr>
          <w:spacing w:val="-2"/>
        </w:rPr>
        <w:t xml:space="preserve"> </w:t>
      </w:r>
      <w:r>
        <w:t>understanding</w:t>
      </w:r>
      <w:r>
        <w:rPr>
          <w:spacing w:val="-2"/>
        </w:rPr>
        <w:t xml:space="preserve"> </w:t>
      </w:r>
      <w:r>
        <w:t>of</w:t>
      </w:r>
      <w:r>
        <w:rPr>
          <w:spacing w:val="-3"/>
        </w:rPr>
        <w:t xml:space="preserve"> </w:t>
      </w:r>
      <w:r>
        <w:t>the</w:t>
      </w:r>
      <w:r>
        <w:rPr>
          <w:spacing w:val="-4"/>
        </w:rPr>
        <w:t xml:space="preserve"> </w:t>
      </w:r>
      <w:r>
        <w:t>issues</w:t>
      </w:r>
      <w:r>
        <w:rPr>
          <w:spacing w:val="-1"/>
        </w:rPr>
        <w:t xml:space="preserve"> </w:t>
      </w:r>
      <w:r>
        <w:t>concerning the</w:t>
      </w:r>
      <w:r>
        <w:rPr>
          <w:spacing w:val="-3"/>
        </w:rPr>
        <w:t xml:space="preserve"> </w:t>
      </w:r>
      <w:r>
        <w:t>conduct</w:t>
      </w:r>
      <w:r>
        <w:rPr>
          <w:spacing w:val="-5"/>
        </w:rPr>
        <w:t xml:space="preserve"> </w:t>
      </w:r>
      <w:r>
        <w:t>of</w:t>
      </w:r>
      <w:r>
        <w:rPr>
          <w:spacing w:val="-5"/>
        </w:rPr>
        <w:t xml:space="preserve"> </w:t>
      </w:r>
      <w:r>
        <w:t>research</w:t>
      </w:r>
      <w:r>
        <w:rPr>
          <w:spacing w:val="-2"/>
        </w:rPr>
        <w:t xml:space="preserve"> </w:t>
      </w:r>
      <w:r>
        <w:t>in</w:t>
      </w:r>
      <w:r>
        <w:rPr>
          <w:spacing w:val="-4"/>
        </w:rPr>
        <w:t xml:space="preserve"> </w:t>
      </w:r>
      <w:r>
        <w:t>an</w:t>
      </w:r>
      <w:r>
        <w:rPr>
          <w:spacing w:val="-4"/>
        </w:rPr>
        <w:t xml:space="preserve"> </w:t>
      </w:r>
      <w:r>
        <w:t>increasingly</w:t>
      </w:r>
      <w:r>
        <w:rPr>
          <w:spacing w:val="-2"/>
        </w:rPr>
        <w:t xml:space="preserve"> </w:t>
      </w:r>
      <w:r>
        <w:t>complex</w:t>
      </w:r>
      <w:r>
        <w:rPr>
          <w:spacing w:val="-3"/>
        </w:rPr>
        <w:t xml:space="preserve"> </w:t>
      </w:r>
      <w:r>
        <w:t>world</w:t>
      </w:r>
      <w:r>
        <w:rPr>
          <w:spacing w:val="-4"/>
        </w:rPr>
        <w:t xml:space="preserve"> </w:t>
      </w:r>
      <w:r>
        <w:t>has</w:t>
      </w:r>
      <w:r>
        <w:rPr>
          <w:spacing w:val="-5"/>
        </w:rPr>
        <w:t xml:space="preserve"> </w:t>
      </w:r>
      <w:r>
        <w:t>become</w:t>
      </w:r>
      <w:r>
        <w:rPr>
          <w:spacing w:val="-3"/>
        </w:rPr>
        <w:t xml:space="preserve"> </w:t>
      </w:r>
      <w:r>
        <w:t>critical</w:t>
      </w:r>
      <w:r>
        <w:rPr>
          <w:spacing w:val="-4"/>
        </w:rPr>
        <w:t xml:space="preserve"> </w:t>
      </w:r>
      <w:r>
        <w:t>in successfully navigating the research landscape.</w:t>
      </w:r>
    </w:p>
    <w:p w14:paraId="0255EDE7" w14:textId="77777777" w:rsidR="00CB383E" w:rsidRDefault="0008531C">
      <w:pPr>
        <w:pStyle w:val="BodyText"/>
        <w:spacing w:before="197" w:line="206" w:lineRule="auto"/>
        <w:ind w:left="1560" w:right="1194"/>
        <w:jc w:val="both"/>
      </w:pPr>
      <w:r>
        <w:t>In the</w:t>
      </w:r>
      <w:r>
        <w:rPr>
          <w:spacing w:val="-2"/>
        </w:rPr>
        <w:t xml:space="preserve"> </w:t>
      </w:r>
      <w:r>
        <w:t>first</w:t>
      </w:r>
      <w:r>
        <w:rPr>
          <w:spacing w:val="-1"/>
        </w:rPr>
        <w:t xml:space="preserve"> </w:t>
      </w:r>
      <w:r>
        <w:t>year,</w:t>
      </w:r>
      <w:r>
        <w:rPr>
          <w:spacing w:val="-1"/>
        </w:rPr>
        <w:t xml:space="preserve"> </w:t>
      </w:r>
      <w:r>
        <w:t>all new graduate</w:t>
      </w:r>
      <w:r>
        <w:rPr>
          <w:spacing w:val="-2"/>
        </w:rPr>
        <w:t xml:space="preserve"> </w:t>
      </w:r>
      <w:r>
        <w:t>and graduate professional students will complete</w:t>
      </w:r>
      <w:r>
        <w:rPr>
          <w:spacing w:val="-5"/>
        </w:rPr>
        <w:t xml:space="preserve"> </w:t>
      </w:r>
      <w:r>
        <w:t>4</w:t>
      </w:r>
      <w:r>
        <w:rPr>
          <w:spacing w:val="-5"/>
        </w:rPr>
        <w:t xml:space="preserve"> </w:t>
      </w:r>
      <w:r>
        <w:t>CITI</w:t>
      </w:r>
      <w:r>
        <w:rPr>
          <w:spacing w:val="-4"/>
        </w:rPr>
        <w:t xml:space="preserve"> </w:t>
      </w:r>
      <w:r>
        <w:t>online</w:t>
      </w:r>
      <w:r>
        <w:rPr>
          <w:spacing w:val="-3"/>
        </w:rPr>
        <w:t xml:space="preserve"> </w:t>
      </w:r>
      <w:r>
        <w:t>modules</w:t>
      </w:r>
      <w:r>
        <w:rPr>
          <w:spacing w:val="-5"/>
        </w:rPr>
        <w:t xml:space="preserve"> </w:t>
      </w:r>
      <w:r>
        <w:t>within</w:t>
      </w:r>
      <w:r>
        <w:rPr>
          <w:spacing w:val="-2"/>
        </w:rPr>
        <w:t xml:space="preserve"> </w:t>
      </w:r>
      <w:r>
        <w:t>the</w:t>
      </w:r>
      <w:r>
        <w:rPr>
          <w:spacing w:val="-3"/>
        </w:rPr>
        <w:t xml:space="preserve"> </w:t>
      </w:r>
      <w:r>
        <w:t>first</w:t>
      </w:r>
      <w:r>
        <w:rPr>
          <w:spacing w:val="-3"/>
        </w:rPr>
        <w:t xml:space="preserve"> </w:t>
      </w:r>
      <w:r>
        <w:t>year</w:t>
      </w:r>
      <w:r>
        <w:rPr>
          <w:spacing w:val="-5"/>
        </w:rPr>
        <w:t xml:space="preserve"> </w:t>
      </w:r>
      <w:r>
        <w:t>of</w:t>
      </w:r>
      <w:r>
        <w:rPr>
          <w:spacing w:val="-2"/>
        </w:rPr>
        <w:t xml:space="preserve"> </w:t>
      </w:r>
      <w:r>
        <w:t>enrollment</w:t>
      </w:r>
      <w:r>
        <w:rPr>
          <w:spacing w:val="-5"/>
        </w:rPr>
        <w:t xml:space="preserve"> </w:t>
      </w:r>
      <w:r>
        <w:t>in</w:t>
      </w:r>
      <w:r>
        <w:rPr>
          <w:spacing w:val="-4"/>
        </w:rPr>
        <w:t xml:space="preserve"> </w:t>
      </w:r>
      <w:r>
        <w:t>their program: Completion of this requirement will be tracked in SABA.</w:t>
      </w:r>
    </w:p>
    <w:p w14:paraId="3594636D" w14:textId="77777777" w:rsidR="00CB383E" w:rsidRDefault="0008531C">
      <w:pPr>
        <w:pStyle w:val="ListParagraph"/>
        <w:numPr>
          <w:ilvl w:val="1"/>
          <w:numId w:val="7"/>
        </w:numPr>
        <w:tabs>
          <w:tab w:val="left" w:pos="2639"/>
        </w:tabs>
        <w:spacing w:before="164" w:line="260" w:lineRule="exact"/>
        <w:ind w:left="2639" w:hanging="359"/>
        <w:rPr>
          <w:sz w:val="20"/>
        </w:rPr>
      </w:pPr>
      <w:r>
        <w:rPr>
          <w:sz w:val="20"/>
        </w:rPr>
        <w:t>Introduction</w:t>
      </w:r>
      <w:r>
        <w:rPr>
          <w:spacing w:val="-8"/>
          <w:sz w:val="20"/>
        </w:rPr>
        <w:t xml:space="preserve"> </w:t>
      </w:r>
      <w:r>
        <w:rPr>
          <w:sz w:val="20"/>
        </w:rPr>
        <w:t>to</w:t>
      </w:r>
      <w:r>
        <w:rPr>
          <w:spacing w:val="-8"/>
          <w:sz w:val="20"/>
        </w:rPr>
        <w:t xml:space="preserve"> </w:t>
      </w:r>
      <w:r>
        <w:rPr>
          <w:sz w:val="20"/>
        </w:rPr>
        <w:t>the</w:t>
      </w:r>
      <w:r>
        <w:rPr>
          <w:spacing w:val="-10"/>
          <w:sz w:val="20"/>
        </w:rPr>
        <w:t xml:space="preserve"> </w:t>
      </w:r>
      <w:r>
        <w:rPr>
          <w:sz w:val="20"/>
        </w:rPr>
        <w:t>Responsible</w:t>
      </w:r>
      <w:r>
        <w:rPr>
          <w:spacing w:val="-6"/>
          <w:sz w:val="20"/>
        </w:rPr>
        <w:t xml:space="preserve"> </w:t>
      </w:r>
      <w:r>
        <w:rPr>
          <w:sz w:val="20"/>
        </w:rPr>
        <w:t>Conduct</w:t>
      </w:r>
      <w:r>
        <w:rPr>
          <w:spacing w:val="-9"/>
          <w:sz w:val="20"/>
        </w:rPr>
        <w:t xml:space="preserve"> </w:t>
      </w:r>
      <w:r>
        <w:rPr>
          <w:sz w:val="20"/>
        </w:rPr>
        <w:t>of</w:t>
      </w:r>
      <w:r>
        <w:rPr>
          <w:spacing w:val="-5"/>
          <w:sz w:val="20"/>
        </w:rPr>
        <w:t xml:space="preserve"> </w:t>
      </w:r>
      <w:r>
        <w:rPr>
          <w:spacing w:val="-2"/>
          <w:sz w:val="20"/>
        </w:rPr>
        <w:t>Research</w:t>
      </w:r>
    </w:p>
    <w:p w14:paraId="18B72265" w14:textId="77777777" w:rsidR="00CB383E" w:rsidRDefault="0008531C">
      <w:pPr>
        <w:pStyle w:val="ListParagraph"/>
        <w:numPr>
          <w:ilvl w:val="1"/>
          <w:numId w:val="7"/>
        </w:numPr>
        <w:tabs>
          <w:tab w:val="left" w:pos="2638"/>
        </w:tabs>
        <w:spacing w:line="240" w:lineRule="exact"/>
        <w:ind w:left="2638" w:hanging="359"/>
        <w:rPr>
          <w:sz w:val="20"/>
        </w:rPr>
      </w:pPr>
      <w:r>
        <w:rPr>
          <w:spacing w:val="-2"/>
          <w:sz w:val="20"/>
        </w:rPr>
        <w:t>Authorship</w:t>
      </w:r>
    </w:p>
    <w:p w14:paraId="44AF4659" w14:textId="77777777" w:rsidR="00CB383E" w:rsidRDefault="0008531C">
      <w:pPr>
        <w:pStyle w:val="ListParagraph"/>
        <w:numPr>
          <w:ilvl w:val="1"/>
          <w:numId w:val="7"/>
        </w:numPr>
        <w:tabs>
          <w:tab w:val="left" w:pos="2639"/>
        </w:tabs>
        <w:spacing w:line="240" w:lineRule="exact"/>
        <w:ind w:left="2639" w:hanging="359"/>
        <w:rPr>
          <w:sz w:val="20"/>
        </w:rPr>
      </w:pPr>
      <w:r>
        <w:rPr>
          <w:spacing w:val="-2"/>
          <w:sz w:val="20"/>
        </w:rPr>
        <w:t>Plagiarism</w:t>
      </w:r>
    </w:p>
    <w:p w14:paraId="132A8D04" w14:textId="77777777" w:rsidR="00CB383E" w:rsidRDefault="0008531C">
      <w:pPr>
        <w:pStyle w:val="ListParagraph"/>
        <w:numPr>
          <w:ilvl w:val="1"/>
          <w:numId w:val="7"/>
        </w:numPr>
        <w:tabs>
          <w:tab w:val="left" w:pos="2638"/>
        </w:tabs>
        <w:spacing w:line="260" w:lineRule="exact"/>
        <w:ind w:left="2638" w:hanging="359"/>
        <w:rPr>
          <w:sz w:val="20"/>
        </w:rPr>
      </w:pPr>
      <w:r>
        <w:rPr>
          <w:sz w:val="20"/>
        </w:rPr>
        <w:t>Research</w:t>
      </w:r>
      <w:r>
        <w:rPr>
          <w:spacing w:val="-14"/>
          <w:sz w:val="20"/>
        </w:rPr>
        <w:t xml:space="preserve"> </w:t>
      </w:r>
      <w:r>
        <w:rPr>
          <w:spacing w:val="-2"/>
          <w:sz w:val="20"/>
        </w:rPr>
        <w:t>Misconduct</w:t>
      </w:r>
    </w:p>
    <w:p w14:paraId="62708D45" w14:textId="77777777" w:rsidR="00CB383E" w:rsidRDefault="0008531C">
      <w:pPr>
        <w:pStyle w:val="ListParagraph"/>
        <w:numPr>
          <w:ilvl w:val="0"/>
          <w:numId w:val="7"/>
        </w:numPr>
        <w:tabs>
          <w:tab w:val="left" w:pos="1559"/>
        </w:tabs>
        <w:spacing w:before="200"/>
        <w:ind w:hanging="359"/>
        <w:rPr>
          <w:sz w:val="20"/>
        </w:rPr>
      </w:pPr>
      <w:r>
        <w:rPr>
          <w:color w:val="008183"/>
          <w:spacing w:val="-2"/>
          <w:sz w:val="20"/>
        </w:rPr>
        <w:t>Discussion-Based</w:t>
      </w:r>
      <w:r>
        <w:rPr>
          <w:color w:val="008183"/>
          <w:spacing w:val="10"/>
          <w:sz w:val="20"/>
        </w:rPr>
        <w:t xml:space="preserve"> </w:t>
      </w:r>
      <w:r>
        <w:rPr>
          <w:color w:val="008183"/>
          <w:spacing w:val="-2"/>
          <w:sz w:val="20"/>
        </w:rPr>
        <w:t>Training</w:t>
      </w:r>
    </w:p>
    <w:p w14:paraId="12E88076" w14:textId="77777777" w:rsidR="00CB383E" w:rsidRDefault="0008531C">
      <w:pPr>
        <w:pStyle w:val="BodyText"/>
        <w:spacing w:before="200" w:line="260" w:lineRule="exact"/>
        <w:ind w:left="2280"/>
      </w:pPr>
      <w:r>
        <w:rPr>
          <w:color w:val="6D005F"/>
        </w:rPr>
        <w:t>Enrollment</w:t>
      </w:r>
      <w:r>
        <w:rPr>
          <w:color w:val="6D005F"/>
          <w:spacing w:val="-6"/>
        </w:rPr>
        <w:t xml:space="preserve"> </w:t>
      </w:r>
      <w:r>
        <w:rPr>
          <w:color w:val="6D005F"/>
        </w:rPr>
        <w:t>Prior</w:t>
      </w:r>
      <w:r>
        <w:rPr>
          <w:color w:val="6D005F"/>
          <w:spacing w:val="-8"/>
        </w:rPr>
        <w:t xml:space="preserve"> </w:t>
      </w:r>
      <w:r>
        <w:rPr>
          <w:color w:val="6D005F"/>
        </w:rPr>
        <w:t>to</w:t>
      </w:r>
      <w:r>
        <w:rPr>
          <w:color w:val="6D005F"/>
          <w:spacing w:val="-8"/>
        </w:rPr>
        <w:t xml:space="preserve"> </w:t>
      </w:r>
      <w:r>
        <w:rPr>
          <w:color w:val="6D005F"/>
          <w:spacing w:val="-4"/>
        </w:rPr>
        <w:t>2020</w:t>
      </w:r>
    </w:p>
    <w:p w14:paraId="7C94F406" w14:textId="77777777" w:rsidR="00CB383E" w:rsidRDefault="0008531C">
      <w:pPr>
        <w:pStyle w:val="BodyText"/>
        <w:spacing w:before="13" w:line="206" w:lineRule="auto"/>
        <w:ind w:left="2280" w:right="596"/>
      </w:pPr>
      <w:r>
        <w:t>All graduate and graduate professional students must complete a minimum</w:t>
      </w:r>
      <w:r>
        <w:rPr>
          <w:spacing w:val="-5"/>
        </w:rPr>
        <w:t xml:space="preserve"> </w:t>
      </w:r>
      <w:r>
        <w:t>of</w:t>
      </w:r>
      <w:r>
        <w:rPr>
          <w:spacing w:val="-5"/>
        </w:rPr>
        <w:t xml:space="preserve"> </w:t>
      </w:r>
      <w:r>
        <w:t>6</w:t>
      </w:r>
      <w:r>
        <w:rPr>
          <w:spacing w:val="-4"/>
        </w:rPr>
        <w:t xml:space="preserve"> </w:t>
      </w:r>
      <w:r>
        <w:t>hours</w:t>
      </w:r>
      <w:r>
        <w:rPr>
          <w:spacing w:val="-5"/>
        </w:rPr>
        <w:t xml:space="preserve"> </w:t>
      </w:r>
      <w:r>
        <w:t>of</w:t>
      </w:r>
      <w:r>
        <w:rPr>
          <w:spacing w:val="-5"/>
        </w:rPr>
        <w:t xml:space="preserve"> </w:t>
      </w:r>
      <w:r>
        <w:t>discussion-based</w:t>
      </w:r>
      <w:r>
        <w:rPr>
          <w:spacing w:val="-5"/>
        </w:rPr>
        <w:t xml:space="preserve"> </w:t>
      </w:r>
      <w:r>
        <w:t>training</w:t>
      </w:r>
      <w:r>
        <w:rPr>
          <w:spacing w:val="-3"/>
        </w:rPr>
        <w:t xml:space="preserve"> </w:t>
      </w:r>
      <w:r>
        <w:t>prior</w:t>
      </w:r>
      <w:r>
        <w:rPr>
          <w:spacing w:val="-5"/>
        </w:rPr>
        <w:t xml:space="preserve"> </w:t>
      </w:r>
      <w:r>
        <w:t>to</w:t>
      </w:r>
      <w:r>
        <w:rPr>
          <w:spacing w:val="-3"/>
        </w:rPr>
        <w:t xml:space="preserve"> </w:t>
      </w:r>
      <w:r>
        <w:t>receiving</w:t>
      </w:r>
      <w:r>
        <w:rPr>
          <w:spacing w:val="-5"/>
        </w:rPr>
        <w:t xml:space="preserve"> </w:t>
      </w:r>
      <w:r>
        <w:t xml:space="preserve">their degrees. </w:t>
      </w:r>
      <w:r>
        <w:t>These hours can be completed at any point in the graduate program, including during the first 2 years (e.g., as part of a course), or as part of the ongoing training requirement (for doctoral students).</w:t>
      </w:r>
    </w:p>
    <w:p w14:paraId="79627D1E" w14:textId="77777777" w:rsidR="00CB383E" w:rsidRDefault="0008531C">
      <w:pPr>
        <w:pStyle w:val="BodyText"/>
        <w:spacing w:line="206" w:lineRule="auto"/>
        <w:ind w:left="2280" w:right="596"/>
      </w:pPr>
      <w:r>
        <w:t>Specifics</w:t>
      </w:r>
      <w:r>
        <w:rPr>
          <w:spacing w:val="-5"/>
        </w:rPr>
        <w:t xml:space="preserve"> </w:t>
      </w:r>
      <w:r>
        <w:t>about</w:t>
      </w:r>
      <w:r>
        <w:rPr>
          <w:spacing w:val="-5"/>
        </w:rPr>
        <w:t xml:space="preserve"> </w:t>
      </w:r>
      <w:r>
        <w:t>the</w:t>
      </w:r>
      <w:r>
        <w:rPr>
          <w:spacing w:val="-6"/>
        </w:rPr>
        <w:t xml:space="preserve"> </w:t>
      </w:r>
      <w:r>
        <w:t>number</w:t>
      </w:r>
      <w:r>
        <w:rPr>
          <w:spacing w:val="-5"/>
        </w:rPr>
        <w:t xml:space="preserve"> </w:t>
      </w:r>
      <w:r>
        <w:t>of</w:t>
      </w:r>
      <w:r>
        <w:rPr>
          <w:spacing w:val="-5"/>
        </w:rPr>
        <w:t xml:space="preserve"> </w:t>
      </w:r>
      <w:r>
        <w:t>hours</w:t>
      </w:r>
      <w:r>
        <w:rPr>
          <w:spacing w:val="-5"/>
        </w:rPr>
        <w:t xml:space="preserve"> </w:t>
      </w:r>
      <w:r>
        <w:t>required,</w:t>
      </w:r>
      <w:r>
        <w:rPr>
          <w:spacing w:val="-5"/>
        </w:rPr>
        <w:t xml:space="preserve"> </w:t>
      </w:r>
      <w:r>
        <w:t>the</w:t>
      </w:r>
      <w:r>
        <w:rPr>
          <w:spacing w:val="-6"/>
        </w:rPr>
        <w:t xml:space="preserve"> </w:t>
      </w:r>
      <w:r>
        <w:t>content,</w:t>
      </w:r>
      <w:r>
        <w:rPr>
          <w:spacing w:val="-5"/>
        </w:rPr>
        <w:t xml:space="preserve"> </w:t>
      </w:r>
      <w:r>
        <w:t>and</w:t>
      </w:r>
      <w:r>
        <w:rPr>
          <w:spacing w:val="-2"/>
        </w:rPr>
        <w:t xml:space="preserve"> </w:t>
      </w:r>
      <w:r>
        <w:t>the timing of this training will be defined in the individual department/program or college plan.</w:t>
      </w:r>
    </w:p>
    <w:p w14:paraId="5266DA50" w14:textId="77777777" w:rsidR="00CB383E" w:rsidRDefault="00CB383E">
      <w:pPr>
        <w:spacing w:line="206" w:lineRule="auto"/>
        <w:sectPr w:rsidR="00CB383E">
          <w:pgSz w:w="12240" w:h="15840"/>
          <w:pgMar w:top="1360" w:right="960" w:bottom="1540" w:left="1320" w:header="0" w:footer="1352" w:gutter="0"/>
          <w:cols w:space="720"/>
        </w:sectPr>
      </w:pPr>
    </w:p>
    <w:p w14:paraId="4ED216FD" w14:textId="77777777" w:rsidR="00CB383E" w:rsidRDefault="0008531C">
      <w:pPr>
        <w:pStyle w:val="BodyText"/>
        <w:spacing w:before="72" w:line="206" w:lineRule="auto"/>
        <w:ind w:left="2279" w:right="477"/>
      </w:pPr>
      <w:r>
        <w:lastRenderedPageBreak/>
        <w:t>Applicable</w:t>
      </w:r>
      <w:r>
        <w:rPr>
          <w:spacing w:val="-5"/>
        </w:rPr>
        <w:t xml:space="preserve"> </w:t>
      </w:r>
      <w:r>
        <w:t>parties</w:t>
      </w:r>
      <w:r>
        <w:rPr>
          <w:spacing w:val="-5"/>
        </w:rPr>
        <w:t xml:space="preserve"> </w:t>
      </w:r>
      <w:r>
        <w:t>are</w:t>
      </w:r>
      <w:r>
        <w:rPr>
          <w:spacing w:val="-3"/>
        </w:rPr>
        <w:t xml:space="preserve"> </w:t>
      </w:r>
      <w:r>
        <w:t>required</w:t>
      </w:r>
      <w:r>
        <w:rPr>
          <w:spacing w:val="-4"/>
        </w:rPr>
        <w:t xml:space="preserve"> </w:t>
      </w:r>
      <w:r>
        <w:t>to</w:t>
      </w:r>
      <w:r>
        <w:rPr>
          <w:spacing w:val="-5"/>
        </w:rPr>
        <w:t xml:space="preserve"> </w:t>
      </w:r>
      <w:r>
        <w:t>complete</w:t>
      </w:r>
      <w:r>
        <w:rPr>
          <w:spacing w:val="-3"/>
        </w:rPr>
        <w:t xml:space="preserve"> </w:t>
      </w:r>
      <w:r>
        <w:t>6</w:t>
      </w:r>
      <w:r>
        <w:rPr>
          <w:spacing w:val="-5"/>
        </w:rPr>
        <w:t xml:space="preserve"> </w:t>
      </w:r>
      <w:r>
        <w:t>hours</w:t>
      </w:r>
      <w:r>
        <w:rPr>
          <w:spacing w:val="-5"/>
        </w:rPr>
        <w:t xml:space="preserve"> </w:t>
      </w:r>
      <w:r>
        <w:t>of</w:t>
      </w:r>
      <w:r>
        <w:rPr>
          <w:spacing w:val="-2"/>
        </w:rPr>
        <w:t xml:space="preserve"> </w:t>
      </w:r>
      <w:r>
        <w:t>training</w:t>
      </w:r>
      <w:r>
        <w:rPr>
          <w:spacing w:val="-4"/>
        </w:rPr>
        <w:t xml:space="preserve"> </w:t>
      </w:r>
      <w:r>
        <w:t>the</w:t>
      </w:r>
      <w:r>
        <w:rPr>
          <w:spacing w:val="-5"/>
        </w:rPr>
        <w:t xml:space="preserve"> </w:t>
      </w:r>
      <w:r>
        <w:t>first year and will be responsible for documenting the completion of their training using the SABA System.</w:t>
      </w:r>
    </w:p>
    <w:p w14:paraId="6CC8BF46" w14:textId="77777777" w:rsidR="00CB383E" w:rsidRDefault="0008531C">
      <w:pPr>
        <w:pStyle w:val="BodyText"/>
        <w:spacing w:before="205" w:line="260" w:lineRule="exact"/>
        <w:ind w:left="2279"/>
      </w:pPr>
      <w:r>
        <w:rPr>
          <w:color w:val="6D005F"/>
        </w:rPr>
        <w:t>Enrollment</w:t>
      </w:r>
      <w:r>
        <w:rPr>
          <w:color w:val="6D005F"/>
          <w:spacing w:val="-7"/>
        </w:rPr>
        <w:t xml:space="preserve"> </w:t>
      </w:r>
      <w:r>
        <w:rPr>
          <w:color w:val="6D005F"/>
        </w:rPr>
        <w:t>2020</w:t>
      </w:r>
      <w:r>
        <w:rPr>
          <w:color w:val="6D005F"/>
          <w:spacing w:val="-8"/>
        </w:rPr>
        <w:t xml:space="preserve"> </w:t>
      </w:r>
      <w:r>
        <w:rPr>
          <w:color w:val="6D005F"/>
        </w:rPr>
        <w:t>and</w:t>
      </w:r>
      <w:r>
        <w:rPr>
          <w:color w:val="6D005F"/>
          <w:spacing w:val="-8"/>
        </w:rPr>
        <w:t xml:space="preserve"> </w:t>
      </w:r>
      <w:r>
        <w:rPr>
          <w:color w:val="6D005F"/>
          <w:spacing w:val="-2"/>
        </w:rPr>
        <w:t>Beyond</w:t>
      </w:r>
    </w:p>
    <w:p w14:paraId="6C5ED8B0" w14:textId="77777777" w:rsidR="00CB383E" w:rsidRDefault="0008531C">
      <w:pPr>
        <w:pStyle w:val="BodyText"/>
        <w:spacing w:before="13" w:line="206" w:lineRule="auto"/>
        <w:ind w:left="2280" w:right="477" w:hanging="1"/>
      </w:pPr>
      <w:r>
        <w:t>The 6 discussion-based training hours must be completed prior to becoming</w:t>
      </w:r>
      <w:r>
        <w:rPr>
          <w:spacing w:val="-5"/>
        </w:rPr>
        <w:t xml:space="preserve"> </w:t>
      </w:r>
      <w:r>
        <w:t>a</w:t>
      </w:r>
      <w:r>
        <w:rPr>
          <w:spacing w:val="-5"/>
        </w:rPr>
        <w:t xml:space="preserve"> </w:t>
      </w:r>
      <w:r>
        <w:t>PhD</w:t>
      </w:r>
      <w:r>
        <w:rPr>
          <w:spacing w:val="-3"/>
        </w:rPr>
        <w:t xml:space="preserve"> </w:t>
      </w:r>
      <w:r>
        <w:t>candidate,</w:t>
      </w:r>
      <w:r>
        <w:rPr>
          <w:spacing w:val="-6"/>
        </w:rPr>
        <w:t xml:space="preserve"> </w:t>
      </w:r>
      <w:r>
        <w:t>i.e.,</w:t>
      </w:r>
      <w:r>
        <w:rPr>
          <w:spacing w:val="-6"/>
        </w:rPr>
        <w:t xml:space="preserve"> </w:t>
      </w:r>
      <w:r>
        <w:t>before</w:t>
      </w:r>
      <w:r>
        <w:rPr>
          <w:spacing w:val="-7"/>
        </w:rPr>
        <w:t xml:space="preserve"> </w:t>
      </w:r>
      <w:r>
        <w:t>passing</w:t>
      </w:r>
      <w:r>
        <w:rPr>
          <w:spacing w:val="-5"/>
        </w:rPr>
        <w:t xml:space="preserve"> </w:t>
      </w:r>
      <w:r>
        <w:t>your</w:t>
      </w:r>
      <w:r>
        <w:rPr>
          <w:spacing w:val="-6"/>
        </w:rPr>
        <w:t xml:space="preserve"> </w:t>
      </w:r>
      <w:r>
        <w:t xml:space="preserve">comprehensive </w:t>
      </w:r>
      <w:r>
        <w:rPr>
          <w:spacing w:val="-2"/>
        </w:rPr>
        <w:t>examination.</w:t>
      </w:r>
    </w:p>
    <w:p w14:paraId="0DABC64F" w14:textId="77777777" w:rsidR="00CB383E" w:rsidRDefault="0008531C">
      <w:pPr>
        <w:pStyle w:val="ListParagraph"/>
        <w:numPr>
          <w:ilvl w:val="0"/>
          <w:numId w:val="7"/>
        </w:numPr>
        <w:tabs>
          <w:tab w:val="left" w:pos="1559"/>
        </w:tabs>
        <w:spacing w:before="164" w:line="260" w:lineRule="exact"/>
        <w:ind w:hanging="359"/>
        <w:rPr>
          <w:sz w:val="20"/>
        </w:rPr>
      </w:pPr>
      <w:r>
        <w:rPr>
          <w:color w:val="008183"/>
          <w:spacing w:val="-2"/>
          <w:sz w:val="20"/>
        </w:rPr>
        <w:t>Tracking</w:t>
      </w:r>
    </w:p>
    <w:p w14:paraId="11E38D9C" w14:textId="77777777" w:rsidR="00CB383E" w:rsidRDefault="0008531C">
      <w:pPr>
        <w:pStyle w:val="BodyText"/>
        <w:spacing w:before="13" w:line="206" w:lineRule="auto"/>
        <w:ind w:left="1560" w:right="596"/>
      </w:pPr>
      <w:r>
        <w:t>For</w:t>
      </w:r>
      <w:r>
        <w:rPr>
          <w:spacing w:val="-3"/>
        </w:rPr>
        <w:t xml:space="preserve"> </w:t>
      </w:r>
      <w:r>
        <w:t>researchers</w:t>
      </w:r>
      <w:r>
        <w:rPr>
          <w:spacing w:val="-5"/>
        </w:rPr>
        <w:t xml:space="preserve"> </w:t>
      </w:r>
      <w:r>
        <w:t>funded</w:t>
      </w:r>
      <w:r>
        <w:rPr>
          <w:spacing w:val="-2"/>
        </w:rPr>
        <w:t xml:space="preserve"> </w:t>
      </w:r>
      <w:r>
        <w:t>by</w:t>
      </w:r>
      <w:r>
        <w:rPr>
          <w:spacing w:val="-4"/>
        </w:rPr>
        <w:t xml:space="preserve"> </w:t>
      </w:r>
      <w:r>
        <w:t>grants,</w:t>
      </w:r>
      <w:r>
        <w:rPr>
          <w:spacing w:val="-2"/>
        </w:rPr>
        <w:t xml:space="preserve"> </w:t>
      </w:r>
      <w:r>
        <w:t>the</w:t>
      </w:r>
      <w:r>
        <w:rPr>
          <w:spacing w:val="-3"/>
        </w:rPr>
        <w:t xml:space="preserve"> </w:t>
      </w:r>
      <w:r>
        <w:t>Principal</w:t>
      </w:r>
      <w:r>
        <w:rPr>
          <w:spacing w:val="-4"/>
        </w:rPr>
        <w:t xml:space="preserve"> </w:t>
      </w:r>
      <w:r>
        <w:t>Investigator</w:t>
      </w:r>
      <w:r>
        <w:rPr>
          <w:spacing w:val="-5"/>
        </w:rPr>
        <w:t xml:space="preserve"> </w:t>
      </w:r>
      <w:r>
        <w:t>(Pl)</w:t>
      </w:r>
      <w:r>
        <w:rPr>
          <w:spacing w:val="-4"/>
        </w:rPr>
        <w:t xml:space="preserve"> </w:t>
      </w:r>
      <w:r>
        <w:t>is</w:t>
      </w:r>
      <w:r>
        <w:rPr>
          <w:spacing w:val="-5"/>
        </w:rPr>
        <w:t xml:space="preserve"> </w:t>
      </w:r>
      <w:r>
        <w:t>responsible for encouraging attendance and documenting and confirming researcher compliance with this policy.</w:t>
      </w:r>
      <w:r>
        <w:rPr>
          <w:spacing w:val="40"/>
        </w:rPr>
        <w:t xml:space="preserve"> </w:t>
      </w:r>
      <w:r>
        <w:t>The CAS Office for Research will facilitate collection of compliance information.</w:t>
      </w:r>
      <w:r>
        <w:rPr>
          <w:spacing w:val="40"/>
        </w:rPr>
        <w:t xml:space="preserve"> </w:t>
      </w:r>
      <w:r>
        <w:t>Researchers will earn a certificate of completion after attending each Research Integrity Workshop. Authorized copies of these will be retained in the grant file as evidence of compliance.</w:t>
      </w:r>
    </w:p>
    <w:p w14:paraId="61BC4308" w14:textId="77777777" w:rsidR="00CB383E" w:rsidRDefault="0008531C">
      <w:pPr>
        <w:pStyle w:val="BodyText"/>
        <w:spacing w:before="197" w:line="206" w:lineRule="auto"/>
        <w:ind w:left="1560" w:right="501"/>
      </w:pPr>
      <w:r>
        <w:t>This policy, which matches the NSF requirements, takes effect 1/1/2013.</w:t>
      </w:r>
      <w:r>
        <w:rPr>
          <w:spacing w:val="40"/>
        </w:rPr>
        <w:t xml:space="preserve"> </w:t>
      </w:r>
      <w:r>
        <w:t xml:space="preserve">It </w:t>
      </w:r>
      <w:r>
        <w:t>revises the prior CAS policy that required 8 hours of training in the first 12 months</w:t>
      </w:r>
      <w:r>
        <w:rPr>
          <w:spacing w:val="-4"/>
        </w:rPr>
        <w:t xml:space="preserve"> </w:t>
      </w:r>
      <w:r>
        <w:t>to</w:t>
      </w:r>
      <w:r>
        <w:rPr>
          <w:spacing w:val="-1"/>
        </w:rPr>
        <w:t xml:space="preserve"> </w:t>
      </w:r>
      <w:r>
        <w:t>6</w:t>
      </w:r>
      <w:r>
        <w:rPr>
          <w:spacing w:val="-4"/>
        </w:rPr>
        <w:t xml:space="preserve"> </w:t>
      </w:r>
      <w:r>
        <w:t>hours</w:t>
      </w:r>
      <w:r>
        <w:rPr>
          <w:spacing w:val="-4"/>
        </w:rPr>
        <w:t xml:space="preserve"> </w:t>
      </w:r>
      <w:r>
        <w:t>of</w:t>
      </w:r>
      <w:r>
        <w:rPr>
          <w:spacing w:val="-1"/>
        </w:rPr>
        <w:t xml:space="preserve"> </w:t>
      </w:r>
      <w:r>
        <w:t>training.</w:t>
      </w:r>
      <w:r>
        <w:rPr>
          <w:spacing w:val="-4"/>
        </w:rPr>
        <w:t xml:space="preserve"> </w:t>
      </w:r>
      <w:r>
        <w:t>This</w:t>
      </w:r>
      <w:r>
        <w:rPr>
          <w:spacing w:val="-4"/>
        </w:rPr>
        <w:t xml:space="preserve"> </w:t>
      </w:r>
      <w:r>
        <w:t>new</w:t>
      </w:r>
      <w:r>
        <w:rPr>
          <w:spacing w:val="-5"/>
        </w:rPr>
        <w:t xml:space="preserve"> </w:t>
      </w:r>
      <w:r>
        <w:t>policy</w:t>
      </w:r>
      <w:r>
        <w:rPr>
          <w:spacing w:val="-3"/>
        </w:rPr>
        <w:t xml:space="preserve"> </w:t>
      </w:r>
      <w:r>
        <w:t>also</w:t>
      </w:r>
      <w:r>
        <w:rPr>
          <w:spacing w:val="-4"/>
        </w:rPr>
        <w:t xml:space="preserve"> </w:t>
      </w:r>
      <w:r>
        <w:t>limits</w:t>
      </w:r>
      <w:r>
        <w:rPr>
          <w:spacing w:val="-4"/>
        </w:rPr>
        <w:t xml:space="preserve"> </w:t>
      </w:r>
      <w:r>
        <w:t>the</w:t>
      </w:r>
      <w:r>
        <w:rPr>
          <w:spacing w:val="-5"/>
        </w:rPr>
        <w:t xml:space="preserve"> </w:t>
      </w:r>
      <w:r>
        <w:t>number</w:t>
      </w:r>
      <w:r>
        <w:rPr>
          <w:spacing w:val="-4"/>
        </w:rPr>
        <w:t xml:space="preserve"> </w:t>
      </w:r>
      <w:r>
        <w:t>of</w:t>
      </w:r>
      <w:r>
        <w:rPr>
          <w:spacing w:val="-4"/>
        </w:rPr>
        <w:t xml:space="preserve"> </w:t>
      </w:r>
      <w:r>
        <w:t>training options from what was contained in the prior policy.</w:t>
      </w:r>
    </w:p>
    <w:p w14:paraId="0E646DF0" w14:textId="77777777" w:rsidR="00CB383E" w:rsidRDefault="0008531C">
      <w:pPr>
        <w:pStyle w:val="BodyText"/>
        <w:spacing w:before="196" w:line="206" w:lineRule="auto"/>
        <w:ind w:left="1560" w:right="596"/>
      </w:pPr>
      <w:r>
        <w:rPr>
          <w:rFonts w:ascii="Gotham-Medium"/>
        </w:rPr>
        <w:t>NOTE:</w:t>
      </w:r>
      <w:r>
        <w:rPr>
          <w:rFonts w:ascii="Gotham-Medium"/>
          <w:spacing w:val="-5"/>
        </w:rPr>
        <w:t xml:space="preserve"> </w:t>
      </w:r>
      <w:r>
        <w:t>All</w:t>
      </w:r>
      <w:r>
        <w:rPr>
          <w:spacing w:val="-4"/>
        </w:rPr>
        <w:t xml:space="preserve"> </w:t>
      </w:r>
      <w:r>
        <w:t>documented</w:t>
      </w:r>
      <w:r>
        <w:rPr>
          <w:spacing w:val="-4"/>
        </w:rPr>
        <w:t xml:space="preserve"> </w:t>
      </w:r>
      <w:r>
        <w:t>training</w:t>
      </w:r>
      <w:r>
        <w:rPr>
          <w:spacing w:val="-4"/>
        </w:rPr>
        <w:t xml:space="preserve"> </w:t>
      </w:r>
      <w:r>
        <w:t>that</w:t>
      </w:r>
      <w:r>
        <w:rPr>
          <w:spacing w:val="-5"/>
        </w:rPr>
        <w:t xml:space="preserve"> </w:t>
      </w:r>
      <w:r>
        <w:t>began</w:t>
      </w:r>
      <w:r>
        <w:rPr>
          <w:spacing w:val="-4"/>
        </w:rPr>
        <w:t xml:space="preserve"> </w:t>
      </w:r>
      <w:r>
        <w:t>prior</w:t>
      </w:r>
      <w:r>
        <w:rPr>
          <w:spacing w:val="-3"/>
        </w:rPr>
        <w:t xml:space="preserve"> </w:t>
      </w:r>
      <w:r>
        <w:t>to</w:t>
      </w:r>
      <w:r>
        <w:rPr>
          <w:spacing w:val="-5"/>
        </w:rPr>
        <w:t xml:space="preserve"> </w:t>
      </w:r>
      <w:r>
        <w:t>1/1/2013</w:t>
      </w:r>
      <w:r>
        <w:rPr>
          <w:spacing w:val="-4"/>
        </w:rPr>
        <w:t xml:space="preserve"> </w:t>
      </w:r>
      <w:r>
        <w:t>will</w:t>
      </w:r>
      <w:r>
        <w:rPr>
          <w:spacing w:val="-4"/>
        </w:rPr>
        <w:t xml:space="preserve"> </w:t>
      </w:r>
      <w:r>
        <w:t>be grandfathered in for compliance purposes.</w:t>
      </w:r>
    </w:p>
    <w:p w14:paraId="3DDA5678" w14:textId="77777777" w:rsidR="00CB383E" w:rsidRDefault="0008531C">
      <w:pPr>
        <w:pStyle w:val="ListParagraph"/>
        <w:numPr>
          <w:ilvl w:val="0"/>
          <w:numId w:val="7"/>
        </w:numPr>
        <w:tabs>
          <w:tab w:val="left" w:pos="1558"/>
        </w:tabs>
        <w:spacing w:before="165" w:line="260" w:lineRule="exact"/>
        <w:ind w:left="1558" w:hanging="358"/>
        <w:rPr>
          <w:sz w:val="20"/>
        </w:rPr>
      </w:pPr>
      <w:r>
        <w:rPr>
          <w:color w:val="008183"/>
          <w:sz w:val="20"/>
        </w:rPr>
        <w:t>Initial</w:t>
      </w:r>
      <w:r>
        <w:rPr>
          <w:color w:val="008183"/>
          <w:spacing w:val="-7"/>
          <w:sz w:val="20"/>
        </w:rPr>
        <w:t xml:space="preserve"> </w:t>
      </w:r>
      <w:r>
        <w:rPr>
          <w:color w:val="008183"/>
          <w:spacing w:val="-2"/>
          <w:sz w:val="20"/>
        </w:rPr>
        <w:t>Training</w:t>
      </w:r>
    </w:p>
    <w:p w14:paraId="7C3421F7" w14:textId="77777777" w:rsidR="00CB383E" w:rsidRDefault="0008531C">
      <w:pPr>
        <w:pStyle w:val="BodyText"/>
        <w:spacing w:line="260" w:lineRule="exact"/>
        <w:ind w:left="1559"/>
      </w:pPr>
      <w:r>
        <w:t>The</w:t>
      </w:r>
      <w:r>
        <w:rPr>
          <w:spacing w:val="-8"/>
        </w:rPr>
        <w:t xml:space="preserve"> </w:t>
      </w:r>
      <w:r>
        <w:t>initial</w:t>
      </w:r>
      <w:r>
        <w:rPr>
          <w:spacing w:val="-6"/>
        </w:rPr>
        <w:t xml:space="preserve"> </w:t>
      </w:r>
      <w:r>
        <w:t>6</w:t>
      </w:r>
      <w:r>
        <w:rPr>
          <w:spacing w:val="-6"/>
        </w:rPr>
        <w:t xml:space="preserve"> </w:t>
      </w:r>
      <w:r>
        <w:t>hours</w:t>
      </w:r>
      <w:r>
        <w:rPr>
          <w:spacing w:val="-7"/>
        </w:rPr>
        <w:t xml:space="preserve"> </w:t>
      </w:r>
      <w:r>
        <w:t>of</w:t>
      </w:r>
      <w:r>
        <w:rPr>
          <w:spacing w:val="-4"/>
        </w:rPr>
        <w:t xml:space="preserve"> </w:t>
      </w:r>
      <w:r>
        <w:t>training</w:t>
      </w:r>
      <w:r>
        <w:rPr>
          <w:spacing w:val="-6"/>
        </w:rPr>
        <w:t xml:space="preserve"> </w:t>
      </w:r>
      <w:r>
        <w:t>will</w:t>
      </w:r>
      <w:r>
        <w:rPr>
          <w:spacing w:val="-6"/>
        </w:rPr>
        <w:t xml:space="preserve"> </w:t>
      </w:r>
      <w:r>
        <w:t>consist</w:t>
      </w:r>
      <w:r>
        <w:rPr>
          <w:spacing w:val="-6"/>
        </w:rPr>
        <w:t xml:space="preserve"> </w:t>
      </w:r>
      <w:r>
        <w:t>of</w:t>
      </w:r>
      <w:r>
        <w:rPr>
          <w:spacing w:val="-4"/>
        </w:rPr>
        <w:t xml:space="preserve"> </w:t>
      </w:r>
      <w:r>
        <w:t>the</w:t>
      </w:r>
      <w:r>
        <w:rPr>
          <w:spacing w:val="-5"/>
        </w:rPr>
        <w:t xml:space="preserve"> </w:t>
      </w:r>
      <w:r>
        <w:t>requirements</w:t>
      </w:r>
      <w:r>
        <w:rPr>
          <w:spacing w:val="-7"/>
        </w:rPr>
        <w:t xml:space="preserve"> </w:t>
      </w:r>
      <w:r>
        <w:t>listed</w:t>
      </w:r>
      <w:r>
        <w:rPr>
          <w:spacing w:val="-5"/>
        </w:rPr>
        <w:t xml:space="preserve"> </w:t>
      </w:r>
      <w:r>
        <w:rPr>
          <w:spacing w:val="-2"/>
        </w:rPr>
        <w:t>below:</w:t>
      </w:r>
    </w:p>
    <w:p w14:paraId="770801E7" w14:textId="77777777" w:rsidR="00CB383E" w:rsidRDefault="0008531C">
      <w:pPr>
        <w:pStyle w:val="ListParagraph"/>
        <w:numPr>
          <w:ilvl w:val="1"/>
          <w:numId w:val="7"/>
        </w:numPr>
        <w:tabs>
          <w:tab w:val="left" w:pos="2638"/>
        </w:tabs>
        <w:spacing w:before="162" w:line="264" w:lineRule="exact"/>
        <w:ind w:left="2638" w:hanging="359"/>
        <w:rPr>
          <w:sz w:val="20"/>
        </w:rPr>
      </w:pPr>
      <w:r>
        <w:rPr>
          <w:sz w:val="20"/>
        </w:rPr>
        <w:t>CITI</w:t>
      </w:r>
      <w:r>
        <w:rPr>
          <w:spacing w:val="-7"/>
          <w:sz w:val="20"/>
        </w:rPr>
        <w:t xml:space="preserve"> </w:t>
      </w:r>
      <w:r>
        <w:rPr>
          <w:sz w:val="20"/>
        </w:rPr>
        <w:t>Modules</w:t>
      </w:r>
      <w:r>
        <w:rPr>
          <w:spacing w:val="-8"/>
          <w:sz w:val="20"/>
        </w:rPr>
        <w:t xml:space="preserve"> </w:t>
      </w:r>
      <w:r>
        <w:rPr>
          <w:sz w:val="20"/>
        </w:rPr>
        <w:t>Year</w:t>
      </w:r>
      <w:r>
        <w:rPr>
          <w:spacing w:val="-7"/>
          <w:sz w:val="20"/>
        </w:rPr>
        <w:t xml:space="preserve"> </w:t>
      </w:r>
      <w:r>
        <w:rPr>
          <w:spacing w:val="-10"/>
          <w:sz w:val="20"/>
        </w:rPr>
        <w:t>1</w:t>
      </w:r>
    </w:p>
    <w:p w14:paraId="093E00D2" w14:textId="77777777" w:rsidR="00CB383E" w:rsidRDefault="0008531C">
      <w:pPr>
        <w:pStyle w:val="ListParagraph"/>
        <w:numPr>
          <w:ilvl w:val="2"/>
          <w:numId w:val="7"/>
        </w:numPr>
        <w:tabs>
          <w:tab w:val="left" w:pos="3359"/>
        </w:tabs>
        <w:spacing w:line="248" w:lineRule="exact"/>
        <w:rPr>
          <w:sz w:val="20"/>
        </w:rPr>
      </w:pPr>
      <w:r>
        <w:rPr>
          <w:sz w:val="20"/>
        </w:rPr>
        <w:t>Introduction</w:t>
      </w:r>
      <w:r>
        <w:rPr>
          <w:spacing w:val="-8"/>
          <w:sz w:val="20"/>
        </w:rPr>
        <w:t xml:space="preserve"> </w:t>
      </w:r>
      <w:r>
        <w:rPr>
          <w:sz w:val="20"/>
        </w:rPr>
        <w:t>to</w:t>
      </w:r>
      <w:r>
        <w:rPr>
          <w:spacing w:val="-8"/>
          <w:sz w:val="20"/>
        </w:rPr>
        <w:t xml:space="preserve"> </w:t>
      </w:r>
      <w:r>
        <w:rPr>
          <w:sz w:val="20"/>
        </w:rPr>
        <w:t>the</w:t>
      </w:r>
      <w:r>
        <w:rPr>
          <w:spacing w:val="-10"/>
          <w:sz w:val="20"/>
        </w:rPr>
        <w:t xml:space="preserve"> </w:t>
      </w:r>
      <w:r>
        <w:rPr>
          <w:sz w:val="20"/>
        </w:rPr>
        <w:t>Responsible</w:t>
      </w:r>
      <w:r>
        <w:rPr>
          <w:spacing w:val="-6"/>
          <w:sz w:val="20"/>
        </w:rPr>
        <w:t xml:space="preserve"> </w:t>
      </w:r>
      <w:r>
        <w:rPr>
          <w:sz w:val="20"/>
        </w:rPr>
        <w:t>Conduct</w:t>
      </w:r>
      <w:r>
        <w:rPr>
          <w:spacing w:val="-9"/>
          <w:sz w:val="20"/>
        </w:rPr>
        <w:t xml:space="preserve"> </w:t>
      </w:r>
      <w:r>
        <w:rPr>
          <w:sz w:val="20"/>
        </w:rPr>
        <w:t>of</w:t>
      </w:r>
      <w:r>
        <w:rPr>
          <w:spacing w:val="-5"/>
          <w:sz w:val="20"/>
        </w:rPr>
        <w:t xml:space="preserve"> </w:t>
      </w:r>
      <w:r>
        <w:rPr>
          <w:spacing w:val="-2"/>
          <w:sz w:val="20"/>
        </w:rPr>
        <w:t>Research</w:t>
      </w:r>
    </w:p>
    <w:p w14:paraId="2AB21C2E" w14:textId="77777777" w:rsidR="00CB383E" w:rsidRDefault="0008531C">
      <w:pPr>
        <w:pStyle w:val="ListParagraph"/>
        <w:numPr>
          <w:ilvl w:val="2"/>
          <w:numId w:val="7"/>
        </w:numPr>
        <w:tabs>
          <w:tab w:val="left" w:pos="3359"/>
        </w:tabs>
        <w:spacing w:line="250" w:lineRule="exact"/>
        <w:rPr>
          <w:sz w:val="20"/>
        </w:rPr>
      </w:pPr>
      <w:r>
        <w:rPr>
          <w:spacing w:val="-2"/>
          <w:sz w:val="20"/>
        </w:rPr>
        <w:t>Authorship</w:t>
      </w:r>
    </w:p>
    <w:p w14:paraId="0DEFEAC7" w14:textId="77777777" w:rsidR="00CB383E" w:rsidRDefault="0008531C">
      <w:pPr>
        <w:pStyle w:val="ListParagraph"/>
        <w:numPr>
          <w:ilvl w:val="2"/>
          <w:numId w:val="7"/>
        </w:numPr>
        <w:tabs>
          <w:tab w:val="left" w:pos="3359"/>
        </w:tabs>
        <w:spacing w:line="250" w:lineRule="exact"/>
        <w:rPr>
          <w:sz w:val="20"/>
        </w:rPr>
      </w:pPr>
      <w:r>
        <w:rPr>
          <w:spacing w:val="-2"/>
          <w:sz w:val="20"/>
        </w:rPr>
        <w:t>Plagiarism</w:t>
      </w:r>
    </w:p>
    <w:p w14:paraId="480E9482" w14:textId="77777777" w:rsidR="00CB383E" w:rsidRDefault="0008531C">
      <w:pPr>
        <w:pStyle w:val="ListParagraph"/>
        <w:numPr>
          <w:ilvl w:val="2"/>
          <w:numId w:val="7"/>
        </w:numPr>
        <w:tabs>
          <w:tab w:val="left" w:pos="3359"/>
        </w:tabs>
        <w:spacing w:line="245" w:lineRule="exact"/>
        <w:rPr>
          <w:sz w:val="20"/>
        </w:rPr>
      </w:pPr>
      <w:r>
        <w:rPr>
          <w:sz w:val="20"/>
        </w:rPr>
        <w:t>Research</w:t>
      </w:r>
      <w:r>
        <w:rPr>
          <w:spacing w:val="-14"/>
          <w:sz w:val="20"/>
        </w:rPr>
        <w:t xml:space="preserve"> </w:t>
      </w:r>
      <w:r>
        <w:rPr>
          <w:spacing w:val="-2"/>
          <w:sz w:val="20"/>
        </w:rPr>
        <w:t>Misconduct</w:t>
      </w:r>
    </w:p>
    <w:p w14:paraId="72640C40" w14:textId="77777777" w:rsidR="00CB383E" w:rsidRDefault="0008531C">
      <w:pPr>
        <w:pStyle w:val="ListParagraph"/>
        <w:numPr>
          <w:ilvl w:val="1"/>
          <w:numId w:val="7"/>
        </w:numPr>
        <w:tabs>
          <w:tab w:val="left" w:pos="2638"/>
        </w:tabs>
        <w:spacing w:line="240" w:lineRule="exact"/>
        <w:ind w:left="2638" w:hanging="359"/>
        <w:rPr>
          <w:sz w:val="20"/>
        </w:rPr>
      </w:pPr>
      <w:r>
        <w:rPr>
          <w:sz w:val="20"/>
        </w:rPr>
        <w:t>6</w:t>
      </w:r>
      <w:r>
        <w:rPr>
          <w:spacing w:val="-8"/>
          <w:sz w:val="20"/>
        </w:rPr>
        <w:t xml:space="preserve"> </w:t>
      </w:r>
      <w:r>
        <w:rPr>
          <w:sz w:val="20"/>
        </w:rPr>
        <w:t>hours</w:t>
      </w:r>
      <w:r>
        <w:rPr>
          <w:spacing w:val="-7"/>
          <w:sz w:val="20"/>
        </w:rPr>
        <w:t xml:space="preserve"> </w:t>
      </w:r>
      <w:r>
        <w:rPr>
          <w:sz w:val="20"/>
        </w:rPr>
        <w:t>discussion-based</w:t>
      </w:r>
      <w:r>
        <w:rPr>
          <w:spacing w:val="-7"/>
          <w:sz w:val="20"/>
        </w:rPr>
        <w:t xml:space="preserve"> </w:t>
      </w:r>
      <w:r>
        <w:rPr>
          <w:sz w:val="20"/>
        </w:rPr>
        <w:t>training</w:t>
      </w:r>
      <w:r>
        <w:rPr>
          <w:spacing w:val="-6"/>
          <w:sz w:val="20"/>
        </w:rPr>
        <w:t xml:space="preserve"> </w:t>
      </w:r>
      <w:r>
        <w:rPr>
          <w:sz w:val="20"/>
        </w:rPr>
        <w:t>(by</w:t>
      </w:r>
      <w:r>
        <w:rPr>
          <w:spacing w:val="-6"/>
          <w:sz w:val="20"/>
        </w:rPr>
        <w:t xml:space="preserve"> </w:t>
      </w:r>
      <w:r>
        <w:rPr>
          <w:sz w:val="20"/>
        </w:rPr>
        <w:t>completion</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pacing w:val="-2"/>
          <w:sz w:val="20"/>
        </w:rPr>
        <w:t>degree)</w:t>
      </w:r>
    </w:p>
    <w:p w14:paraId="0336E8F7" w14:textId="77777777" w:rsidR="00CB383E" w:rsidRDefault="0008531C">
      <w:pPr>
        <w:pStyle w:val="ListParagraph"/>
        <w:numPr>
          <w:ilvl w:val="1"/>
          <w:numId w:val="7"/>
        </w:numPr>
        <w:tabs>
          <w:tab w:val="left" w:pos="2639"/>
        </w:tabs>
        <w:spacing w:line="245" w:lineRule="exact"/>
        <w:ind w:left="2639"/>
        <w:rPr>
          <w:sz w:val="20"/>
        </w:rPr>
      </w:pPr>
      <w:r>
        <w:rPr>
          <w:sz w:val="20"/>
        </w:rPr>
        <w:t>CITI</w:t>
      </w:r>
      <w:r>
        <w:rPr>
          <w:spacing w:val="-7"/>
          <w:sz w:val="20"/>
        </w:rPr>
        <w:t xml:space="preserve"> </w:t>
      </w:r>
      <w:r>
        <w:rPr>
          <w:sz w:val="20"/>
        </w:rPr>
        <w:t>Modules</w:t>
      </w:r>
      <w:r>
        <w:rPr>
          <w:spacing w:val="-8"/>
          <w:sz w:val="20"/>
        </w:rPr>
        <w:t xml:space="preserve"> </w:t>
      </w:r>
      <w:r>
        <w:rPr>
          <w:sz w:val="20"/>
        </w:rPr>
        <w:t>Year</w:t>
      </w:r>
      <w:r>
        <w:rPr>
          <w:spacing w:val="-7"/>
          <w:sz w:val="20"/>
        </w:rPr>
        <w:t xml:space="preserve"> </w:t>
      </w:r>
      <w:r>
        <w:rPr>
          <w:spacing w:val="-10"/>
          <w:sz w:val="20"/>
        </w:rPr>
        <w:t>2</w:t>
      </w:r>
    </w:p>
    <w:p w14:paraId="6C940CFE" w14:textId="77777777" w:rsidR="00CB383E" w:rsidRDefault="0008531C">
      <w:pPr>
        <w:pStyle w:val="ListParagraph"/>
        <w:numPr>
          <w:ilvl w:val="2"/>
          <w:numId w:val="7"/>
        </w:numPr>
        <w:tabs>
          <w:tab w:val="left" w:pos="3359"/>
        </w:tabs>
        <w:spacing w:line="245" w:lineRule="exact"/>
        <w:rPr>
          <w:sz w:val="20"/>
        </w:rPr>
      </w:pPr>
      <w:r>
        <w:rPr>
          <w:sz w:val="20"/>
        </w:rPr>
        <w:t>Complete</w:t>
      </w:r>
      <w:r>
        <w:rPr>
          <w:spacing w:val="-9"/>
          <w:sz w:val="20"/>
        </w:rPr>
        <w:t xml:space="preserve"> </w:t>
      </w:r>
      <w:r>
        <w:rPr>
          <w:sz w:val="20"/>
        </w:rPr>
        <w:t>3</w:t>
      </w:r>
      <w:r>
        <w:rPr>
          <w:spacing w:val="-8"/>
          <w:sz w:val="20"/>
        </w:rPr>
        <w:t xml:space="preserve"> </w:t>
      </w:r>
      <w:r>
        <w:rPr>
          <w:sz w:val="20"/>
        </w:rPr>
        <w:t>additional</w:t>
      </w:r>
      <w:r>
        <w:rPr>
          <w:spacing w:val="-7"/>
          <w:sz w:val="20"/>
        </w:rPr>
        <w:t xml:space="preserve"> </w:t>
      </w:r>
      <w:r>
        <w:rPr>
          <w:sz w:val="20"/>
        </w:rPr>
        <w:t>from</w:t>
      </w:r>
      <w:r>
        <w:rPr>
          <w:spacing w:val="-7"/>
          <w:sz w:val="20"/>
        </w:rPr>
        <w:t xml:space="preserve"> </w:t>
      </w:r>
      <w:r>
        <w:rPr>
          <w:sz w:val="20"/>
        </w:rPr>
        <w:t>specific</w:t>
      </w:r>
      <w:r>
        <w:rPr>
          <w:spacing w:val="-8"/>
          <w:sz w:val="20"/>
        </w:rPr>
        <w:t xml:space="preserve"> </w:t>
      </w:r>
      <w:r>
        <w:rPr>
          <w:spacing w:val="-4"/>
          <w:sz w:val="20"/>
        </w:rPr>
        <w:t>list</w:t>
      </w:r>
    </w:p>
    <w:p w14:paraId="06C34E23" w14:textId="77777777" w:rsidR="00CB383E" w:rsidRDefault="0008531C">
      <w:pPr>
        <w:pStyle w:val="ListParagraph"/>
        <w:numPr>
          <w:ilvl w:val="1"/>
          <w:numId w:val="7"/>
        </w:numPr>
        <w:tabs>
          <w:tab w:val="left" w:pos="2638"/>
        </w:tabs>
        <w:spacing w:line="244" w:lineRule="exact"/>
        <w:ind w:left="2638" w:hanging="359"/>
        <w:rPr>
          <w:sz w:val="20"/>
        </w:rPr>
      </w:pPr>
      <w:r>
        <w:rPr>
          <w:sz w:val="20"/>
        </w:rPr>
        <w:t>Year</w:t>
      </w:r>
      <w:r>
        <w:rPr>
          <w:spacing w:val="-5"/>
          <w:sz w:val="20"/>
        </w:rPr>
        <w:t xml:space="preserve"> </w:t>
      </w:r>
      <w:r>
        <w:rPr>
          <w:sz w:val="20"/>
        </w:rPr>
        <w:t>3</w:t>
      </w:r>
      <w:r>
        <w:rPr>
          <w:spacing w:val="-3"/>
          <w:sz w:val="20"/>
        </w:rPr>
        <w:t xml:space="preserve"> </w:t>
      </w:r>
      <w:r>
        <w:rPr>
          <w:sz w:val="20"/>
        </w:rPr>
        <w:t>and</w:t>
      </w:r>
      <w:r>
        <w:rPr>
          <w:spacing w:val="-4"/>
          <w:sz w:val="20"/>
        </w:rPr>
        <w:t xml:space="preserve"> </w:t>
      </w:r>
      <w:r>
        <w:rPr>
          <w:spacing w:val="-2"/>
          <w:sz w:val="20"/>
        </w:rPr>
        <w:t>forward</w:t>
      </w:r>
    </w:p>
    <w:p w14:paraId="0D994173" w14:textId="77777777" w:rsidR="00CB383E" w:rsidRDefault="0008531C">
      <w:pPr>
        <w:pStyle w:val="ListParagraph"/>
        <w:numPr>
          <w:ilvl w:val="2"/>
          <w:numId w:val="7"/>
        </w:numPr>
        <w:tabs>
          <w:tab w:val="left" w:pos="3359"/>
        </w:tabs>
        <w:spacing w:line="264" w:lineRule="exact"/>
        <w:rPr>
          <w:sz w:val="20"/>
        </w:rPr>
      </w:pPr>
      <w:r>
        <w:rPr>
          <w:sz w:val="20"/>
        </w:rPr>
        <w:t>3</w:t>
      </w:r>
      <w:r>
        <w:rPr>
          <w:spacing w:val="-7"/>
          <w:sz w:val="20"/>
        </w:rPr>
        <w:t xml:space="preserve"> </w:t>
      </w:r>
      <w:r>
        <w:rPr>
          <w:sz w:val="20"/>
        </w:rPr>
        <w:t>Hours</w:t>
      </w:r>
      <w:r>
        <w:rPr>
          <w:spacing w:val="-6"/>
          <w:sz w:val="20"/>
        </w:rPr>
        <w:t xml:space="preserve"> </w:t>
      </w:r>
      <w:r>
        <w:rPr>
          <w:sz w:val="20"/>
        </w:rPr>
        <w:t>of</w:t>
      </w:r>
      <w:r>
        <w:rPr>
          <w:spacing w:val="-7"/>
          <w:sz w:val="20"/>
        </w:rPr>
        <w:t xml:space="preserve"> </w:t>
      </w:r>
      <w:r>
        <w:rPr>
          <w:sz w:val="20"/>
        </w:rPr>
        <w:t>annual</w:t>
      </w:r>
      <w:r>
        <w:rPr>
          <w:spacing w:val="-6"/>
          <w:sz w:val="20"/>
        </w:rPr>
        <w:t xml:space="preserve"> </w:t>
      </w:r>
      <w:r>
        <w:rPr>
          <w:sz w:val="20"/>
        </w:rPr>
        <w:t>refresher</w:t>
      </w:r>
      <w:r>
        <w:rPr>
          <w:spacing w:val="-8"/>
          <w:sz w:val="20"/>
        </w:rPr>
        <w:t xml:space="preserve"> </w:t>
      </w:r>
      <w:r>
        <w:rPr>
          <w:spacing w:val="-2"/>
          <w:sz w:val="20"/>
        </w:rPr>
        <w:t>training</w:t>
      </w:r>
    </w:p>
    <w:p w14:paraId="4B709D1D" w14:textId="77777777" w:rsidR="00CB383E" w:rsidRDefault="00CB383E">
      <w:pPr>
        <w:pStyle w:val="BodyText"/>
        <w:spacing w:before="8"/>
        <w:rPr>
          <w:sz w:val="16"/>
        </w:rPr>
      </w:pPr>
    </w:p>
    <w:p w14:paraId="3A482E30" w14:textId="77777777" w:rsidR="00CB383E" w:rsidRDefault="0008531C">
      <w:pPr>
        <w:pStyle w:val="BodyText"/>
        <w:spacing w:line="206" w:lineRule="auto"/>
        <w:ind w:left="1559" w:right="521"/>
      </w:pPr>
      <w:r>
        <w:rPr>
          <w:rFonts w:ascii="Gotham-Medium" w:hAnsi="Gotham-Medium"/>
        </w:rPr>
        <w:t>Tracking:</w:t>
      </w:r>
      <w:r>
        <w:rPr>
          <w:rFonts w:ascii="Gotham-Medium" w:hAnsi="Gotham-Medium"/>
          <w:spacing w:val="-4"/>
        </w:rPr>
        <w:t xml:space="preserve"> </w:t>
      </w:r>
      <w:r>
        <w:t>Tracking</w:t>
      </w:r>
      <w:r>
        <w:rPr>
          <w:spacing w:val="-3"/>
        </w:rPr>
        <w:t xml:space="preserve"> </w:t>
      </w:r>
      <w:r>
        <w:t>for</w:t>
      </w:r>
      <w:r>
        <w:rPr>
          <w:spacing w:val="-3"/>
        </w:rPr>
        <w:t xml:space="preserve"> </w:t>
      </w:r>
      <w:r>
        <w:t>the</w:t>
      </w:r>
      <w:r>
        <w:rPr>
          <w:spacing w:val="-5"/>
        </w:rPr>
        <w:t xml:space="preserve"> </w:t>
      </w:r>
      <w:r>
        <w:t>initial</w:t>
      </w:r>
      <w:r>
        <w:rPr>
          <w:spacing w:val="-3"/>
        </w:rPr>
        <w:t xml:space="preserve"> </w:t>
      </w:r>
      <w:r>
        <w:t>training</w:t>
      </w:r>
      <w:r>
        <w:rPr>
          <w:spacing w:val="-3"/>
        </w:rPr>
        <w:t xml:space="preserve"> </w:t>
      </w:r>
      <w:r>
        <w:t>will</w:t>
      </w:r>
      <w:r>
        <w:rPr>
          <w:spacing w:val="-4"/>
        </w:rPr>
        <w:t xml:space="preserve"> </w:t>
      </w:r>
      <w:r>
        <w:t>be</w:t>
      </w:r>
      <w:r>
        <w:rPr>
          <w:spacing w:val="-5"/>
        </w:rPr>
        <w:t xml:space="preserve"> </w:t>
      </w:r>
      <w:r>
        <w:t>handled</w:t>
      </w:r>
      <w:r>
        <w:rPr>
          <w:spacing w:val="-3"/>
        </w:rPr>
        <w:t xml:space="preserve"> </w:t>
      </w:r>
      <w:r>
        <w:t>as</w:t>
      </w:r>
      <w:r>
        <w:rPr>
          <w:spacing w:val="-4"/>
        </w:rPr>
        <w:t xml:space="preserve"> </w:t>
      </w:r>
      <w:r>
        <w:t>indicated</w:t>
      </w:r>
      <w:r>
        <w:rPr>
          <w:spacing w:val="-3"/>
        </w:rPr>
        <w:t xml:space="preserve"> </w:t>
      </w:r>
      <w:r>
        <w:t>above under “Procedure”.</w:t>
      </w:r>
    </w:p>
    <w:p w14:paraId="7E20BA4E" w14:textId="77777777" w:rsidR="00CB383E" w:rsidRDefault="0008531C">
      <w:pPr>
        <w:pStyle w:val="ListParagraph"/>
        <w:numPr>
          <w:ilvl w:val="0"/>
          <w:numId w:val="7"/>
        </w:numPr>
        <w:tabs>
          <w:tab w:val="left" w:pos="1558"/>
        </w:tabs>
        <w:spacing w:before="206" w:line="260" w:lineRule="exact"/>
        <w:ind w:left="1558" w:hanging="359"/>
        <w:rPr>
          <w:sz w:val="20"/>
        </w:rPr>
      </w:pPr>
      <w:r>
        <w:rPr>
          <w:color w:val="008183"/>
          <w:sz w:val="20"/>
        </w:rPr>
        <w:t>Refresher</w:t>
      </w:r>
      <w:r>
        <w:rPr>
          <w:color w:val="008183"/>
          <w:spacing w:val="-13"/>
          <w:sz w:val="20"/>
        </w:rPr>
        <w:t xml:space="preserve"> </w:t>
      </w:r>
      <w:r>
        <w:rPr>
          <w:color w:val="008183"/>
          <w:spacing w:val="-2"/>
          <w:sz w:val="20"/>
        </w:rPr>
        <w:t>Training</w:t>
      </w:r>
    </w:p>
    <w:p w14:paraId="48983E7E" w14:textId="77777777" w:rsidR="00CB383E" w:rsidRDefault="0008531C">
      <w:pPr>
        <w:pStyle w:val="BodyText"/>
        <w:spacing w:before="13" w:line="206" w:lineRule="auto"/>
        <w:ind w:left="1559" w:right="477"/>
      </w:pPr>
      <w:r>
        <w:t>The refresher training (minimum of 3 hours annually after the initial 6-hour training</w:t>
      </w:r>
      <w:r>
        <w:rPr>
          <w:spacing w:val="-3"/>
        </w:rPr>
        <w:t xml:space="preserve"> </w:t>
      </w:r>
      <w:r>
        <w:t>requirement</w:t>
      </w:r>
      <w:r>
        <w:rPr>
          <w:spacing w:val="-4"/>
        </w:rPr>
        <w:t xml:space="preserve"> </w:t>
      </w:r>
      <w:r>
        <w:t>after</w:t>
      </w:r>
      <w:r>
        <w:rPr>
          <w:spacing w:val="-4"/>
        </w:rPr>
        <w:t xml:space="preserve"> </w:t>
      </w:r>
      <w:r>
        <w:t>the</w:t>
      </w:r>
      <w:r>
        <w:rPr>
          <w:spacing w:val="-5"/>
        </w:rPr>
        <w:t xml:space="preserve"> </w:t>
      </w:r>
      <w:r>
        <w:t>first</w:t>
      </w:r>
      <w:r>
        <w:rPr>
          <w:spacing w:val="-4"/>
        </w:rPr>
        <w:t xml:space="preserve"> </w:t>
      </w:r>
      <w:r>
        <w:t>year)</w:t>
      </w:r>
      <w:r>
        <w:rPr>
          <w:spacing w:val="-3"/>
        </w:rPr>
        <w:t xml:space="preserve"> </w:t>
      </w:r>
      <w:r>
        <w:t>can</w:t>
      </w:r>
      <w:r>
        <w:rPr>
          <w:spacing w:val="-1"/>
        </w:rPr>
        <w:t xml:space="preserve"> </w:t>
      </w:r>
      <w:r>
        <w:t>consist</w:t>
      </w:r>
      <w:r>
        <w:rPr>
          <w:spacing w:val="-4"/>
        </w:rPr>
        <w:t xml:space="preserve"> </w:t>
      </w:r>
      <w:r>
        <w:t>of</w:t>
      </w:r>
      <w:r>
        <w:rPr>
          <w:spacing w:val="-4"/>
        </w:rPr>
        <w:t xml:space="preserve"> </w:t>
      </w:r>
      <w:r>
        <w:t>any</w:t>
      </w:r>
      <w:r>
        <w:rPr>
          <w:spacing w:val="-1"/>
        </w:rPr>
        <w:t xml:space="preserve"> </w:t>
      </w:r>
      <w:r>
        <w:t>of</w:t>
      </w:r>
      <w:r>
        <w:rPr>
          <w:spacing w:val="-4"/>
        </w:rPr>
        <w:t xml:space="preserve"> </w:t>
      </w:r>
      <w:r>
        <w:t>the</w:t>
      </w:r>
      <w:r>
        <w:rPr>
          <w:spacing w:val="-5"/>
        </w:rPr>
        <w:t xml:space="preserve"> </w:t>
      </w:r>
      <w:r>
        <w:t>following:</w:t>
      </w:r>
    </w:p>
    <w:p w14:paraId="13A240DE" w14:textId="77777777" w:rsidR="00CB383E" w:rsidRDefault="0008531C">
      <w:pPr>
        <w:pStyle w:val="ListParagraph"/>
        <w:numPr>
          <w:ilvl w:val="1"/>
          <w:numId w:val="7"/>
        </w:numPr>
        <w:tabs>
          <w:tab w:val="left" w:pos="2638"/>
        </w:tabs>
        <w:spacing w:before="167"/>
        <w:ind w:left="2638" w:hanging="359"/>
        <w:rPr>
          <w:sz w:val="20"/>
        </w:rPr>
      </w:pPr>
      <w:r>
        <w:rPr>
          <w:sz w:val="20"/>
        </w:rPr>
        <w:t>CAS</w:t>
      </w:r>
      <w:r>
        <w:rPr>
          <w:spacing w:val="-10"/>
          <w:sz w:val="20"/>
        </w:rPr>
        <w:t xml:space="preserve"> </w:t>
      </w:r>
      <w:r>
        <w:rPr>
          <w:sz w:val="20"/>
        </w:rPr>
        <w:t>Research</w:t>
      </w:r>
      <w:r>
        <w:rPr>
          <w:spacing w:val="-8"/>
          <w:sz w:val="20"/>
        </w:rPr>
        <w:t xml:space="preserve"> </w:t>
      </w:r>
      <w:r>
        <w:rPr>
          <w:sz w:val="20"/>
        </w:rPr>
        <w:t>Integrity</w:t>
      </w:r>
      <w:r>
        <w:rPr>
          <w:spacing w:val="-7"/>
          <w:sz w:val="20"/>
        </w:rPr>
        <w:t xml:space="preserve"> </w:t>
      </w:r>
      <w:r>
        <w:rPr>
          <w:spacing w:val="-2"/>
          <w:sz w:val="20"/>
        </w:rPr>
        <w:t>workshops</w:t>
      </w:r>
    </w:p>
    <w:p w14:paraId="529F3700" w14:textId="77777777" w:rsidR="00CB383E" w:rsidRDefault="00CB383E">
      <w:pPr>
        <w:pStyle w:val="BodyText"/>
        <w:spacing w:before="9"/>
        <w:rPr>
          <w:sz w:val="16"/>
        </w:rPr>
      </w:pPr>
    </w:p>
    <w:p w14:paraId="410DD73D" w14:textId="77777777" w:rsidR="00CB383E" w:rsidRDefault="0008531C">
      <w:pPr>
        <w:pStyle w:val="ListParagraph"/>
        <w:numPr>
          <w:ilvl w:val="1"/>
          <w:numId w:val="7"/>
        </w:numPr>
        <w:tabs>
          <w:tab w:val="left" w:pos="2638"/>
          <w:tab w:val="left" w:pos="2640"/>
        </w:tabs>
        <w:spacing w:line="206" w:lineRule="auto"/>
        <w:ind w:right="523" w:hanging="361"/>
        <w:rPr>
          <w:sz w:val="20"/>
        </w:rPr>
      </w:pPr>
      <w:r>
        <w:rPr>
          <w:sz w:val="20"/>
        </w:rPr>
        <w:t>Completion</w:t>
      </w:r>
      <w:r>
        <w:rPr>
          <w:spacing w:val="-3"/>
          <w:sz w:val="20"/>
        </w:rPr>
        <w:t xml:space="preserve"> </w:t>
      </w:r>
      <w:r>
        <w:rPr>
          <w:sz w:val="20"/>
        </w:rPr>
        <w:t>of</w:t>
      </w:r>
      <w:r>
        <w:rPr>
          <w:spacing w:val="-4"/>
          <w:sz w:val="20"/>
        </w:rPr>
        <w:t xml:space="preserve"> </w:t>
      </w:r>
      <w:r>
        <w:rPr>
          <w:sz w:val="20"/>
        </w:rPr>
        <w:t>on-line</w:t>
      </w:r>
      <w:r>
        <w:rPr>
          <w:spacing w:val="-2"/>
          <w:sz w:val="20"/>
        </w:rPr>
        <w:t xml:space="preserve"> </w:t>
      </w:r>
      <w:r>
        <w:rPr>
          <w:sz w:val="20"/>
        </w:rPr>
        <w:t>courses</w:t>
      </w:r>
      <w:r>
        <w:rPr>
          <w:spacing w:val="-4"/>
          <w:sz w:val="20"/>
        </w:rPr>
        <w:t xml:space="preserve"> </w:t>
      </w:r>
      <w:r>
        <w:rPr>
          <w:sz w:val="20"/>
        </w:rPr>
        <w:t>sponsored</w:t>
      </w:r>
      <w:r>
        <w:rPr>
          <w:spacing w:val="-3"/>
          <w:sz w:val="20"/>
        </w:rPr>
        <w:t xml:space="preserve"> </w:t>
      </w:r>
      <w:r>
        <w:rPr>
          <w:sz w:val="20"/>
        </w:rPr>
        <w:t>by</w:t>
      </w:r>
      <w:r>
        <w:rPr>
          <w:spacing w:val="-3"/>
          <w:sz w:val="20"/>
        </w:rPr>
        <w:t xml:space="preserve"> </w:t>
      </w:r>
      <w:hyperlink r:id="rId88">
        <w:proofErr w:type="spellStart"/>
        <w:r>
          <w:rPr>
            <w:color w:val="005F61"/>
            <w:sz w:val="20"/>
            <w:u w:val="single" w:color="005F61"/>
          </w:rPr>
          <w:t>Epigeum</w:t>
        </w:r>
        <w:proofErr w:type="spellEnd"/>
      </w:hyperlink>
      <w:r>
        <w:rPr>
          <w:color w:val="005F61"/>
          <w:sz w:val="20"/>
        </w:rPr>
        <w:t xml:space="preserve"> </w:t>
      </w:r>
      <w:r>
        <w:rPr>
          <w:sz w:val="20"/>
        </w:rPr>
        <w:t>which</w:t>
      </w:r>
      <w:r>
        <w:rPr>
          <w:spacing w:val="-3"/>
          <w:sz w:val="20"/>
        </w:rPr>
        <w:t xml:space="preserve"> </w:t>
      </w:r>
      <w:r>
        <w:rPr>
          <w:sz w:val="20"/>
        </w:rPr>
        <w:t>address research integrity from the perspective of individuals in Natural &amp; Physical</w:t>
      </w:r>
      <w:r>
        <w:rPr>
          <w:spacing w:val="-6"/>
          <w:sz w:val="20"/>
        </w:rPr>
        <w:t xml:space="preserve"> </w:t>
      </w:r>
      <w:r>
        <w:rPr>
          <w:sz w:val="20"/>
        </w:rPr>
        <w:t>Sciences,</w:t>
      </w:r>
      <w:r>
        <w:rPr>
          <w:spacing w:val="-4"/>
          <w:sz w:val="20"/>
        </w:rPr>
        <w:t xml:space="preserve"> </w:t>
      </w:r>
      <w:r>
        <w:rPr>
          <w:sz w:val="20"/>
        </w:rPr>
        <w:t>Biomedical</w:t>
      </w:r>
      <w:r>
        <w:rPr>
          <w:spacing w:val="-6"/>
          <w:sz w:val="20"/>
        </w:rPr>
        <w:t xml:space="preserve"> </w:t>
      </w:r>
      <w:r>
        <w:rPr>
          <w:sz w:val="20"/>
        </w:rPr>
        <w:t>Sciences,</w:t>
      </w:r>
      <w:r>
        <w:rPr>
          <w:spacing w:val="-7"/>
          <w:sz w:val="20"/>
        </w:rPr>
        <w:t xml:space="preserve"> </w:t>
      </w:r>
      <w:r>
        <w:rPr>
          <w:sz w:val="20"/>
        </w:rPr>
        <w:t>Social</w:t>
      </w:r>
      <w:r>
        <w:rPr>
          <w:spacing w:val="-6"/>
          <w:sz w:val="20"/>
        </w:rPr>
        <w:t xml:space="preserve"> </w:t>
      </w:r>
      <w:r>
        <w:rPr>
          <w:sz w:val="20"/>
        </w:rPr>
        <w:t>&amp;</w:t>
      </w:r>
      <w:r>
        <w:rPr>
          <w:spacing w:val="-6"/>
          <w:sz w:val="20"/>
        </w:rPr>
        <w:t xml:space="preserve"> </w:t>
      </w:r>
      <w:r>
        <w:rPr>
          <w:sz w:val="20"/>
        </w:rPr>
        <w:t>Behavioral</w:t>
      </w:r>
      <w:r>
        <w:rPr>
          <w:spacing w:val="-6"/>
          <w:sz w:val="20"/>
        </w:rPr>
        <w:t xml:space="preserve"> </w:t>
      </w:r>
      <w:r>
        <w:rPr>
          <w:sz w:val="20"/>
        </w:rPr>
        <w:t>Sciences, Arts &amp; Humanities, and Engineering &amp; Technology. Individuals can</w:t>
      </w:r>
    </w:p>
    <w:p w14:paraId="4B0709A3" w14:textId="77777777" w:rsidR="00CB383E" w:rsidRDefault="00CB383E">
      <w:pPr>
        <w:spacing w:line="206" w:lineRule="auto"/>
        <w:rPr>
          <w:sz w:val="20"/>
        </w:rPr>
        <w:sectPr w:rsidR="00CB383E">
          <w:pgSz w:w="12240" w:h="15840"/>
          <w:pgMar w:top="1360" w:right="960" w:bottom="1540" w:left="1320" w:header="0" w:footer="1352" w:gutter="0"/>
          <w:cols w:space="720"/>
        </w:sectPr>
      </w:pPr>
    </w:p>
    <w:p w14:paraId="6809A12E" w14:textId="77777777" w:rsidR="00CB383E" w:rsidRDefault="0008531C">
      <w:pPr>
        <w:pStyle w:val="BodyText"/>
        <w:spacing w:before="72" w:line="206" w:lineRule="auto"/>
        <w:ind w:left="2640" w:right="477"/>
      </w:pPr>
      <w:r>
        <w:lastRenderedPageBreak/>
        <w:t>register</w:t>
      </w:r>
      <w:r>
        <w:rPr>
          <w:spacing w:val="-5"/>
        </w:rPr>
        <w:t xml:space="preserve"> </w:t>
      </w:r>
      <w:r>
        <w:t>for</w:t>
      </w:r>
      <w:r>
        <w:rPr>
          <w:spacing w:val="-5"/>
        </w:rPr>
        <w:t xml:space="preserve"> </w:t>
      </w:r>
      <w:r>
        <w:t>and</w:t>
      </w:r>
      <w:r>
        <w:rPr>
          <w:spacing w:val="-4"/>
        </w:rPr>
        <w:t xml:space="preserve"> </w:t>
      </w:r>
      <w:r>
        <w:t>access</w:t>
      </w:r>
      <w:r>
        <w:rPr>
          <w:spacing w:val="-5"/>
        </w:rPr>
        <w:t xml:space="preserve"> </w:t>
      </w:r>
      <w:r>
        <w:t>these</w:t>
      </w:r>
      <w:r>
        <w:rPr>
          <w:spacing w:val="-6"/>
        </w:rPr>
        <w:t xml:space="preserve"> </w:t>
      </w:r>
      <w:r>
        <w:t>courses</w:t>
      </w:r>
      <w:r>
        <w:rPr>
          <w:spacing w:val="-5"/>
        </w:rPr>
        <w:t xml:space="preserve"> </w:t>
      </w:r>
      <w:r>
        <w:t>at</w:t>
      </w:r>
      <w:r>
        <w:rPr>
          <w:spacing w:val="-5"/>
        </w:rPr>
        <w:t xml:space="preserve"> </w:t>
      </w:r>
      <w:r>
        <w:t>no</w:t>
      </w:r>
      <w:r>
        <w:rPr>
          <w:spacing w:val="-2"/>
        </w:rPr>
        <w:t xml:space="preserve"> </w:t>
      </w:r>
      <w:r>
        <w:t>cost</w:t>
      </w:r>
      <w:r>
        <w:rPr>
          <w:spacing w:val="-3"/>
        </w:rPr>
        <w:t xml:space="preserve"> </w:t>
      </w:r>
      <w:r>
        <w:t>through</w:t>
      </w:r>
      <w:r>
        <w:rPr>
          <w:spacing w:val="-2"/>
        </w:rPr>
        <w:t xml:space="preserve"> </w:t>
      </w:r>
      <w:r>
        <w:t>their Desire2Learn (D2L) account.</w:t>
      </w:r>
    </w:p>
    <w:p w14:paraId="54796249" w14:textId="77777777" w:rsidR="00CB383E" w:rsidRDefault="00CB383E">
      <w:pPr>
        <w:pStyle w:val="BodyText"/>
        <w:rPr>
          <w:sz w:val="17"/>
        </w:rPr>
      </w:pPr>
    </w:p>
    <w:p w14:paraId="4FBC7F08" w14:textId="77777777" w:rsidR="00CB383E" w:rsidRDefault="0008531C">
      <w:pPr>
        <w:pStyle w:val="ListParagraph"/>
        <w:numPr>
          <w:ilvl w:val="1"/>
          <w:numId w:val="7"/>
        </w:numPr>
        <w:tabs>
          <w:tab w:val="left" w:pos="2639"/>
        </w:tabs>
        <w:spacing w:before="1" w:line="206" w:lineRule="auto"/>
        <w:ind w:left="2639" w:right="578"/>
        <w:rPr>
          <w:sz w:val="20"/>
        </w:rPr>
      </w:pPr>
      <w:r>
        <w:rPr>
          <w:sz w:val="20"/>
        </w:rPr>
        <w:t>Log</w:t>
      </w:r>
      <w:r>
        <w:rPr>
          <w:spacing w:val="-4"/>
          <w:sz w:val="20"/>
        </w:rPr>
        <w:t xml:space="preserve"> </w:t>
      </w:r>
      <w:r>
        <w:rPr>
          <w:sz w:val="20"/>
        </w:rPr>
        <w:t>on</w:t>
      </w:r>
      <w:r>
        <w:rPr>
          <w:spacing w:val="-2"/>
          <w:sz w:val="20"/>
        </w:rPr>
        <w:t xml:space="preserve"> </w:t>
      </w:r>
      <w:r>
        <w:rPr>
          <w:sz w:val="20"/>
        </w:rPr>
        <w:t>to</w:t>
      </w:r>
      <w:r>
        <w:rPr>
          <w:spacing w:val="-5"/>
          <w:sz w:val="20"/>
        </w:rPr>
        <w:t xml:space="preserve"> </w:t>
      </w:r>
      <w:hyperlink r:id="rId89">
        <w:r>
          <w:rPr>
            <w:color w:val="005F61"/>
            <w:sz w:val="20"/>
            <w:u w:val="single" w:color="005F61"/>
          </w:rPr>
          <w:t>Desire2Learn</w:t>
        </w:r>
        <w:r>
          <w:rPr>
            <w:color w:val="005F61"/>
            <w:spacing w:val="-2"/>
            <w:sz w:val="20"/>
            <w:u w:val="single" w:color="005F61"/>
          </w:rPr>
          <w:t xml:space="preserve"> </w:t>
        </w:r>
        <w:r>
          <w:rPr>
            <w:color w:val="005F61"/>
            <w:sz w:val="20"/>
            <w:u w:val="single" w:color="005F61"/>
          </w:rPr>
          <w:t>(D2L</w:t>
        </w:r>
      </w:hyperlink>
      <w:r>
        <w:rPr>
          <w:sz w:val="20"/>
        </w:rPr>
        <w:t>)</w:t>
      </w:r>
      <w:r>
        <w:rPr>
          <w:spacing w:val="-4"/>
          <w:sz w:val="20"/>
        </w:rPr>
        <w:t xml:space="preserve"> </w:t>
      </w:r>
      <w:r>
        <w:rPr>
          <w:sz w:val="20"/>
        </w:rPr>
        <w:t>and</w:t>
      </w:r>
      <w:r>
        <w:rPr>
          <w:spacing w:val="-4"/>
          <w:sz w:val="20"/>
        </w:rPr>
        <w:t xml:space="preserve"> </w:t>
      </w:r>
      <w:r>
        <w:rPr>
          <w:sz w:val="20"/>
        </w:rPr>
        <w:t>click</w:t>
      </w:r>
      <w:r>
        <w:rPr>
          <w:spacing w:val="-6"/>
          <w:sz w:val="20"/>
        </w:rPr>
        <w:t xml:space="preserve"> </w:t>
      </w:r>
      <w:r>
        <w:rPr>
          <w:sz w:val="20"/>
        </w:rPr>
        <w:t>on</w:t>
      </w:r>
      <w:r>
        <w:rPr>
          <w:spacing w:val="-4"/>
          <w:sz w:val="20"/>
        </w:rPr>
        <w:t xml:space="preserve"> </w:t>
      </w:r>
      <w:r>
        <w:rPr>
          <w:sz w:val="20"/>
        </w:rPr>
        <w:t>D2L</w:t>
      </w:r>
      <w:r>
        <w:rPr>
          <w:spacing w:val="-5"/>
          <w:sz w:val="20"/>
        </w:rPr>
        <w:t xml:space="preserve"> </w:t>
      </w:r>
      <w:r>
        <w:rPr>
          <w:sz w:val="20"/>
        </w:rPr>
        <w:t>under</w:t>
      </w:r>
      <w:r>
        <w:rPr>
          <w:spacing w:val="-5"/>
          <w:sz w:val="20"/>
        </w:rPr>
        <w:t xml:space="preserve"> </w:t>
      </w:r>
      <w:r>
        <w:rPr>
          <w:sz w:val="20"/>
        </w:rPr>
        <w:t>the</w:t>
      </w:r>
      <w:r>
        <w:rPr>
          <w:spacing w:val="-3"/>
          <w:sz w:val="20"/>
        </w:rPr>
        <w:t xml:space="preserve"> </w:t>
      </w:r>
      <w:r>
        <w:rPr>
          <w:sz w:val="20"/>
        </w:rPr>
        <w:t>MSU</w:t>
      </w:r>
      <w:r>
        <w:rPr>
          <w:spacing w:val="-2"/>
          <w:sz w:val="20"/>
        </w:rPr>
        <w:t xml:space="preserve"> </w:t>
      </w:r>
      <w:r>
        <w:rPr>
          <w:sz w:val="20"/>
        </w:rPr>
        <w:t>Links column.</w:t>
      </w:r>
      <w:r>
        <w:rPr>
          <w:spacing w:val="40"/>
          <w:sz w:val="20"/>
        </w:rPr>
        <w:t xml:space="preserve"> </w:t>
      </w:r>
      <w:r>
        <w:rPr>
          <w:sz w:val="20"/>
        </w:rPr>
        <w:t xml:space="preserve">Find a Group under My D2L Groups. Enter Research and Scholarly Integrity in the search field and click on Search. Research and Scholarly Integrity should appear on the search result. Click Enroll by PIN. On the pop-up window, enter </w:t>
      </w:r>
      <w:proofErr w:type="gramStart"/>
      <w:r>
        <w:rPr>
          <w:sz w:val="20"/>
        </w:rPr>
        <w:t>the PIN</w:t>
      </w:r>
      <w:proofErr w:type="gramEnd"/>
      <w:r>
        <w:rPr>
          <w:sz w:val="20"/>
        </w:rPr>
        <w:t xml:space="preserve"> SPARTY. Click Subscribe. Return to the D2L homepage, the group Research and Scholarly Integrity will be listed under your D2L Groups </w:t>
      </w:r>
      <w:r>
        <w:rPr>
          <w:spacing w:val="-2"/>
          <w:sz w:val="20"/>
        </w:rPr>
        <w:t>(instructions).</w:t>
      </w:r>
    </w:p>
    <w:p w14:paraId="0D62410F" w14:textId="77777777" w:rsidR="00CB383E" w:rsidRDefault="00CB383E">
      <w:pPr>
        <w:pStyle w:val="BodyText"/>
        <w:spacing w:before="9"/>
        <w:rPr>
          <w:sz w:val="16"/>
        </w:rPr>
      </w:pPr>
    </w:p>
    <w:p w14:paraId="0D668630" w14:textId="77777777" w:rsidR="00CB383E" w:rsidRDefault="0008531C">
      <w:pPr>
        <w:pStyle w:val="BodyText"/>
        <w:spacing w:line="206" w:lineRule="auto"/>
        <w:ind w:left="1560" w:right="477"/>
      </w:pPr>
      <w:r>
        <w:rPr>
          <w:rFonts w:ascii="Gotham-Medium" w:hAnsi="Gotham-Medium"/>
        </w:rPr>
        <w:t>Tracking:</w:t>
      </w:r>
      <w:r>
        <w:rPr>
          <w:rFonts w:ascii="Gotham-Medium" w:hAnsi="Gotham-Medium"/>
          <w:spacing w:val="-4"/>
        </w:rPr>
        <w:t xml:space="preserve"> </w:t>
      </w:r>
      <w:r>
        <w:t>Tracking</w:t>
      </w:r>
      <w:r>
        <w:rPr>
          <w:spacing w:val="-3"/>
        </w:rPr>
        <w:t xml:space="preserve"> </w:t>
      </w:r>
      <w:r>
        <w:t>for</w:t>
      </w:r>
      <w:r>
        <w:rPr>
          <w:spacing w:val="-3"/>
        </w:rPr>
        <w:t xml:space="preserve"> </w:t>
      </w:r>
      <w:r>
        <w:t>the</w:t>
      </w:r>
      <w:r>
        <w:rPr>
          <w:spacing w:val="-5"/>
        </w:rPr>
        <w:t xml:space="preserve"> </w:t>
      </w:r>
      <w:r>
        <w:t>initial</w:t>
      </w:r>
      <w:r>
        <w:rPr>
          <w:spacing w:val="-3"/>
        </w:rPr>
        <w:t xml:space="preserve"> </w:t>
      </w:r>
      <w:r>
        <w:t>training</w:t>
      </w:r>
      <w:r>
        <w:rPr>
          <w:spacing w:val="-3"/>
        </w:rPr>
        <w:t xml:space="preserve"> </w:t>
      </w:r>
      <w:r>
        <w:t>will</w:t>
      </w:r>
      <w:r>
        <w:rPr>
          <w:spacing w:val="-4"/>
        </w:rPr>
        <w:t xml:space="preserve"> </w:t>
      </w:r>
      <w:r>
        <w:t>be</w:t>
      </w:r>
      <w:r>
        <w:rPr>
          <w:spacing w:val="-5"/>
        </w:rPr>
        <w:t xml:space="preserve"> </w:t>
      </w:r>
      <w:r>
        <w:t>handled</w:t>
      </w:r>
      <w:r>
        <w:rPr>
          <w:spacing w:val="-3"/>
        </w:rPr>
        <w:t xml:space="preserve"> </w:t>
      </w:r>
      <w:r>
        <w:t>as</w:t>
      </w:r>
      <w:r>
        <w:rPr>
          <w:spacing w:val="-4"/>
        </w:rPr>
        <w:t xml:space="preserve"> </w:t>
      </w:r>
      <w:r>
        <w:t>indicated</w:t>
      </w:r>
      <w:r>
        <w:rPr>
          <w:spacing w:val="-3"/>
        </w:rPr>
        <w:t xml:space="preserve"> </w:t>
      </w:r>
      <w:r>
        <w:t>above under “Procedure”.</w:t>
      </w:r>
    </w:p>
    <w:p w14:paraId="31369995" w14:textId="77777777" w:rsidR="00CB383E" w:rsidRDefault="0008531C">
      <w:pPr>
        <w:pStyle w:val="ListParagraph"/>
        <w:numPr>
          <w:ilvl w:val="0"/>
          <w:numId w:val="7"/>
        </w:numPr>
        <w:tabs>
          <w:tab w:val="left" w:pos="1559"/>
        </w:tabs>
        <w:spacing w:before="206" w:line="260" w:lineRule="exact"/>
        <w:ind w:hanging="359"/>
        <w:rPr>
          <w:sz w:val="20"/>
        </w:rPr>
      </w:pPr>
      <w:r>
        <w:rPr>
          <w:color w:val="008183"/>
          <w:sz w:val="20"/>
        </w:rPr>
        <w:t>Overall,</w:t>
      </w:r>
      <w:r>
        <w:rPr>
          <w:color w:val="008183"/>
          <w:spacing w:val="-3"/>
          <w:sz w:val="20"/>
        </w:rPr>
        <w:t xml:space="preserve"> </w:t>
      </w:r>
      <w:r>
        <w:rPr>
          <w:color w:val="008183"/>
          <w:sz w:val="20"/>
        </w:rPr>
        <w:t>what</w:t>
      </w:r>
      <w:r>
        <w:rPr>
          <w:color w:val="008183"/>
          <w:spacing w:val="-6"/>
          <w:sz w:val="20"/>
        </w:rPr>
        <w:t xml:space="preserve"> </w:t>
      </w:r>
      <w:r>
        <w:rPr>
          <w:color w:val="008183"/>
          <w:sz w:val="20"/>
        </w:rPr>
        <w:t>do</w:t>
      </w:r>
      <w:r>
        <w:rPr>
          <w:color w:val="008183"/>
          <w:spacing w:val="-6"/>
          <w:sz w:val="20"/>
        </w:rPr>
        <w:t xml:space="preserve"> </w:t>
      </w:r>
      <w:r>
        <w:rPr>
          <w:color w:val="008183"/>
          <w:sz w:val="20"/>
        </w:rPr>
        <w:t>I</w:t>
      </w:r>
      <w:r>
        <w:rPr>
          <w:color w:val="008183"/>
          <w:spacing w:val="-4"/>
          <w:sz w:val="20"/>
        </w:rPr>
        <w:t xml:space="preserve"> </w:t>
      </w:r>
      <w:r>
        <w:rPr>
          <w:color w:val="008183"/>
          <w:sz w:val="20"/>
        </w:rPr>
        <w:t>need</w:t>
      </w:r>
      <w:r>
        <w:rPr>
          <w:color w:val="008183"/>
          <w:spacing w:val="-3"/>
          <w:sz w:val="20"/>
        </w:rPr>
        <w:t xml:space="preserve"> </w:t>
      </w:r>
      <w:r>
        <w:rPr>
          <w:color w:val="008183"/>
          <w:sz w:val="20"/>
        </w:rPr>
        <w:t>to</w:t>
      </w:r>
      <w:r>
        <w:rPr>
          <w:color w:val="008183"/>
          <w:spacing w:val="-6"/>
          <w:sz w:val="20"/>
        </w:rPr>
        <w:t xml:space="preserve"> </w:t>
      </w:r>
      <w:r>
        <w:rPr>
          <w:color w:val="008183"/>
          <w:spacing w:val="-5"/>
          <w:sz w:val="20"/>
        </w:rPr>
        <w:t>do?</w:t>
      </w:r>
    </w:p>
    <w:p w14:paraId="16AEC12C" w14:textId="77777777" w:rsidR="00CB383E" w:rsidRDefault="0008531C">
      <w:pPr>
        <w:pStyle w:val="ListParagraph"/>
        <w:numPr>
          <w:ilvl w:val="0"/>
          <w:numId w:val="6"/>
        </w:numPr>
        <w:tabs>
          <w:tab w:val="left" w:pos="2640"/>
        </w:tabs>
        <w:spacing w:before="13" w:line="206" w:lineRule="auto"/>
        <w:ind w:right="873"/>
        <w:rPr>
          <w:sz w:val="20"/>
        </w:rPr>
      </w:pPr>
      <w:r>
        <w:rPr>
          <w:sz w:val="20"/>
        </w:rPr>
        <w:t>Participate</w:t>
      </w:r>
      <w:r>
        <w:rPr>
          <w:spacing w:val="-6"/>
          <w:sz w:val="20"/>
        </w:rPr>
        <w:t xml:space="preserve"> </w:t>
      </w:r>
      <w:r>
        <w:rPr>
          <w:sz w:val="20"/>
        </w:rPr>
        <w:t>in</w:t>
      </w:r>
      <w:r>
        <w:rPr>
          <w:spacing w:val="-4"/>
          <w:sz w:val="20"/>
        </w:rPr>
        <w:t xml:space="preserve"> </w:t>
      </w:r>
      <w:r>
        <w:rPr>
          <w:sz w:val="20"/>
        </w:rPr>
        <w:t>five</w:t>
      </w:r>
      <w:r>
        <w:rPr>
          <w:spacing w:val="-6"/>
          <w:sz w:val="20"/>
        </w:rPr>
        <w:t xml:space="preserve"> </w:t>
      </w:r>
      <w:r>
        <w:rPr>
          <w:sz w:val="20"/>
        </w:rPr>
        <w:t>hours</w:t>
      </w:r>
      <w:r>
        <w:rPr>
          <w:spacing w:val="-3"/>
          <w:sz w:val="20"/>
        </w:rPr>
        <w:t xml:space="preserve"> </w:t>
      </w:r>
      <w:r>
        <w:rPr>
          <w:sz w:val="20"/>
        </w:rPr>
        <w:t>of</w:t>
      </w:r>
      <w:r>
        <w:rPr>
          <w:spacing w:val="-5"/>
          <w:sz w:val="20"/>
        </w:rPr>
        <w:t xml:space="preserve"> </w:t>
      </w:r>
      <w:r>
        <w:rPr>
          <w:sz w:val="20"/>
        </w:rPr>
        <w:t>training,</w:t>
      </w:r>
      <w:r>
        <w:rPr>
          <w:spacing w:val="-5"/>
          <w:sz w:val="20"/>
        </w:rPr>
        <w:t xml:space="preserve"> </w:t>
      </w:r>
      <w:r>
        <w:rPr>
          <w:sz w:val="20"/>
        </w:rPr>
        <w:t>as</w:t>
      </w:r>
      <w:r>
        <w:rPr>
          <w:spacing w:val="-5"/>
          <w:sz w:val="20"/>
        </w:rPr>
        <w:t xml:space="preserve"> </w:t>
      </w:r>
      <w:r>
        <w:rPr>
          <w:sz w:val="20"/>
        </w:rPr>
        <w:t>indicated</w:t>
      </w:r>
      <w:r>
        <w:rPr>
          <w:spacing w:val="-4"/>
          <w:sz w:val="20"/>
        </w:rPr>
        <w:t xml:space="preserve"> </w:t>
      </w:r>
      <w:r>
        <w:rPr>
          <w:sz w:val="20"/>
        </w:rPr>
        <w:t>in</w:t>
      </w:r>
      <w:r>
        <w:rPr>
          <w:spacing w:val="-4"/>
          <w:sz w:val="20"/>
        </w:rPr>
        <w:t xml:space="preserve"> </w:t>
      </w:r>
      <w:r>
        <w:rPr>
          <w:sz w:val="20"/>
        </w:rPr>
        <w:t>this</w:t>
      </w:r>
      <w:r>
        <w:rPr>
          <w:spacing w:val="-5"/>
          <w:sz w:val="20"/>
        </w:rPr>
        <w:t xml:space="preserve"> </w:t>
      </w:r>
      <w:r>
        <w:rPr>
          <w:sz w:val="20"/>
        </w:rPr>
        <w:t>document, within my first year of employment or first year as a graduate/postdoctoral student.</w:t>
      </w:r>
    </w:p>
    <w:p w14:paraId="493578DF" w14:textId="77777777" w:rsidR="00CB383E" w:rsidRDefault="0008531C">
      <w:pPr>
        <w:pStyle w:val="ListParagraph"/>
        <w:numPr>
          <w:ilvl w:val="0"/>
          <w:numId w:val="6"/>
        </w:numPr>
        <w:tabs>
          <w:tab w:val="left" w:pos="2639"/>
        </w:tabs>
        <w:spacing w:before="164"/>
        <w:ind w:left="2639" w:hanging="359"/>
        <w:rPr>
          <w:sz w:val="20"/>
        </w:rPr>
      </w:pPr>
      <w:r>
        <w:rPr>
          <w:sz w:val="20"/>
        </w:rPr>
        <w:t>Maintain</w:t>
      </w:r>
      <w:r>
        <w:rPr>
          <w:spacing w:val="-6"/>
          <w:sz w:val="20"/>
        </w:rPr>
        <w:t xml:space="preserve"> </w:t>
      </w:r>
      <w:r>
        <w:rPr>
          <w:sz w:val="20"/>
        </w:rPr>
        <w:t>three</w:t>
      </w:r>
      <w:r>
        <w:rPr>
          <w:spacing w:val="-8"/>
          <w:sz w:val="20"/>
        </w:rPr>
        <w:t xml:space="preserve"> </w:t>
      </w:r>
      <w:r>
        <w:rPr>
          <w:sz w:val="20"/>
        </w:rPr>
        <w:t>hours</w:t>
      </w:r>
      <w:r>
        <w:rPr>
          <w:spacing w:val="-5"/>
          <w:sz w:val="20"/>
        </w:rPr>
        <w:t xml:space="preserve"> </w:t>
      </w:r>
      <w:r>
        <w:rPr>
          <w:sz w:val="20"/>
        </w:rPr>
        <w:t>of</w:t>
      </w:r>
      <w:r>
        <w:rPr>
          <w:spacing w:val="-7"/>
          <w:sz w:val="20"/>
        </w:rPr>
        <w:t xml:space="preserve"> </w:t>
      </w:r>
      <w:r>
        <w:rPr>
          <w:sz w:val="20"/>
        </w:rPr>
        <w:t>training</w:t>
      </w:r>
      <w:r>
        <w:rPr>
          <w:spacing w:val="-6"/>
          <w:sz w:val="20"/>
        </w:rPr>
        <w:t xml:space="preserve"> </w:t>
      </w:r>
      <w:r>
        <w:rPr>
          <w:sz w:val="20"/>
        </w:rPr>
        <w:t>each</w:t>
      </w:r>
      <w:r>
        <w:rPr>
          <w:spacing w:val="-6"/>
          <w:sz w:val="20"/>
        </w:rPr>
        <w:t xml:space="preserve"> </w:t>
      </w:r>
      <w:r>
        <w:rPr>
          <w:sz w:val="20"/>
        </w:rPr>
        <w:t>year</w:t>
      </w:r>
      <w:r>
        <w:rPr>
          <w:spacing w:val="-7"/>
          <w:sz w:val="20"/>
        </w:rPr>
        <w:t xml:space="preserve"> </w:t>
      </w:r>
      <w:r>
        <w:rPr>
          <w:sz w:val="20"/>
        </w:rPr>
        <w:t>after</w:t>
      </w:r>
      <w:r>
        <w:rPr>
          <w:spacing w:val="-5"/>
          <w:sz w:val="20"/>
        </w:rPr>
        <w:t xml:space="preserve"> </w:t>
      </w:r>
      <w:r>
        <w:rPr>
          <w:sz w:val="20"/>
        </w:rPr>
        <w:t>the</w:t>
      </w:r>
      <w:r>
        <w:rPr>
          <w:spacing w:val="-8"/>
          <w:sz w:val="20"/>
        </w:rPr>
        <w:t xml:space="preserve"> </w:t>
      </w:r>
      <w:r>
        <w:rPr>
          <w:sz w:val="20"/>
        </w:rPr>
        <w:t>initial</w:t>
      </w:r>
      <w:r>
        <w:rPr>
          <w:spacing w:val="-6"/>
          <w:sz w:val="20"/>
        </w:rPr>
        <w:t xml:space="preserve"> </w:t>
      </w:r>
      <w:r>
        <w:rPr>
          <w:spacing w:val="-2"/>
          <w:sz w:val="20"/>
        </w:rPr>
        <w:t>training</w:t>
      </w:r>
    </w:p>
    <w:p w14:paraId="236ACC38" w14:textId="77777777" w:rsidR="00CB383E" w:rsidRDefault="0008531C">
      <w:pPr>
        <w:pStyle w:val="ListParagraph"/>
        <w:numPr>
          <w:ilvl w:val="0"/>
          <w:numId w:val="6"/>
        </w:numPr>
        <w:tabs>
          <w:tab w:val="left" w:pos="2638"/>
        </w:tabs>
        <w:spacing w:before="162"/>
        <w:ind w:left="2638" w:hanging="358"/>
        <w:rPr>
          <w:sz w:val="20"/>
        </w:rPr>
      </w:pPr>
      <w:r>
        <w:rPr>
          <w:sz w:val="20"/>
        </w:rPr>
        <w:t>Make</w:t>
      </w:r>
      <w:r>
        <w:rPr>
          <w:spacing w:val="-7"/>
          <w:sz w:val="20"/>
        </w:rPr>
        <w:t xml:space="preserve"> </w:t>
      </w:r>
      <w:r>
        <w:rPr>
          <w:sz w:val="20"/>
        </w:rPr>
        <w:t>sure</w:t>
      </w:r>
      <w:r>
        <w:rPr>
          <w:spacing w:val="-6"/>
          <w:sz w:val="20"/>
        </w:rPr>
        <w:t xml:space="preserve"> </w:t>
      </w:r>
      <w:r>
        <w:rPr>
          <w:sz w:val="20"/>
        </w:rPr>
        <w:t>I</w:t>
      </w:r>
      <w:r>
        <w:rPr>
          <w:spacing w:val="-4"/>
          <w:sz w:val="20"/>
        </w:rPr>
        <w:t xml:space="preserve"> </w:t>
      </w:r>
      <w:r>
        <w:rPr>
          <w:sz w:val="20"/>
        </w:rPr>
        <w:t>have</w:t>
      </w:r>
      <w:r>
        <w:rPr>
          <w:spacing w:val="-7"/>
          <w:sz w:val="20"/>
        </w:rPr>
        <w:t xml:space="preserve"> </w:t>
      </w:r>
      <w:r>
        <w:rPr>
          <w:sz w:val="20"/>
        </w:rPr>
        <w:t>signatures</w:t>
      </w:r>
      <w:r>
        <w:rPr>
          <w:spacing w:val="-3"/>
          <w:sz w:val="20"/>
        </w:rPr>
        <w:t xml:space="preserve"> </w:t>
      </w:r>
      <w:r>
        <w:rPr>
          <w:sz w:val="20"/>
        </w:rPr>
        <w:t>from</w:t>
      </w:r>
      <w:r>
        <w:rPr>
          <w:spacing w:val="-5"/>
          <w:sz w:val="20"/>
        </w:rPr>
        <w:t xml:space="preserve"> </w:t>
      </w:r>
      <w:r>
        <w:rPr>
          <w:sz w:val="20"/>
        </w:rPr>
        <w:t>my</w:t>
      </w:r>
      <w:r>
        <w:rPr>
          <w:spacing w:val="-4"/>
          <w:sz w:val="20"/>
        </w:rPr>
        <w:t xml:space="preserve"> </w:t>
      </w:r>
      <w:r>
        <w:rPr>
          <w:sz w:val="20"/>
        </w:rPr>
        <w:t>Pl</w:t>
      </w:r>
      <w:r>
        <w:rPr>
          <w:spacing w:val="-2"/>
          <w:sz w:val="20"/>
        </w:rPr>
        <w:t xml:space="preserve"> </w:t>
      </w:r>
      <w:r>
        <w:rPr>
          <w:sz w:val="20"/>
        </w:rPr>
        <w:t>or</w:t>
      </w:r>
      <w:r>
        <w:rPr>
          <w:spacing w:val="-5"/>
          <w:sz w:val="20"/>
        </w:rPr>
        <w:t xml:space="preserve"> </w:t>
      </w:r>
      <w:r>
        <w:rPr>
          <w:sz w:val="20"/>
        </w:rPr>
        <w:t>my</w:t>
      </w:r>
      <w:r>
        <w:rPr>
          <w:spacing w:val="-4"/>
          <w:sz w:val="20"/>
        </w:rPr>
        <w:t xml:space="preserve"> </w:t>
      </w:r>
      <w:r>
        <w:rPr>
          <w:sz w:val="20"/>
        </w:rPr>
        <w:t>major</w:t>
      </w:r>
      <w:r>
        <w:rPr>
          <w:spacing w:val="-6"/>
          <w:sz w:val="20"/>
        </w:rPr>
        <w:t xml:space="preserve"> </w:t>
      </w:r>
      <w:r>
        <w:rPr>
          <w:spacing w:val="-2"/>
          <w:sz w:val="20"/>
        </w:rPr>
        <w:t>professor</w:t>
      </w:r>
    </w:p>
    <w:p w14:paraId="53294594" w14:textId="77777777" w:rsidR="00CB383E" w:rsidRDefault="0008531C">
      <w:pPr>
        <w:pStyle w:val="ListParagraph"/>
        <w:numPr>
          <w:ilvl w:val="0"/>
          <w:numId w:val="6"/>
        </w:numPr>
        <w:tabs>
          <w:tab w:val="left" w:pos="2639"/>
        </w:tabs>
        <w:spacing w:before="159"/>
        <w:ind w:left="2639" w:hanging="359"/>
        <w:rPr>
          <w:sz w:val="20"/>
        </w:rPr>
      </w:pPr>
      <w:r>
        <w:rPr>
          <w:sz w:val="20"/>
        </w:rPr>
        <w:t>Make</w:t>
      </w:r>
      <w:r>
        <w:rPr>
          <w:spacing w:val="-7"/>
          <w:sz w:val="20"/>
        </w:rPr>
        <w:t xml:space="preserve"> </w:t>
      </w:r>
      <w:r>
        <w:rPr>
          <w:sz w:val="20"/>
        </w:rPr>
        <w:t>sure</w:t>
      </w:r>
      <w:r>
        <w:rPr>
          <w:spacing w:val="-6"/>
          <w:sz w:val="20"/>
        </w:rPr>
        <w:t xml:space="preserve"> </w:t>
      </w:r>
      <w:r>
        <w:rPr>
          <w:sz w:val="20"/>
        </w:rPr>
        <w:t>the</w:t>
      </w:r>
      <w:r>
        <w:rPr>
          <w:spacing w:val="-7"/>
          <w:sz w:val="20"/>
        </w:rPr>
        <w:t xml:space="preserve"> </w:t>
      </w:r>
      <w:r>
        <w:rPr>
          <w:sz w:val="20"/>
        </w:rPr>
        <w:t>training</w:t>
      </w:r>
      <w:r>
        <w:rPr>
          <w:spacing w:val="-4"/>
          <w:sz w:val="20"/>
        </w:rPr>
        <w:t xml:space="preserve"> </w:t>
      </w:r>
      <w:r>
        <w:rPr>
          <w:sz w:val="20"/>
        </w:rPr>
        <w:t>is</w:t>
      </w:r>
      <w:r>
        <w:rPr>
          <w:spacing w:val="-6"/>
          <w:sz w:val="20"/>
        </w:rPr>
        <w:t xml:space="preserve"> </w:t>
      </w:r>
      <w:r>
        <w:rPr>
          <w:sz w:val="20"/>
        </w:rPr>
        <w:t>recorded</w:t>
      </w:r>
      <w:r>
        <w:rPr>
          <w:spacing w:val="-4"/>
          <w:sz w:val="20"/>
        </w:rPr>
        <w:t xml:space="preserve"> </w:t>
      </w:r>
      <w:r>
        <w:rPr>
          <w:sz w:val="20"/>
        </w:rPr>
        <w:t>in</w:t>
      </w:r>
      <w:r>
        <w:rPr>
          <w:spacing w:val="-5"/>
          <w:sz w:val="20"/>
        </w:rPr>
        <w:t xml:space="preserve"> </w:t>
      </w:r>
      <w:r>
        <w:rPr>
          <w:sz w:val="20"/>
        </w:rPr>
        <w:t>SABA</w:t>
      </w:r>
      <w:r>
        <w:rPr>
          <w:spacing w:val="-4"/>
          <w:sz w:val="20"/>
        </w:rPr>
        <w:t xml:space="preserve"> </w:t>
      </w:r>
      <w:r>
        <w:rPr>
          <w:sz w:val="20"/>
        </w:rPr>
        <w:t>and</w:t>
      </w:r>
      <w:r>
        <w:rPr>
          <w:spacing w:val="-4"/>
          <w:sz w:val="20"/>
        </w:rPr>
        <w:t xml:space="preserve"> </w:t>
      </w:r>
      <w:r>
        <w:rPr>
          <w:sz w:val="20"/>
        </w:rPr>
        <w:t>in</w:t>
      </w:r>
      <w:r>
        <w:rPr>
          <w:spacing w:val="-3"/>
          <w:sz w:val="20"/>
        </w:rPr>
        <w:t xml:space="preserve"> </w:t>
      </w:r>
      <w:proofErr w:type="spellStart"/>
      <w:r>
        <w:rPr>
          <w:spacing w:val="-2"/>
          <w:sz w:val="20"/>
        </w:rPr>
        <w:t>GradPlan</w:t>
      </w:r>
      <w:proofErr w:type="spellEnd"/>
    </w:p>
    <w:p w14:paraId="715F124F" w14:textId="77777777" w:rsidR="00CB383E" w:rsidRDefault="0008531C">
      <w:pPr>
        <w:pStyle w:val="ListParagraph"/>
        <w:numPr>
          <w:ilvl w:val="0"/>
          <w:numId w:val="7"/>
        </w:numPr>
        <w:tabs>
          <w:tab w:val="left" w:pos="1558"/>
        </w:tabs>
        <w:spacing w:before="159" w:line="260" w:lineRule="exact"/>
        <w:ind w:left="1558" w:hanging="358"/>
        <w:rPr>
          <w:sz w:val="20"/>
        </w:rPr>
      </w:pPr>
      <w:r>
        <w:rPr>
          <w:color w:val="008183"/>
          <w:sz w:val="20"/>
        </w:rPr>
        <w:t>Policy</w:t>
      </w:r>
      <w:r>
        <w:rPr>
          <w:color w:val="008183"/>
          <w:spacing w:val="-8"/>
          <w:sz w:val="20"/>
        </w:rPr>
        <w:t xml:space="preserve"> </w:t>
      </w:r>
      <w:r>
        <w:rPr>
          <w:color w:val="008183"/>
          <w:spacing w:val="-2"/>
          <w:sz w:val="20"/>
        </w:rPr>
        <w:t>Violations</w:t>
      </w:r>
    </w:p>
    <w:p w14:paraId="674E4ED7" w14:textId="77777777" w:rsidR="00CB383E" w:rsidRDefault="0008531C">
      <w:pPr>
        <w:pStyle w:val="BodyText"/>
        <w:spacing w:before="13" w:line="206" w:lineRule="auto"/>
        <w:ind w:left="1560" w:right="658"/>
      </w:pPr>
      <w:r>
        <w:t>Researchers who are employed</w:t>
      </w:r>
      <w:r>
        <w:rPr>
          <w:spacing w:val="40"/>
        </w:rPr>
        <w:t xml:space="preserve"> </w:t>
      </w:r>
      <w:r>
        <w:t xml:space="preserve">by Michigan </w:t>
      </w:r>
      <w:r>
        <w:t>State University on grants covered</w:t>
      </w:r>
      <w:r>
        <w:rPr>
          <w:spacing w:val="32"/>
        </w:rPr>
        <w:t xml:space="preserve"> </w:t>
      </w:r>
      <w:r>
        <w:t>by</w:t>
      </w:r>
      <w:r>
        <w:rPr>
          <w:spacing w:val="-1"/>
        </w:rPr>
        <w:t xml:space="preserve"> </w:t>
      </w:r>
      <w:r>
        <w:t>this policy who</w:t>
      </w:r>
      <w:r>
        <w:rPr>
          <w:spacing w:val="24"/>
        </w:rPr>
        <w:t xml:space="preserve"> </w:t>
      </w:r>
      <w:r>
        <w:t>do not demonstrate</w:t>
      </w:r>
      <w:r>
        <w:rPr>
          <w:spacing w:val="30"/>
        </w:rPr>
        <w:t xml:space="preserve"> </w:t>
      </w:r>
      <w:r>
        <w:t>compliance within their first 12 months are subject to termination from the federal funded</w:t>
      </w:r>
      <w:r>
        <w:rPr>
          <w:spacing w:val="40"/>
        </w:rPr>
        <w:t xml:space="preserve"> </w:t>
      </w:r>
      <w:r>
        <w:t>project.</w:t>
      </w:r>
    </w:p>
    <w:p w14:paraId="42338EE8" w14:textId="77777777" w:rsidR="00CB383E" w:rsidRDefault="0008531C">
      <w:pPr>
        <w:pStyle w:val="ListParagraph"/>
        <w:numPr>
          <w:ilvl w:val="0"/>
          <w:numId w:val="7"/>
        </w:numPr>
        <w:tabs>
          <w:tab w:val="left" w:pos="1558"/>
        </w:tabs>
        <w:spacing w:before="166" w:line="260" w:lineRule="exact"/>
        <w:ind w:left="1558" w:hanging="359"/>
        <w:rPr>
          <w:sz w:val="20"/>
        </w:rPr>
      </w:pPr>
      <w:r>
        <w:rPr>
          <w:color w:val="008183"/>
          <w:spacing w:val="-2"/>
          <w:sz w:val="20"/>
        </w:rPr>
        <w:t>Endnotes</w:t>
      </w:r>
    </w:p>
    <w:p w14:paraId="4EFE3D56" w14:textId="77777777" w:rsidR="00CB383E" w:rsidRDefault="0008531C">
      <w:pPr>
        <w:pStyle w:val="ListParagraph"/>
        <w:numPr>
          <w:ilvl w:val="1"/>
          <w:numId w:val="7"/>
        </w:numPr>
        <w:tabs>
          <w:tab w:val="left" w:pos="2640"/>
        </w:tabs>
        <w:spacing w:before="13" w:line="206" w:lineRule="auto"/>
        <w:ind w:right="795"/>
        <w:rPr>
          <w:sz w:val="20"/>
        </w:rPr>
      </w:pPr>
      <w:r>
        <w:rPr>
          <w:color w:val="6D005F"/>
          <w:sz w:val="20"/>
        </w:rPr>
        <w:t>Location</w:t>
      </w:r>
      <w:r>
        <w:rPr>
          <w:color w:val="6D005F"/>
          <w:spacing w:val="-5"/>
          <w:sz w:val="20"/>
        </w:rPr>
        <w:t xml:space="preserve"> </w:t>
      </w:r>
      <w:r>
        <w:rPr>
          <w:color w:val="6D005F"/>
          <w:sz w:val="20"/>
        </w:rPr>
        <w:t>of</w:t>
      </w:r>
      <w:r>
        <w:rPr>
          <w:color w:val="6D005F"/>
          <w:spacing w:val="-3"/>
          <w:sz w:val="20"/>
        </w:rPr>
        <w:t xml:space="preserve"> </w:t>
      </w:r>
      <w:r>
        <w:rPr>
          <w:color w:val="6D005F"/>
          <w:sz w:val="20"/>
        </w:rPr>
        <w:t>the</w:t>
      </w:r>
      <w:r>
        <w:rPr>
          <w:color w:val="6D005F"/>
          <w:spacing w:val="-4"/>
          <w:sz w:val="20"/>
        </w:rPr>
        <w:t xml:space="preserve"> </w:t>
      </w:r>
      <w:r>
        <w:rPr>
          <w:color w:val="6D005F"/>
          <w:sz w:val="20"/>
        </w:rPr>
        <w:t>Graduate</w:t>
      </w:r>
      <w:r>
        <w:rPr>
          <w:color w:val="6D005F"/>
          <w:spacing w:val="-7"/>
          <w:sz w:val="20"/>
        </w:rPr>
        <w:t xml:space="preserve"> </w:t>
      </w:r>
      <w:r>
        <w:rPr>
          <w:color w:val="6D005F"/>
          <w:sz w:val="20"/>
        </w:rPr>
        <w:t>School,</w:t>
      </w:r>
      <w:r>
        <w:rPr>
          <w:color w:val="6D005F"/>
          <w:spacing w:val="-3"/>
          <w:sz w:val="20"/>
        </w:rPr>
        <w:t xml:space="preserve"> </w:t>
      </w:r>
      <w:r>
        <w:rPr>
          <w:sz w:val="20"/>
        </w:rPr>
        <w:t>Chittenden</w:t>
      </w:r>
      <w:r>
        <w:rPr>
          <w:spacing w:val="-5"/>
          <w:sz w:val="20"/>
        </w:rPr>
        <w:t xml:space="preserve"> </w:t>
      </w:r>
      <w:r>
        <w:rPr>
          <w:sz w:val="20"/>
        </w:rPr>
        <w:t>Hall,</w:t>
      </w:r>
      <w:r>
        <w:rPr>
          <w:spacing w:val="-6"/>
          <w:sz w:val="20"/>
        </w:rPr>
        <w:t xml:space="preserve"> </w:t>
      </w:r>
      <w:r>
        <w:rPr>
          <w:sz w:val="20"/>
        </w:rPr>
        <w:t>466</w:t>
      </w:r>
      <w:r>
        <w:rPr>
          <w:spacing w:val="-4"/>
          <w:sz w:val="20"/>
        </w:rPr>
        <w:t xml:space="preserve"> </w:t>
      </w:r>
      <w:r>
        <w:rPr>
          <w:sz w:val="20"/>
        </w:rPr>
        <w:t>West</w:t>
      </w:r>
      <w:r>
        <w:rPr>
          <w:spacing w:val="-6"/>
          <w:sz w:val="20"/>
        </w:rPr>
        <w:t xml:space="preserve"> </w:t>
      </w:r>
      <w:r>
        <w:rPr>
          <w:sz w:val="20"/>
        </w:rPr>
        <w:t xml:space="preserve">Circle </w:t>
      </w:r>
      <w:r>
        <w:rPr>
          <w:sz w:val="20"/>
        </w:rPr>
        <w:t>Drive, East Lansing, MI 48824-1044</w:t>
      </w:r>
    </w:p>
    <w:p w14:paraId="0A83EB08" w14:textId="77777777" w:rsidR="00CB383E" w:rsidRDefault="0008531C">
      <w:pPr>
        <w:pStyle w:val="ListParagraph"/>
        <w:numPr>
          <w:ilvl w:val="1"/>
          <w:numId w:val="7"/>
        </w:numPr>
        <w:tabs>
          <w:tab w:val="left" w:pos="2640"/>
        </w:tabs>
        <w:spacing w:line="206" w:lineRule="auto"/>
        <w:ind w:right="991"/>
        <w:rPr>
          <w:sz w:val="20"/>
        </w:rPr>
      </w:pPr>
      <w:hyperlink r:id="rId90">
        <w:r>
          <w:rPr>
            <w:color w:val="6D005F"/>
            <w:sz w:val="20"/>
            <w:u w:val="single" w:color="6D005F"/>
          </w:rPr>
          <w:t>Summer</w:t>
        </w:r>
        <w:r>
          <w:rPr>
            <w:color w:val="6D005F"/>
            <w:spacing w:val="-6"/>
            <w:sz w:val="20"/>
            <w:u w:val="single" w:color="6D005F"/>
          </w:rPr>
          <w:t xml:space="preserve"> </w:t>
        </w:r>
        <w:r>
          <w:rPr>
            <w:color w:val="6D005F"/>
            <w:sz w:val="20"/>
            <w:u w:val="single" w:color="6D005F"/>
          </w:rPr>
          <w:t>Only</w:t>
        </w:r>
        <w:r>
          <w:rPr>
            <w:color w:val="6D005F"/>
            <w:spacing w:val="-5"/>
            <w:sz w:val="20"/>
            <w:u w:val="single" w:color="6D005F"/>
          </w:rPr>
          <w:t xml:space="preserve"> </w:t>
        </w:r>
        <w:r>
          <w:rPr>
            <w:color w:val="6D005F"/>
            <w:sz w:val="20"/>
            <w:u w:val="single" w:color="6D005F"/>
          </w:rPr>
          <w:t>Option</w:t>
        </w:r>
        <w:r>
          <w:rPr>
            <w:color w:val="6D005F"/>
            <w:sz w:val="20"/>
          </w:rPr>
          <w:t>:</w:t>
        </w:r>
      </w:hyperlink>
      <w:r>
        <w:rPr>
          <w:color w:val="6D005F"/>
          <w:spacing w:val="-5"/>
          <w:sz w:val="20"/>
        </w:rPr>
        <w:t xml:space="preserve"> </w:t>
      </w:r>
      <w:r>
        <w:rPr>
          <w:sz w:val="20"/>
        </w:rPr>
        <w:t>This</w:t>
      </w:r>
      <w:r>
        <w:rPr>
          <w:spacing w:val="-6"/>
          <w:sz w:val="20"/>
        </w:rPr>
        <w:t xml:space="preserve"> </w:t>
      </w:r>
      <w:r>
        <w:rPr>
          <w:sz w:val="20"/>
        </w:rPr>
        <w:t>option</w:t>
      </w:r>
      <w:r>
        <w:rPr>
          <w:spacing w:val="-5"/>
          <w:sz w:val="20"/>
        </w:rPr>
        <w:t xml:space="preserve"> </w:t>
      </w:r>
      <w:r>
        <w:rPr>
          <w:sz w:val="20"/>
        </w:rPr>
        <w:t>is</w:t>
      </w:r>
      <w:r>
        <w:rPr>
          <w:spacing w:val="-4"/>
          <w:sz w:val="20"/>
        </w:rPr>
        <w:t xml:space="preserve"> </w:t>
      </w:r>
      <w:r>
        <w:rPr>
          <w:sz w:val="20"/>
        </w:rPr>
        <w:t>only</w:t>
      </w:r>
      <w:r>
        <w:rPr>
          <w:spacing w:val="-5"/>
          <w:sz w:val="20"/>
        </w:rPr>
        <w:t xml:space="preserve"> </w:t>
      </w:r>
      <w:r>
        <w:rPr>
          <w:sz w:val="20"/>
        </w:rPr>
        <w:t>for</w:t>
      </w:r>
      <w:r>
        <w:rPr>
          <w:spacing w:val="-3"/>
          <w:sz w:val="20"/>
        </w:rPr>
        <w:t xml:space="preserve"> </w:t>
      </w:r>
      <w:r>
        <w:rPr>
          <w:sz w:val="20"/>
        </w:rPr>
        <w:t>Ph.D.</w:t>
      </w:r>
      <w:r>
        <w:rPr>
          <w:spacing w:val="-3"/>
          <w:sz w:val="20"/>
        </w:rPr>
        <w:t xml:space="preserve"> </w:t>
      </w:r>
      <w:r>
        <w:rPr>
          <w:sz w:val="20"/>
        </w:rPr>
        <w:t>students</w:t>
      </w:r>
      <w:r>
        <w:rPr>
          <w:spacing w:val="-6"/>
          <w:sz w:val="20"/>
        </w:rPr>
        <w:t xml:space="preserve"> </w:t>
      </w:r>
      <w:r>
        <w:rPr>
          <w:sz w:val="20"/>
        </w:rPr>
        <w:t>after passing comps and being appointed as an RA. This summer appointment option does not cover tuition.</w:t>
      </w:r>
    </w:p>
    <w:p w14:paraId="01DC3CC5" w14:textId="77777777" w:rsidR="00CB383E" w:rsidRDefault="0008531C">
      <w:pPr>
        <w:pStyle w:val="ListParagraph"/>
        <w:numPr>
          <w:ilvl w:val="1"/>
          <w:numId w:val="7"/>
        </w:numPr>
        <w:tabs>
          <w:tab w:val="left" w:pos="2640"/>
        </w:tabs>
        <w:spacing w:line="206" w:lineRule="auto"/>
        <w:ind w:right="558" w:hanging="361"/>
        <w:rPr>
          <w:sz w:val="20"/>
        </w:rPr>
      </w:pPr>
      <w:r>
        <w:rPr>
          <w:color w:val="6D005F"/>
          <w:sz w:val="20"/>
        </w:rPr>
        <w:t>Mandatory Training</w:t>
      </w:r>
      <w:r>
        <w:rPr>
          <w:sz w:val="20"/>
        </w:rPr>
        <w:t>: All TAs and RAs must complete the on-line training about the Relationship Violence and Sexual Misconduct Policy. To access the training, login to the ORA training website. Click</w:t>
      </w:r>
      <w:r>
        <w:rPr>
          <w:spacing w:val="-7"/>
          <w:sz w:val="20"/>
        </w:rPr>
        <w:t xml:space="preserve"> </w:t>
      </w:r>
      <w:r>
        <w:rPr>
          <w:sz w:val="20"/>
        </w:rPr>
        <w:t>“Register,”</w:t>
      </w:r>
      <w:r>
        <w:rPr>
          <w:spacing w:val="-6"/>
          <w:sz w:val="20"/>
        </w:rPr>
        <w:t xml:space="preserve"> </w:t>
      </w:r>
      <w:r>
        <w:rPr>
          <w:sz w:val="20"/>
        </w:rPr>
        <w:t>“Complete</w:t>
      </w:r>
      <w:r>
        <w:rPr>
          <w:spacing w:val="-7"/>
          <w:sz w:val="20"/>
        </w:rPr>
        <w:t xml:space="preserve"> </w:t>
      </w:r>
      <w:r>
        <w:rPr>
          <w:sz w:val="20"/>
        </w:rPr>
        <w:t>Registration”</w:t>
      </w:r>
      <w:r>
        <w:rPr>
          <w:spacing w:val="-6"/>
          <w:sz w:val="20"/>
        </w:rPr>
        <w:t xml:space="preserve"> </w:t>
      </w:r>
      <w:r>
        <w:rPr>
          <w:sz w:val="20"/>
        </w:rPr>
        <w:t>and</w:t>
      </w:r>
      <w:r>
        <w:rPr>
          <w:spacing w:val="-5"/>
          <w:sz w:val="20"/>
        </w:rPr>
        <w:t xml:space="preserve"> </w:t>
      </w:r>
      <w:r>
        <w:rPr>
          <w:sz w:val="20"/>
        </w:rPr>
        <w:t>then</w:t>
      </w:r>
      <w:r>
        <w:rPr>
          <w:spacing w:val="-5"/>
          <w:sz w:val="20"/>
        </w:rPr>
        <w:t xml:space="preserve"> </w:t>
      </w:r>
      <w:r>
        <w:rPr>
          <w:sz w:val="20"/>
        </w:rPr>
        <w:t>“Launch”</w:t>
      </w:r>
      <w:r>
        <w:rPr>
          <w:spacing w:val="-3"/>
          <w:sz w:val="20"/>
        </w:rPr>
        <w:t xml:space="preserve"> </w:t>
      </w:r>
      <w:r>
        <w:rPr>
          <w:sz w:val="20"/>
        </w:rPr>
        <w:t>to</w:t>
      </w:r>
      <w:r>
        <w:rPr>
          <w:spacing w:val="-6"/>
          <w:sz w:val="20"/>
        </w:rPr>
        <w:t xml:space="preserve"> </w:t>
      </w:r>
      <w:r>
        <w:rPr>
          <w:sz w:val="20"/>
        </w:rPr>
        <w:t xml:space="preserve">begin the Relationship Violence and Sexual Misconduct (RVSM) Policy – Faculty, Staff Training. (If it indicates that you have already registered, use “In Progress Training”, then “Launch.”). You will want to reserve approximately 30 minutes to complete all assignments. If you need assistance, contact the Helpdesk at (517) 884-4600 or </w:t>
      </w:r>
      <w:hyperlink r:id="rId91">
        <w:r>
          <w:rPr>
            <w:color w:val="005F61"/>
            <w:spacing w:val="-2"/>
            <w:sz w:val="20"/>
            <w:u w:val="single" w:color="005F61"/>
          </w:rPr>
          <w:t>train@ora.msu.edu</w:t>
        </w:r>
        <w:r>
          <w:rPr>
            <w:spacing w:val="-2"/>
            <w:sz w:val="20"/>
          </w:rPr>
          <w:t>.</w:t>
        </w:r>
      </w:hyperlink>
    </w:p>
    <w:p w14:paraId="79140125" w14:textId="77777777" w:rsidR="00CB383E" w:rsidRDefault="0008531C">
      <w:pPr>
        <w:pStyle w:val="ListParagraph"/>
        <w:numPr>
          <w:ilvl w:val="1"/>
          <w:numId w:val="7"/>
        </w:numPr>
        <w:tabs>
          <w:tab w:val="left" w:pos="2638"/>
          <w:tab w:val="left" w:pos="2640"/>
        </w:tabs>
        <w:spacing w:line="206" w:lineRule="auto"/>
        <w:ind w:right="667" w:hanging="361"/>
        <w:rPr>
          <w:sz w:val="20"/>
        </w:rPr>
      </w:pPr>
      <w:proofErr w:type="spellStart"/>
      <w:r>
        <w:rPr>
          <w:color w:val="6D005F"/>
          <w:sz w:val="20"/>
        </w:rPr>
        <w:t>GradPlan</w:t>
      </w:r>
      <w:proofErr w:type="spellEnd"/>
      <w:r>
        <w:rPr>
          <w:sz w:val="20"/>
        </w:rPr>
        <w:t>:</w:t>
      </w:r>
      <w:r>
        <w:rPr>
          <w:spacing w:val="-4"/>
          <w:sz w:val="20"/>
        </w:rPr>
        <w:t xml:space="preserve"> </w:t>
      </w:r>
      <w:r>
        <w:rPr>
          <w:sz w:val="20"/>
        </w:rPr>
        <w:t>All</w:t>
      </w:r>
      <w:r>
        <w:rPr>
          <w:spacing w:val="-4"/>
          <w:sz w:val="20"/>
        </w:rPr>
        <w:t xml:space="preserve"> </w:t>
      </w:r>
      <w:r>
        <w:rPr>
          <w:sz w:val="20"/>
        </w:rPr>
        <w:t>Ph.D.</w:t>
      </w:r>
      <w:r>
        <w:rPr>
          <w:spacing w:val="-2"/>
          <w:sz w:val="20"/>
        </w:rPr>
        <w:t xml:space="preserve"> </w:t>
      </w:r>
      <w:r>
        <w:rPr>
          <w:sz w:val="20"/>
        </w:rPr>
        <w:t>students</w:t>
      </w:r>
      <w:r>
        <w:rPr>
          <w:spacing w:val="-5"/>
          <w:sz w:val="20"/>
        </w:rPr>
        <w:t xml:space="preserve"> </w:t>
      </w:r>
      <w:r>
        <w:rPr>
          <w:sz w:val="20"/>
        </w:rPr>
        <w:t>are</w:t>
      </w:r>
      <w:r>
        <w:rPr>
          <w:spacing w:val="-6"/>
          <w:sz w:val="20"/>
        </w:rPr>
        <w:t xml:space="preserve"> </w:t>
      </w:r>
      <w:r>
        <w:rPr>
          <w:sz w:val="20"/>
        </w:rPr>
        <w:t>required</w:t>
      </w:r>
      <w:r>
        <w:rPr>
          <w:spacing w:val="-4"/>
          <w:sz w:val="20"/>
        </w:rPr>
        <w:t xml:space="preserve"> </w:t>
      </w:r>
      <w:r>
        <w:rPr>
          <w:sz w:val="20"/>
        </w:rPr>
        <w:t>to</w:t>
      </w:r>
      <w:r>
        <w:rPr>
          <w:spacing w:val="-5"/>
          <w:sz w:val="20"/>
        </w:rPr>
        <w:t xml:space="preserve"> </w:t>
      </w:r>
      <w:r>
        <w:rPr>
          <w:sz w:val="20"/>
        </w:rPr>
        <w:t>use</w:t>
      </w:r>
      <w:r>
        <w:rPr>
          <w:spacing w:val="-3"/>
          <w:sz w:val="20"/>
        </w:rPr>
        <w:t xml:space="preserve"> </w:t>
      </w:r>
      <w:proofErr w:type="spellStart"/>
      <w:r>
        <w:rPr>
          <w:sz w:val="20"/>
        </w:rPr>
        <w:t>GradPlan</w:t>
      </w:r>
      <w:proofErr w:type="spellEnd"/>
      <w:r>
        <w:rPr>
          <w:sz w:val="20"/>
        </w:rPr>
        <w:t>.</w:t>
      </w:r>
      <w:r>
        <w:rPr>
          <w:spacing w:val="-5"/>
          <w:sz w:val="20"/>
        </w:rPr>
        <w:t xml:space="preserve"> </w:t>
      </w:r>
      <w:proofErr w:type="spellStart"/>
      <w:r>
        <w:rPr>
          <w:sz w:val="20"/>
        </w:rPr>
        <w:t>GradPlan</w:t>
      </w:r>
      <w:proofErr w:type="spellEnd"/>
      <w:r>
        <w:rPr>
          <w:sz w:val="20"/>
        </w:rPr>
        <w:t xml:space="preserve"> is the only way to process final degree certification.</w:t>
      </w:r>
    </w:p>
    <w:p w14:paraId="0F7CCF66" w14:textId="77777777" w:rsidR="00CB383E" w:rsidRDefault="0008531C">
      <w:pPr>
        <w:pStyle w:val="ListParagraph"/>
        <w:numPr>
          <w:ilvl w:val="1"/>
          <w:numId w:val="7"/>
        </w:numPr>
        <w:tabs>
          <w:tab w:val="left" w:pos="2640"/>
        </w:tabs>
        <w:spacing w:line="206" w:lineRule="auto"/>
        <w:ind w:right="652"/>
        <w:rPr>
          <w:sz w:val="20"/>
        </w:rPr>
      </w:pPr>
      <w:r>
        <w:rPr>
          <w:color w:val="6D005F"/>
          <w:sz w:val="20"/>
        </w:rPr>
        <w:t>Graduate</w:t>
      </w:r>
      <w:r>
        <w:rPr>
          <w:color w:val="6D005F"/>
          <w:spacing w:val="-6"/>
          <w:sz w:val="20"/>
        </w:rPr>
        <w:t xml:space="preserve"> </w:t>
      </w:r>
      <w:r>
        <w:rPr>
          <w:color w:val="6D005F"/>
          <w:sz w:val="20"/>
        </w:rPr>
        <w:t>Assistantships</w:t>
      </w:r>
      <w:r>
        <w:rPr>
          <w:sz w:val="20"/>
        </w:rPr>
        <w:t>:</w:t>
      </w:r>
      <w:r>
        <w:rPr>
          <w:spacing w:val="-3"/>
          <w:sz w:val="20"/>
        </w:rPr>
        <w:t xml:space="preserve"> </w:t>
      </w:r>
      <w:r>
        <w:rPr>
          <w:sz w:val="20"/>
        </w:rPr>
        <w:t>Level</w:t>
      </w:r>
      <w:r>
        <w:rPr>
          <w:spacing w:val="-5"/>
          <w:sz w:val="20"/>
        </w:rPr>
        <w:t xml:space="preserve"> </w:t>
      </w:r>
      <w:r>
        <w:rPr>
          <w:sz w:val="20"/>
        </w:rPr>
        <w:t>3</w:t>
      </w:r>
      <w:r>
        <w:rPr>
          <w:spacing w:val="-5"/>
          <w:sz w:val="20"/>
        </w:rPr>
        <w:t xml:space="preserve"> </w:t>
      </w:r>
      <w:r>
        <w:rPr>
          <w:sz w:val="20"/>
        </w:rPr>
        <w:t>status</w:t>
      </w:r>
      <w:r>
        <w:rPr>
          <w:spacing w:val="-5"/>
          <w:sz w:val="20"/>
        </w:rPr>
        <w:t xml:space="preserve"> </w:t>
      </w:r>
      <w:r>
        <w:rPr>
          <w:sz w:val="20"/>
        </w:rPr>
        <w:t>is</w:t>
      </w:r>
      <w:r>
        <w:rPr>
          <w:spacing w:val="-6"/>
          <w:sz w:val="20"/>
        </w:rPr>
        <w:t xml:space="preserve"> </w:t>
      </w:r>
      <w:r>
        <w:rPr>
          <w:sz w:val="20"/>
        </w:rPr>
        <w:t>granted</w:t>
      </w:r>
      <w:r>
        <w:rPr>
          <w:spacing w:val="-5"/>
          <w:sz w:val="20"/>
        </w:rPr>
        <w:t xml:space="preserve"> </w:t>
      </w:r>
      <w:r>
        <w:rPr>
          <w:sz w:val="20"/>
        </w:rPr>
        <w:t>after</w:t>
      </w:r>
      <w:r>
        <w:rPr>
          <w:spacing w:val="-3"/>
          <w:sz w:val="20"/>
        </w:rPr>
        <w:t xml:space="preserve"> </w:t>
      </w:r>
      <w:r>
        <w:rPr>
          <w:sz w:val="20"/>
        </w:rPr>
        <w:t>5</w:t>
      </w:r>
      <w:r>
        <w:rPr>
          <w:spacing w:val="-5"/>
          <w:sz w:val="20"/>
        </w:rPr>
        <w:t xml:space="preserve"> </w:t>
      </w:r>
      <w:r>
        <w:rPr>
          <w:sz w:val="20"/>
        </w:rPr>
        <w:t>semesters in your program.</w:t>
      </w:r>
    </w:p>
    <w:p w14:paraId="422D3646" w14:textId="77777777" w:rsidR="00CB383E" w:rsidRDefault="00CB383E">
      <w:pPr>
        <w:spacing w:line="206" w:lineRule="auto"/>
        <w:rPr>
          <w:sz w:val="20"/>
        </w:rPr>
        <w:sectPr w:rsidR="00CB383E">
          <w:pgSz w:w="12240" w:h="15840"/>
          <w:pgMar w:top="1360" w:right="960" w:bottom="1540" w:left="1320" w:header="0" w:footer="1352" w:gutter="0"/>
          <w:cols w:space="720"/>
        </w:sectPr>
      </w:pPr>
    </w:p>
    <w:p w14:paraId="5B87FA70" w14:textId="5DAA1D80" w:rsidR="00CB383E" w:rsidRPr="009435D7" w:rsidRDefault="000C5DF3" w:rsidP="000C5DF3">
      <w:pPr>
        <w:pStyle w:val="Heading1"/>
        <w:tabs>
          <w:tab w:val="left" w:pos="434"/>
          <w:tab w:val="left" w:pos="9674"/>
        </w:tabs>
        <w:rPr>
          <w:rFonts w:ascii="Gotham Medium" w:hAnsi="Gotham Medium"/>
          <w:u w:color="00AF50"/>
        </w:rPr>
      </w:pPr>
      <w:bookmarkStart w:id="59" w:name="_TOC_250000"/>
      <w:r w:rsidRPr="009435D7">
        <w:rPr>
          <w:rFonts w:ascii="Gotham Medium" w:hAnsi="Gotham Medium"/>
          <w:color w:val="31849B" w:themeColor="accent5" w:themeShade="BF"/>
          <w:u w:color="00AF50"/>
        </w:rPr>
        <w:lastRenderedPageBreak/>
        <w:t>11. University</w:t>
      </w:r>
      <w:r w:rsidRPr="009435D7">
        <w:rPr>
          <w:rFonts w:ascii="Gotham Medium" w:hAnsi="Gotham Medium"/>
          <w:color w:val="31849B" w:themeColor="accent5" w:themeShade="BF"/>
          <w:spacing w:val="-6"/>
          <w:u w:color="00AF50"/>
        </w:rPr>
        <w:t xml:space="preserve"> </w:t>
      </w:r>
      <w:r w:rsidRPr="009435D7">
        <w:rPr>
          <w:rFonts w:ascii="Gotham Medium" w:hAnsi="Gotham Medium"/>
          <w:color w:val="31849B" w:themeColor="accent5" w:themeShade="BF"/>
          <w:spacing w:val="-2"/>
          <w:u w:color="00AF50"/>
        </w:rPr>
        <w:t>Resources</w:t>
      </w:r>
      <w:bookmarkEnd w:id="59"/>
      <w:r w:rsidRPr="009435D7">
        <w:rPr>
          <w:rFonts w:ascii="Gotham Medium" w:hAnsi="Gotham Medium"/>
          <w:u w:color="00AF50"/>
        </w:rPr>
        <w:tab/>
      </w:r>
    </w:p>
    <w:p w14:paraId="0A9F80D1" w14:textId="77777777" w:rsidR="00CB383E" w:rsidRDefault="0008531C">
      <w:pPr>
        <w:pStyle w:val="Heading2"/>
        <w:spacing w:before="230" w:line="240" w:lineRule="auto"/>
      </w:pPr>
      <w:bookmarkStart w:id="60" w:name="Graduate_School_Resources"/>
      <w:bookmarkEnd w:id="60"/>
      <w:r>
        <w:rPr>
          <w:color w:val="6D005F"/>
        </w:rPr>
        <w:t>Graduate</w:t>
      </w:r>
      <w:r>
        <w:rPr>
          <w:color w:val="6D005F"/>
          <w:spacing w:val="-4"/>
        </w:rPr>
        <w:t xml:space="preserve"> </w:t>
      </w:r>
      <w:r>
        <w:rPr>
          <w:color w:val="6D005F"/>
        </w:rPr>
        <w:t>School</w:t>
      </w:r>
      <w:r>
        <w:rPr>
          <w:color w:val="6D005F"/>
          <w:spacing w:val="-2"/>
        </w:rPr>
        <w:t xml:space="preserve"> Resources</w:t>
      </w:r>
    </w:p>
    <w:p w14:paraId="241D9B82" w14:textId="77777777" w:rsidR="00CB383E" w:rsidRDefault="00CB383E">
      <w:pPr>
        <w:sectPr w:rsidR="00CB383E">
          <w:pgSz w:w="12240" w:h="15840"/>
          <w:pgMar w:top="1580" w:right="960" w:bottom="1540" w:left="1320" w:header="0" w:footer="1352" w:gutter="0"/>
          <w:cols w:space="720"/>
        </w:sectPr>
      </w:pPr>
    </w:p>
    <w:p w14:paraId="6BA0649C" w14:textId="1D6DB990" w:rsidR="00EA3650" w:rsidRPr="009435D7" w:rsidRDefault="0008531C" w:rsidP="00B1071F">
      <w:pPr>
        <w:pStyle w:val="ListParagraph"/>
        <w:numPr>
          <w:ilvl w:val="0"/>
          <w:numId w:val="5"/>
        </w:numPr>
        <w:tabs>
          <w:tab w:val="left" w:pos="931"/>
        </w:tabs>
        <w:spacing w:before="100"/>
        <w:ind w:right="38"/>
        <w:rPr>
          <w:rFonts w:ascii="Courier New" w:hAnsi="Courier New"/>
          <w:color w:val="31849B" w:themeColor="accent5" w:themeShade="BF"/>
          <w:sz w:val="20"/>
          <w:szCs w:val="20"/>
        </w:rPr>
      </w:pPr>
      <w:hyperlink r:id="rId92" w:history="1">
        <w:r w:rsidR="00EA3650" w:rsidRPr="009435D7">
          <w:rPr>
            <w:rStyle w:val="Hyperlink"/>
            <w:color w:val="31849B" w:themeColor="accent5" w:themeShade="BF"/>
            <w:sz w:val="20"/>
            <w:szCs w:val="20"/>
          </w:rPr>
          <w:t xml:space="preserve">Graduate </w:t>
        </w:r>
        <w:r w:rsidR="00916CE1" w:rsidRPr="009435D7">
          <w:rPr>
            <w:rStyle w:val="Hyperlink"/>
            <w:color w:val="31849B" w:themeColor="accent5" w:themeShade="BF"/>
            <w:sz w:val="20"/>
            <w:szCs w:val="20"/>
          </w:rPr>
          <w:t>Career Development</w:t>
        </w:r>
      </w:hyperlink>
    </w:p>
    <w:p w14:paraId="1EE38BF1" w14:textId="5E6F3711" w:rsidR="00CB383E" w:rsidRPr="009435D7" w:rsidRDefault="0008531C" w:rsidP="00B1071F">
      <w:pPr>
        <w:pStyle w:val="ListParagraph"/>
        <w:numPr>
          <w:ilvl w:val="0"/>
          <w:numId w:val="5"/>
        </w:numPr>
        <w:tabs>
          <w:tab w:val="left" w:pos="931"/>
        </w:tabs>
        <w:spacing w:before="100"/>
        <w:ind w:right="38"/>
        <w:rPr>
          <w:rFonts w:ascii="Courier New" w:hAnsi="Courier New"/>
          <w:color w:val="31849B" w:themeColor="accent5" w:themeShade="BF"/>
          <w:sz w:val="20"/>
        </w:rPr>
      </w:pPr>
      <w:hyperlink r:id="rId93">
        <w:r w:rsidRPr="009435D7">
          <w:rPr>
            <w:color w:val="31849B" w:themeColor="accent5" w:themeShade="BF"/>
            <w:sz w:val="20"/>
            <w:u w:val="single" w:color="005F61"/>
          </w:rPr>
          <w:t>Diversity,</w:t>
        </w:r>
        <w:r w:rsidRPr="009435D7">
          <w:rPr>
            <w:color w:val="31849B" w:themeColor="accent5" w:themeShade="BF"/>
            <w:spacing w:val="-8"/>
            <w:sz w:val="20"/>
            <w:u w:val="single" w:color="005F61"/>
          </w:rPr>
          <w:t xml:space="preserve"> </w:t>
        </w:r>
        <w:r w:rsidRPr="009435D7">
          <w:rPr>
            <w:color w:val="31849B" w:themeColor="accent5" w:themeShade="BF"/>
            <w:sz w:val="20"/>
            <w:u w:val="single" w:color="005F61"/>
          </w:rPr>
          <w:t>equity,</w:t>
        </w:r>
        <w:r w:rsidRPr="009435D7">
          <w:rPr>
            <w:color w:val="31849B" w:themeColor="accent5" w:themeShade="BF"/>
            <w:spacing w:val="-11"/>
            <w:sz w:val="20"/>
            <w:u w:val="single" w:color="005F61"/>
          </w:rPr>
          <w:t xml:space="preserve"> </w:t>
        </w:r>
        <w:r w:rsidRPr="009435D7">
          <w:rPr>
            <w:color w:val="31849B" w:themeColor="accent5" w:themeShade="BF"/>
            <w:sz w:val="20"/>
            <w:u w:val="single" w:color="005F61"/>
          </w:rPr>
          <w:t>&amp;</w:t>
        </w:r>
        <w:r w:rsidRPr="009435D7">
          <w:rPr>
            <w:color w:val="31849B" w:themeColor="accent5" w:themeShade="BF"/>
            <w:spacing w:val="-10"/>
            <w:sz w:val="20"/>
            <w:u w:val="single" w:color="005F61"/>
          </w:rPr>
          <w:t xml:space="preserve"> </w:t>
        </w:r>
        <w:r w:rsidRPr="009435D7">
          <w:rPr>
            <w:color w:val="31849B" w:themeColor="accent5" w:themeShade="BF"/>
            <w:sz w:val="20"/>
            <w:u w:val="single" w:color="005F61"/>
          </w:rPr>
          <w:t>inclusion</w:t>
        </w:r>
        <w:r w:rsidRPr="009435D7">
          <w:rPr>
            <w:color w:val="31849B" w:themeColor="accent5" w:themeShade="BF"/>
            <w:spacing w:val="-10"/>
            <w:sz w:val="20"/>
            <w:u w:val="single" w:color="005F61"/>
          </w:rPr>
          <w:t xml:space="preserve"> </w:t>
        </w:r>
      </w:hyperlink>
      <w:r w:rsidRPr="009435D7">
        <w:rPr>
          <w:color w:val="31849B" w:themeColor="accent5" w:themeShade="BF"/>
          <w:spacing w:val="-10"/>
          <w:sz w:val="20"/>
        </w:rPr>
        <w:t xml:space="preserve"> </w:t>
      </w:r>
      <w:hyperlink r:id="rId94">
        <w:r w:rsidRPr="009435D7">
          <w:rPr>
            <w:color w:val="31849B" w:themeColor="accent5" w:themeShade="BF"/>
            <w:spacing w:val="-2"/>
            <w:sz w:val="20"/>
            <w:u w:val="single" w:color="005F61"/>
          </w:rPr>
          <w:t>programs</w:t>
        </w:r>
      </w:hyperlink>
    </w:p>
    <w:p w14:paraId="1A7C5B7E" w14:textId="77777777" w:rsidR="00CB383E" w:rsidRPr="009435D7" w:rsidRDefault="0008531C" w:rsidP="00B1071F">
      <w:pPr>
        <w:pStyle w:val="ListParagraph"/>
        <w:numPr>
          <w:ilvl w:val="0"/>
          <w:numId w:val="5"/>
        </w:numPr>
        <w:tabs>
          <w:tab w:val="left" w:pos="930"/>
        </w:tabs>
        <w:spacing w:before="210"/>
        <w:ind w:left="930" w:hanging="359"/>
        <w:rPr>
          <w:rFonts w:ascii="Courier New" w:hAnsi="Courier New"/>
          <w:color w:val="31849B" w:themeColor="accent5" w:themeShade="BF"/>
          <w:sz w:val="20"/>
        </w:rPr>
      </w:pPr>
      <w:hyperlink r:id="rId95">
        <w:r w:rsidRPr="009435D7">
          <w:rPr>
            <w:color w:val="31849B" w:themeColor="accent5" w:themeShade="BF"/>
            <w:spacing w:val="-2"/>
            <w:sz w:val="20"/>
            <w:u w:val="single" w:color="005F61"/>
          </w:rPr>
          <w:t>Events</w:t>
        </w:r>
      </w:hyperlink>
    </w:p>
    <w:p w14:paraId="2FCEBA6E" w14:textId="77777777" w:rsidR="00CB383E" w:rsidRPr="009435D7" w:rsidRDefault="0008531C" w:rsidP="00B1071F">
      <w:pPr>
        <w:pStyle w:val="ListParagraph"/>
        <w:numPr>
          <w:ilvl w:val="0"/>
          <w:numId w:val="5"/>
        </w:numPr>
        <w:tabs>
          <w:tab w:val="left" w:pos="930"/>
        </w:tabs>
        <w:spacing w:before="188"/>
        <w:ind w:left="930" w:hanging="359"/>
        <w:rPr>
          <w:rFonts w:ascii="Courier New" w:hAnsi="Courier New"/>
          <w:color w:val="31849B" w:themeColor="accent5" w:themeShade="BF"/>
          <w:sz w:val="20"/>
        </w:rPr>
      </w:pPr>
      <w:hyperlink r:id="rId96">
        <w:r w:rsidRPr="009435D7">
          <w:rPr>
            <w:color w:val="31849B" w:themeColor="accent5" w:themeShade="BF"/>
            <w:spacing w:val="-2"/>
            <w:sz w:val="20"/>
            <w:u w:val="single" w:color="005F61"/>
          </w:rPr>
          <w:t>Forms</w:t>
        </w:r>
      </w:hyperlink>
    </w:p>
    <w:p w14:paraId="28D2D6A5" w14:textId="77777777" w:rsidR="00CB383E" w:rsidRPr="009435D7" w:rsidRDefault="0008531C" w:rsidP="00B1071F">
      <w:pPr>
        <w:pStyle w:val="ListParagraph"/>
        <w:numPr>
          <w:ilvl w:val="0"/>
          <w:numId w:val="5"/>
        </w:numPr>
        <w:tabs>
          <w:tab w:val="left" w:pos="930"/>
        </w:tabs>
        <w:spacing w:before="188"/>
        <w:ind w:left="930" w:hanging="359"/>
        <w:rPr>
          <w:rFonts w:ascii="Courier New" w:hAnsi="Courier New"/>
          <w:color w:val="31849B" w:themeColor="accent5" w:themeShade="BF"/>
          <w:sz w:val="20"/>
        </w:rPr>
      </w:pPr>
      <w:hyperlink r:id="rId97">
        <w:r w:rsidRPr="009435D7">
          <w:rPr>
            <w:color w:val="31849B" w:themeColor="accent5" w:themeShade="BF"/>
            <w:spacing w:val="-2"/>
            <w:sz w:val="20"/>
            <w:u w:val="single" w:color="005F61"/>
          </w:rPr>
          <w:t>Funding</w:t>
        </w:r>
      </w:hyperlink>
    </w:p>
    <w:p w14:paraId="3B8132C3" w14:textId="0FBBCDDD" w:rsidR="00CB383E" w:rsidRPr="006E3D58" w:rsidRDefault="00E05302" w:rsidP="00B1071F">
      <w:pPr>
        <w:pStyle w:val="ListParagraph"/>
        <w:numPr>
          <w:ilvl w:val="0"/>
          <w:numId w:val="5"/>
        </w:numPr>
        <w:tabs>
          <w:tab w:val="left" w:pos="930"/>
        </w:tabs>
        <w:spacing w:before="187"/>
        <w:ind w:left="930" w:hanging="359"/>
        <w:rPr>
          <w:rFonts w:ascii="Courier New" w:hAnsi="Courier New"/>
          <w:color w:val="31849B" w:themeColor="accent5" w:themeShade="BF"/>
          <w:sz w:val="20"/>
          <w:u w:val="single"/>
        </w:rPr>
      </w:pPr>
      <w:r w:rsidRPr="006E3D58">
        <w:rPr>
          <w:color w:val="31849B" w:themeColor="accent5" w:themeShade="BF"/>
          <w:spacing w:val="-2"/>
          <w:sz w:val="20"/>
          <w:u w:val="single"/>
        </w:rPr>
        <w:t>Graduate Educator Advancement and Teaching (GREAT)</w:t>
      </w:r>
    </w:p>
    <w:p w14:paraId="66852CDE" w14:textId="30330D87" w:rsidR="00CB383E" w:rsidRPr="005B1FD0" w:rsidRDefault="0008531C" w:rsidP="00B1071F">
      <w:pPr>
        <w:pStyle w:val="ListParagraph"/>
        <w:numPr>
          <w:ilvl w:val="0"/>
          <w:numId w:val="5"/>
        </w:numPr>
        <w:tabs>
          <w:tab w:val="left" w:pos="930"/>
        </w:tabs>
        <w:spacing w:before="188"/>
        <w:ind w:left="930" w:hanging="359"/>
        <w:rPr>
          <w:rFonts w:ascii="Courier New" w:hAnsi="Courier New"/>
          <w:color w:val="31849B" w:themeColor="accent5" w:themeShade="BF"/>
          <w:sz w:val="20"/>
        </w:rPr>
      </w:pPr>
      <w:hyperlink r:id="rId98" w:history="1">
        <w:r w:rsidR="006E3D58" w:rsidRPr="005B1FD0">
          <w:rPr>
            <w:rStyle w:val="Hyperlink"/>
            <w:color w:val="31849B" w:themeColor="accent5" w:themeShade="BF"/>
            <w:sz w:val="20"/>
          </w:rPr>
          <w:t>Graduate School Office of Well-Being (GROW)</w:t>
        </w:r>
      </w:hyperlink>
    </w:p>
    <w:p w14:paraId="1863A519" w14:textId="1A064467" w:rsidR="005B1FD0" w:rsidRPr="005B1FD0" w:rsidRDefault="0008531C" w:rsidP="00B1071F">
      <w:pPr>
        <w:pStyle w:val="ListParagraph"/>
        <w:numPr>
          <w:ilvl w:val="0"/>
          <w:numId w:val="5"/>
        </w:numPr>
        <w:tabs>
          <w:tab w:val="left" w:pos="930"/>
        </w:tabs>
        <w:spacing w:before="188"/>
        <w:ind w:left="930" w:hanging="359"/>
        <w:rPr>
          <w:rFonts w:ascii="Courier New" w:hAnsi="Courier New"/>
          <w:color w:val="31849B" w:themeColor="accent5" w:themeShade="BF"/>
          <w:sz w:val="20"/>
        </w:rPr>
      </w:pPr>
      <w:hyperlink r:id="rId99">
        <w:r w:rsidRPr="009435D7">
          <w:rPr>
            <w:color w:val="31849B" w:themeColor="accent5" w:themeShade="BF"/>
            <w:spacing w:val="-2"/>
            <w:sz w:val="20"/>
            <w:u w:val="single" w:color="005F61"/>
          </w:rPr>
          <w:t>Mentoring</w:t>
        </w:r>
      </w:hyperlink>
    </w:p>
    <w:p w14:paraId="613DB148" w14:textId="0350E0F7" w:rsidR="008F2D78" w:rsidRPr="00B1071F" w:rsidRDefault="0008531C" w:rsidP="00CC5F56">
      <w:pPr>
        <w:pStyle w:val="ListParagraph"/>
        <w:numPr>
          <w:ilvl w:val="0"/>
          <w:numId w:val="5"/>
        </w:numPr>
        <w:tabs>
          <w:tab w:val="left" w:pos="930"/>
        </w:tabs>
        <w:spacing w:before="188" w:line="276" w:lineRule="auto"/>
        <w:ind w:left="930" w:hanging="359"/>
        <w:rPr>
          <w:rFonts w:ascii="Courier New" w:hAnsi="Courier New"/>
          <w:color w:val="31849B" w:themeColor="accent5" w:themeShade="BF"/>
          <w:sz w:val="20"/>
          <w:szCs w:val="20"/>
        </w:rPr>
      </w:pPr>
      <w:r w:rsidRPr="009435D7">
        <w:rPr>
          <w:color w:val="31849B" w:themeColor="accent5" w:themeShade="BF"/>
        </w:rPr>
        <w:br w:type="column"/>
      </w:r>
      <w:hyperlink r:id="rId100" w:history="1">
        <w:r w:rsidR="008F2D78" w:rsidRPr="00B1071F">
          <w:rPr>
            <w:rStyle w:val="Hyperlink"/>
            <w:color w:val="31849B" w:themeColor="accent5" w:themeShade="BF"/>
            <w:sz w:val="20"/>
            <w:szCs w:val="20"/>
          </w:rPr>
          <w:t>Out-of-State Tuition Waivers</w:t>
        </w:r>
      </w:hyperlink>
    </w:p>
    <w:p w14:paraId="7ACF3B58" w14:textId="55EA89EE" w:rsidR="00CC5F56" w:rsidRPr="00CC5F56" w:rsidRDefault="0008531C" w:rsidP="00CC5F56">
      <w:pPr>
        <w:pStyle w:val="ListParagraph"/>
        <w:numPr>
          <w:ilvl w:val="0"/>
          <w:numId w:val="5"/>
        </w:numPr>
        <w:tabs>
          <w:tab w:val="left" w:pos="930"/>
        </w:tabs>
        <w:spacing w:before="188" w:line="360" w:lineRule="auto"/>
        <w:ind w:left="930" w:hanging="359"/>
        <w:rPr>
          <w:rFonts w:ascii="Courier New" w:hAnsi="Courier New"/>
          <w:color w:val="31849B" w:themeColor="accent5" w:themeShade="BF"/>
          <w:sz w:val="20"/>
        </w:rPr>
      </w:pPr>
      <w:hyperlink r:id="rId101">
        <w:r w:rsidR="005B1FD0" w:rsidRPr="009435D7">
          <w:rPr>
            <w:color w:val="31849B" w:themeColor="accent5" w:themeShade="BF"/>
            <w:sz w:val="20"/>
            <w:u w:val="single" w:color="005F61"/>
          </w:rPr>
          <w:t>Policy</w:t>
        </w:r>
        <w:r w:rsidR="005B1FD0" w:rsidRPr="009435D7">
          <w:rPr>
            <w:color w:val="31849B" w:themeColor="accent5" w:themeShade="BF"/>
            <w:spacing w:val="-10"/>
            <w:sz w:val="20"/>
            <w:u w:val="single" w:color="005F61"/>
          </w:rPr>
          <w:t xml:space="preserve"> </w:t>
        </w:r>
        <w:r w:rsidR="005B1FD0" w:rsidRPr="009435D7">
          <w:rPr>
            <w:color w:val="31849B" w:themeColor="accent5" w:themeShade="BF"/>
            <w:spacing w:val="-2"/>
            <w:sz w:val="20"/>
            <w:u w:val="single" w:color="005F61"/>
          </w:rPr>
          <w:t>information</w:t>
        </w:r>
      </w:hyperlink>
    </w:p>
    <w:p w14:paraId="61B34037" w14:textId="6EEBA5D5" w:rsidR="00CB383E" w:rsidRPr="009435D7" w:rsidRDefault="0008531C" w:rsidP="00CC5F56">
      <w:pPr>
        <w:pStyle w:val="ListParagraph"/>
        <w:numPr>
          <w:ilvl w:val="0"/>
          <w:numId w:val="5"/>
        </w:numPr>
        <w:tabs>
          <w:tab w:val="left" w:pos="930"/>
        </w:tabs>
        <w:spacing w:before="61" w:line="360" w:lineRule="auto"/>
        <w:ind w:left="930" w:hanging="359"/>
        <w:rPr>
          <w:rFonts w:ascii="Courier New" w:hAnsi="Courier New"/>
          <w:color w:val="31849B" w:themeColor="accent5" w:themeShade="BF"/>
          <w:sz w:val="20"/>
        </w:rPr>
      </w:pPr>
      <w:hyperlink r:id="rId102">
        <w:r w:rsidRPr="009435D7">
          <w:rPr>
            <w:color w:val="31849B" w:themeColor="accent5" w:themeShade="BF"/>
            <w:spacing w:val="-2"/>
            <w:sz w:val="20"/>
            <w:u w:val="single" w:color="005F61"/>
          </w:rPr>
          <w:t>Professional</w:t>
        </w:r>
        <w:r w:rsidRPr="009435D7">
          <w:rPr>
            <w:color w:val="31849B" w:themeColor="accent5" w:themeShade="BF"/>
            <w:spacing w:val="8"/>
            <w:sz w:val="20"/>
            <w:u w:val="single" w:color="005F61"/>
          </w:rPr>
          <w:t xml:space="preserve"> </w:t>
        </w:r>
        <w:r w:rsidRPr="009435D7">
          <w:rPr>
            <w:color w:val="31849B" w:themeColor="accent5" w:themeShade="BF"/>
            <w:spacing w:val="-2"/>
            <w:sz w:val="20"/>
            <w:u w:val="single" w:color="005F61"/>
          </w:rPr>
          <w:t>development</w:t>
        </w:r>
      </w:hyperlink>
    </w:p>
    <w:p w14:paraId="5F42A4B3" w14:textId="77777777" w:rsidR="00CB383E" w:rsidRPr="009435D7" w:rsidRDefault="0008531C" w:rsidP="00CC5F56">
      <w:pPr>
        <w:pStyle w:val="ListParagraph"/>
        <w:numPr>
          <w:ilvl w:val="0"/>
          <w:numId w:val="5"/>
        </w:numPr>
        <w:tabs>
          <w:tab w:val="left" w:pos="930"/>
        </w:tabs>
        <w:spacing w:before="188" w:line="276" w:lineRule="auto"/>
        <w:ind w:left="930" w:hanging="359"/>
        <w:rPr>
          <w:rFonts w:ascii="Courier New" w:hAnsi="Courier New"/>
          <w:color w:val="31849B" w:themeColor="accent5" w:themeShade="BF"/>
          <w:sz w:val="20"/>
        </w:rPr>
      </w:pPr>
      <w:hyperlink r:id="rId103">
        <w:r w:rsidRPr="009435D7">
          <w:rPr>
            <w:color w:val="31849B" w:themeColor="accent5" w:themeShade="BF"/>
            <w:sz w:val="20"/>
            <w:u w:val="single" w:color="005F61"/>
          </w:rPr>
          <w:t>Research</w:t>
        </w:r>
        <w:r w:rsidRPr="009435D7">
          <w:rPr>
            <w:color w:val="31849B" w:themeColor="accent5" w:themeShade="BF"/>
            <w:spacing w:val="-14"/>
            <w:sz w:val="20"/>
            <w:u w:val="single" w:color="005F61"/>
          </w:rPr>
          <w:t xml:space="preserve"> </w:t>
        </w:r>
        <w:r w:rsidRPr="009435D7">
          <w:rPr>
            <w:color w:val="31849B" w:themeColor="accent5" w:themeShade="BF"/>
            <w:spacing w:val="-2"/>
            <w:sz w:val="20"/>
            <w:u w:val="single" w:color="005F61"/>
          </w:rPr>
          <w:t>integrity</w:t>
        </w:r>
      </w:hyperlink>
    </w:p>
    <w:p w14:paraId="6F962DE1" w14:textId="77777777" w:rsidR="00CB383E" w:rsidRPr="009435D7" w:rsidRDefault="0008531C" w:rsidP="00CC5F56">
      <w:pPr>
        <w:pStyle w:val="ListParagraph"/>
        <w:numPr>
          <w:ilvl w:val="0"/>
          <w:numId w:val="5"/>
        </w:numPr>
        <w:tabs>
          <w:tab w:val="left" w:pos="930"/>
        </w:tabs>
        <w:spacing w:before="188" w:line="276" w:lineRule="auto"/>
        <w:ind w:left="930" w:hanging="359"/>
        <w:rPr>
          <w:rFonts w:ascii="Courier New" w:hAnsi="Courier New"/>
          <w:color w:val="31849B" w:themeColor="accent5" w:themeShade="BF"/>
          <w:sz w:val="20"/>
        </w:rPr>
      </w:pPr>
      <w:hyperlink r:id="rId104">
        <w:r w:rsidRPr="009435D7">
          <w:rPr>
            <w:color w:val="31849B" w:themeColor="accent5" w:themeShade="BF"/>
            <w:sz w:val="20"/>
            <w:u w:val="single" w:color="005F61"/>
          </w:rPr>
          <w:t>Traveling</w:t>
        </w:r>
        <w:r w:rsidRPr="009435D7">
          <w:rPr>
            <w:color w:val="31849B" w:themeColor="accent5" w:themeShade="BF"/>
            <w:spacing w:val="-11"/>
            <w:sz w:val="20"/>
            <w:u w:val="single" w:color="005F61"/>
          </w:rPr>
          <w:t xml:space="preserve"> </w:t>
        </w:r>
        <w:r w:rsidRPr="009435D7">
          <w:rPr>
            <w:color w:val="31849B" w:themeColor="accent5" w:themeShade="BF"/>
            <w:sz w:val="20"/>
            <w:u w:val="single" w:color="005F61"/>
          </w:rPr>
          <w:t>scholar</w:t>
        </w:r>
        <w:r w:rsidRPr="009435D7">
          <w:rPr>
            <w:color w:val="31849B" w:themeColor="accent5" w:themeShade="BF"/>
            <w:spacing w:val="-10"/>
            <w:sz w:val="20"/>
            <w:u w:val="single" w:color="005F61"/>
          </w:rPr>
          <w:t xml:space="preserve"> </w:t>
        </w:r>
        <w:r w:rsidRPr="009435D7">
          <w:rPr>
            <w:color w:val="31849B" w:themeColor="accent5" w:themeShade="BF"/>
            <w:spacing w:val="-2"/>
            <w:sz w:val="20"/>
            <w:u w:val="single" w:color="005F61"/>
          </w:rPr>
          <w:t>opportunities</w:t>
        </w:r>
      </w:hyperlink>
    </w:p>
    <w:p w14:paraId="76F4BC0F" w14:textId="06F02A1A" w:rsidR="00CB383E" w:rsidRPr="00162AC4" w:rsidRDefault="0008531C" w:rsidP="00162AC4">
      <w:pPr>
        <w:pStyle w:val="ListParagraph"/>
        <w:numPr>
          <w:ilvl w:val="0"/>
          <w:numId w:val="5"/>
        </w:numPr>
        <w:tabs>
          <w:tab w:val="left" w:pos="931"/>
        </w:tabs>
        <w:spacing w:before="227" w:line="276" w:lineRule="auto"/>
        <w:ind w:right="494"/>
        <w:rPr>
          <w:rFonts w:ascii="Courier New" w:hAnsi="Courier New"/>
          <w:color w:val="31849B" w:themeColor="accent5" w:themeShade="BF"/>
          <w:sz w:val="20"/>
        </w:rPr>
        <w:sectPr w:rsidR="00CB383E" w:rsidRPr="00162AC4">
          <w:type w:val="continuous"/>
          <w:pgSz w:w="12240" w:h="15840"/>
          <w:pgMar w:top="1320" w:right="960" w:bottom="1540" w:left="1320" w:header="0" w:footer="1352" w:gutter="0"/>
          <w:cols w:num="2" w:space="720" w:equalWidth="0">
            <w:col w:w="3787" w:space="1253"/>
            <w:col w:w="4920"/>
          </w:cols>
        </w:sectPr>
      </w:pPr>
      <w:hyperlink r:id="rId105">
        <w:r w:rsidRPr="009435D7">
          <w:rPr>
            <w:color w:val="31849B" w:themeColor="accent5" w:themeShade="BF"/>
            <w:sz w:val="20"/>
            <w:u w:val="single" w:color="005F61"/>
          </w:rPr>
          <w:t>University</w:t>
        </w:r>
        <w:r w:rsidRPr="009435D7">
          <w:rPr>
            <w:color w:val="31849B" w:themeColor="accent5" w:themeShade="BF"/>
            <w:spacing w:val="-9"/>
            <w:sz w:val="20"/>
            <w:u w:val="single" w:color="005F61"/>
          </w:rPr>
          <w:t xml:space="preserve"> </w:t>
        </w:r>
        <w:r w:rsidRPr="009435D7">
          <w:rPr>
            <w:color w:val="31849B" w:themeColor="accent5" w:themeShade="BF"/>
            <w:sz w:val="20"/>
            <w:u w:val="single" w:color="005F61"/>
          </w:rPr>
          <w:t>Committee</w:t>
        </w:r>
        <w:r w:rsidRPr="009435D7">
          <w:rPr>
            <w:color w:val="31849B" w:themeColor="accent5" w:themeShade="BF"/>
            <w:spacing w:val="-10"/>
            <w:sz w:val="20"/>
            <w:u w:val="single" w:color="005F61"/>
          </w:rPr>
          <w:t xml:space="preserve"> </w:t>
        </w:r>
        <w:r w:rsidRPr="009435D7">
          <w:rPr>
            <w:color w:val="31849B" w:themeColor="accent5" w:themeShade="BF"/>
            <w:sz w:val="20"/>
            <w:u w:val="single" w:color="005F61"/>
          </w:rPr>
          <w:t>on</w:t>
        </w:r>
        <w:r w:rsidRPr="009435D7">
          <w:rPr>
            <w:color w:val="31849B" w:themeColor="accent5" w:themeShade="BF"/>
            <w:spacing w:val="-9"/>
            <w:sz w:val="20"/>
            <w:u w:val="single" w:color="005F61"/>
          </w:rPr>
          <w:t xml:space="preserve"> </w:t>
        </w:r>
        <w:r w:rsidRPr="009435D7">
          <w:rPr>
            <w:color w:val="31849B" w:themeColor="accent5" w:themeShade="BF"/>
            <w:sz w:val="20"/>
            <w:u w:val="single" w:color="005F61"/>
          </w:rPr>
          <w:t>Graduate</w:t>
        </w:r>
        <w:r w:rsidRPr="009435D7">
          <w:rPr>
            <w:color w:val="31849B" w:themeColor="accent5" w:themeShade="BF"/>
            <w:spacing w:val="-10"/>
            <w:sz w:val="20"/>
            <w:u w:val="single" w:color="005F61"/>
          </w:rPr>
          <w:t xml:space="preserve"> </w:t>
        </w:r>
      </w:hyperlink>
      <w:r w:rsidRPr="009435D7">
        <w:rPr>
          <w:color w:val="31849B" w:themeColor="accent5" w:themeShade="BF"/>
          <w:spacing w:val="-10"/>
          <w:sz w:val="20"/>
        </w:rPr>
        <w:t xml:space="preserve"> </w:t>
      </w:r>
      <w:hyperlink r:id="rId106">
        <w:r w:rsidRPr="009435D7">
          <w:rPr>
            <w:color w:val="31849B" w:themeColor="accent5" w:themeShade="BF"/>
            <w:spacing w:val="-2"/>
            <w:sz w:val="20"/>
            <w:u w:val="single" w:color="005F61"/>
          </w:rPr>
          <w:t>Studies</w:t>
        </w:r>
      </w:hyperlink>
    </w:p>
    <w:p w14:paraId="0BACDB0A" w14:textId="77777777" w:rsidR="00CB383E" w:rsidRDefault="00CB383E">
      <w:pPr>
        <w:pStyle w:val="BodyText"/>
      </w:pPr>
    </w:p>
    <w:p w14:paraId="39381213" w14:textId="77777777" w:rsidR="00CB383E" w:rsidRDefault="00CB383E">
      <w:pPr>
        <w:rPr>
          <w:sz w:val="15"/>
        </w:rPr>
        <w:sectPr w:rsidR="00CB383E">
          <w:type w:val="continuous"/>
          <w:pgSz w:w="12240" w:h="15840"/>
          <w:pgMar w:top="1320" w:right="960" w:bottom="1540" w:left="1320" w:header="0" w:footer="1352" w:gutter="0"/>
          <w:cols w:space="720"/>
        </w:sectPr>
      </w:pPr>
    </w:p>
    <w:p w14:paraId="371A44E9" w14:textId="77777777" w:rsidR="00CB383E" w:rsidRDefault="0008531C" w:rsidP="00162AC4">
      <w:pPr>
        <w:pStyle w:val="Heading2"/>
        <w:spacing w:before="64" w:line="240" w:lineRule="auto"/>
        <w:ind w:left="0"/>
      </w:pPr>
      <w:bookmarkStart w:id="61" w:name="University_Resources"/>
      <w:bookmarkEnd w:id="61"/>
      <w:r>
        <w:rPr>
          <w:color w:val="6D005F"/>
        </w:rPr>
        <w:t>University</w:t>
      </w:r>
      <w:r>
        <w:rPr>
          <w:color w:val="6D005F"/>
          <w:spacing w:val="-3"/>
        </w:rPr>
        <w:t xml:space="preserve"> </w:t>
      </w:r>
      <w:r>
        <w:rPr>
          <w:color w:val="6D005F"/>
          <w:spacing w:val="-2"/>
        </w:rPr>
        <w:t>Resources</w:t>
      </w:r>
    </w:p>
    <w:p w14:paraId="05D27411" w14:textId="77777777" w:rsidR="00CB383E" w:rsidRPr="00843E3A" w:rsidRDefault="0008531C" w:rsidP="00941D14">
      <w:pPr>
        <w:pStyle w:val="ListParagraph"/>
        <w:numPr>
          <w:ilvl w:val="0"/>
          <w:numId w:val="5"/>
        </w:numPr>
        <w:tabs>
          <w:tab w:val="left" w:pos="931"/>
        </w:tabs>
        <w:spacing w:before="98"/>
        <w:ind w:right="491"/>
        <w:rPr>
          <w:rFonts w:ascii="Courier New" w:hAnsi="Courier New"/>
          <w:color w:val="31849B" w:themeColor="accent5" w:themeShade="BF"/>
          <w:sz w:val="20"/>
          <w:szCs w:val="20"/>
        </w:rPr>
      </w:pPr>
      <w:hyperlink r:id="rId107">
        <w:r w:rsidRPr="00941D14">
          <w:rPr>
            <w:color w:val="31849B" w:themeColor="accent5" w:themeShade="BF"/>
            <w:sz w:val="20"/>
            <w:szCs w:val="20"/>
            <w:u w:val="single" w:color="005F61"/>
          </w:rPr>
          <w:t xml:space="preserve">Burgess Institute for </w:t>
        </w:r>
      </w:hyperlink>
      <w:r w:rsidRPr="00941D14">
        <w:rPr>
          <w:color w:val="31849B" w:themeColor="accent5" w:themeShade="BF"/>
          <w:sz w:val="20"/>
          <w:szCs w:val="20"/>
        </w:rPr>
        <w:t xml:space="preserve"> </w:t>
      </w:r>
      <w:hyperlink r:id="rId108">
        <w:r w:rsidRPr="00941D14">
          <w:rPr>
            <w:color w:val="31849B" w:themeColor="accent5" w:themeShade="BF"/>
            <w:sz w:val="20"/>
            <w:szCs w:val="20"/>
            <w:u w:val="single" w:color="005F61"/>
          </w:rPr>
          <w:t>Entrepreneurship</w:t>
        </w:r>
        <w:r w:rsidRPr="00941D14">
          <w:rPr>
            <w:color w:val="31849B" w:themeColor="accent5" w:themeShade="BF"/>
            <w:spacing w:val="-15"/>
            <w:sz w:val="20"/>
            <w:szCs w:val="20"/>
            <w:u w:val="single" w:color="005F61"/>
          </w:rPr>
          <w:t xml:space="preserve"> </w:t>
        </w:r>
        <w:r w:rsidRPr="00941D14">
          <w:rPr>
            <w:color w:val="31849B" w:themeColor="accent5" w:themeShade="BF"/>
            <w:sz w:val="20"/>
            <w:szCs w:val="20"/>
            <w:u w:val="single" w:color="005F61"/>
          </w:rPr>
          <w:t>&amp;</w:t>
        </w:r>
        <w:r w:rsidRPr="00941D14">
          <w:rPr>
            <w:color w:val="31849B" w:themeColor="accent5" w:themeShade="BF"/>
            <w:spacing w:val="-15"/>
            <w:sz w:val="20"/>
            <w:szCs w:val="20"/>
            <w:u w:val="single" w:color="005F61"/>
          </w:rPr>
          <w:t xml:space="preserve"> </w:t>
        </w:r>
        <w:r w:rsidRPr="00941D14">
          <w:rPr>
            <w:color w:val="31849B" w:themeColor="accent5" w:themeShade="BF"/>
            <w:sz w:val="20"/>
            <w:szCs w:val="20"/>
            <w:u w:val="single" w:color="005F61"/>
          </w:rPr>
          <w:t>Innovation</w:t>
        </w:r>
      </w:hyperlink>
    </w:p>
    <w:p w14:paraId="3D5C82A4" w14:textId="10A13D8A" w:rsidR="00843E3A" w:rsidRPr="00843E3A" w:rsidRDefault="0008531C" w:rsidP="00941D14">
      <w:pPr>
        <w:pStyle w:val="ListParagraph"/>
        <w:numPr>
          <w:ilvl w:val="0"/>
          <w:numId w:val="5"/>
        </w:numPr>
        <w:tabs>
          <w:tab w:val="left" w:pos="931"/>
        </w:tabs>
        <w:spacing w:before="98"/>
        <w:ind w:right="491"/>
        <w:rPr>
          <w:rFonts w:ascii="Courier New" w:hAnsi="Courier New"/>
          <w:color w:val="31849B" w:themeColor="accent5" w:themeShade="BF"/>
          <w:sz w:val="20"/>
          <w:szCs w:val="20"/>
        </w:rPr>
      </w:pPr>
      <w:hyperlink r:id="rId109" w:history="1">
        <w:r w:rsidR="00843E3A" w:rsidRPr="00843E3A">
          <w:rPr>
            <w:rStyle w:val="Hyperlink"/>
            <w:color w:val="31849B" w:themeColor="accent5" w:themeShade="BF"/>
            <w:sz w:val="20"/>
            <w:szCs w:val="20"/>
          </w:rPr>
          <w:t>Council of Graduate Students</w:t>
        </w:r>
      </w:hyperlink>
    </w:p>
    <w:p w14:paraId="75BB6659" w14:textId="77777777" w:rsidR="00CB383E" w:rsidRPr="00941D14" w:rsidRDefault="0008531C" w:rsidP="00941D14">
      <w:pPr>
        <w:pStyle w:val="ListParagraph"/>
        <w:numPr>
          <w:ilvl w:val="0"/>
          <w:numId w:val="5"/>
        </w:numPr>
        <w:tabs>
          <w:tab w:val="left" w:pos="930"/>
        </w:tabs>
        <w:spacing w:before="209"/>
        <w:ind w:left="930" w:hanging="359"/>
        <w:rPr>
          <w:rFonts w:ascii="Courier New" w:hAnsi="Courier New"/>
          <w:color w:val="31849B" w:themeColor="accent5" w:themeShade="BF"/>
          <w:sz w:val="20"/>
          <w:szCs w:val="20"/>
        </w:rPr>
      </w:pPr>
      <w:hyperlink r:id="rId110">
        <w:r w:rsidRPr="00941D14">
          <w:rPr>
            <w:color w:val="31849B" w:themeColor="accent5" w:themeShade="BF"/>
            <w:sz w:val="20"/>
            <w:szCs w:val="20"/>
            <w:u w:val="single" w:color="005F61"/>
          </w:rPr>
          <w:t>DEI</w:t>
        </w:r>
        <w:r w:rsidRPr="00941D14">
          <w:rPr>
            <w:color w:val="31849B" w:themeColor="accent5" w:themeShade="BF"/>
            <w:spacing w:val="-4"/>
            <w:sz w:val="20"/>
            <w:szCs w:val="20"/>
            <w:u w:val="single" w:color="005F61"/>
          </w:rPr>
          <w:t xml:space="preserve"> </w:t>
        </w:r>
        <w:r w:rsidRPr="00941D14">
          <w:rPr>
            <w:color w:val="31849B" w:themeColor="accent5" w:themeShade="BF"/>
            <w:spacing w:val="-2"/>
            <w:sz w:val="20"/>
            <w:szCs w:val="20"/>
            <w:u w:val="single" w:color="005F61"/>
          </w:rPr>
          <w:t>Training</w:t>
        </w:r>
      </w:hyperlink>
    </w:p>
    <w:p w14:paraId="31524AAF" w14:textId="77777777" w:rsidR="00CB383E" w:rsidRPr="00941D14" w:rsidRDefault="0008531C" w:rsidP="00941D14">
      <w:pPr>
        <w:pStyle w:val="ListParagraph"/>
        <w:numPr>
          <w:ilvl w:val="0"/>
          <w:numId w:val="5"/>
        </w:numPr>
        <w:tabs>
          <w:tab w:val="left" w:pos="930"/>
        </w:tabs>
        <w:spacing w:before="188"/>
        <w:ind w:left="930" w:hanging="359"/>
        <w:rPr>
          <w:rFonts w:ascii="Courier New" w:hAnsi="Courier New"/>
          <w:color w:val="31849B" w:themeColor="accent5" w:themeShade="BF"/>
          <w:sz w:val="20"/>
          <w:szCs w:val="20"/>
        </w:rPr>
      </w:pPr>
      <w:hyperlink r:id="rId111">
        <w:r w:rsidRPr="00941D14">
          <w:rPr>
            <w:color w:val="31849B" w:themeColor="accent5" w:themeShade="BF"/>
            <w:sz w:val="20"/>
            <w:szCs w:val="20"/>
            <w:u w:val="single" w:color="005F61"/>
          </w:rPr>
          <w:t>Essential</w:t>
        </w:r>
        <w:r w:rsidRPr="00941D14">
          <w:rPr>
            <w:color w:val="31849B" w:themeColor="accent5" w:themeShade="BF"/>
            <w:spacing w:val="-10"/>
            <w:sz w:val="20"/>
            <w:szCs w:val="20"/>
            <w:u w:val="single" w:color="005F61"/>
          </w:rPr>
          <w:t xml:space="preserve"> </w:t>
        </w:r>
        <w:r w:rsidRPr="00941D14">
          <w:rPr>
            <w:color w:val="31849B" w:themeColor="accent5" w:themeShade="BF"/>
            <w:sz w:val="20"/>
            <w:szCs w:val="20"/>
            <w:u w:val="single" w:color="005F61"/>
          </w:rPr>
          <w:t>Need</w:t>
        </w:r>
        <w:r w:rsidRPr="00941D14">
          <w:rPr>
            <w:color w:val="31849B" w:themeColor="accent5" w:themeShade="BF"/>
            <w:spacing w:val="-7"/>
            <w:sz w:val="20"/>
            <w:szCs w:val="20"/>
            <w:u w:val="single" w:color="005F61"/>
          </w:rPr>
          <w:t xml:space="preserve"> </w:t>
        </w:r>
        <w:r w:rsidRPr="00941D14">
          <w:rPr>
            <w:color w:val="31849B" w:themeColor="accent5" w:themeShade="BF"/>
            <w:sz w:val="20"/>
            <w:szCs w:val="20"/>
            <w:u w:val="single" w:color="005F61"/>
          </w:rPr>
          <w:t>Resource</w:t>
        </w:r>
        <w:r w:rsidRPr="00941D14">
          <w:rPr>
            <w:color w:val="31849B" w:themeColor="accent5" w:themeShade="BF"/>
            <w:spacing w:val="-9"/>
            <w:sz w:val="20"/>
            <w:szCs w:val="20"/>
            <w:u w:val="single" w:color="005F61"/>
          </w:rPr>
          <w:t xml:space="preserve"> </w:t>
        </w:r>
        <w:r w:rsidRPr="00941D14">
          <w:rPr>
            <w:color w:val="31849B" w:themeColor="accent5" w:themeShade="BF"/>
            <w:spacing w:val="-2"/>
            <w:sz w:val="20"/>
            <w:szCs w:val="20"/>
            <w:u w:val="single" w:color="005F61"/>
          </w:rPr>
          <w:t>Guide</w:t>
        </w:r>
      </w:hyperlink>
    </w:p>
    <w:p w14:paraId="3D07FA36" w14:textId="77777777" w:rsidR="00CB383E" w:rsidRPr="009324F0" w:rsidRDefault="0008531C" w:rsidP="00941D14">
      <w:pPr>
        <w:pStyle w:val="ListParagraph"/>
        <w:numPr>
          <w:ilvl w:val="0"/>
          <w:numId w:val="5"/>
        </w:numPr>
        <w:tabs>
          <w:tab w:val="left" w:pos="930"/>
        </w:tabs>
        <w:spacing w:before="188"/>
        <w:ind w:left="930" w:hanging="359"/>
        <w:rPr>
          <w:rFonts w:ascii="Courier New" w:hAnsi="Courier New"/>
          <w:color w:val="31849B" w:themeColor="accent5" w:themeShade="BF"/>
          <w:sz w:val="20"/>
          <w:szCs w:val="20"/>
        </w:rPr>
      </w:pPr>
      <w:hyperlink r:id="rId112">
        <w:r w:rsidRPr="00941D14">
          <w:rPr>
            <w:color w:val="31849B" w:themeColor="accent5" w:themeShade="BF"/>
            <w:sz w:val="20"/>
            <w:szCs w:val="20"/>
            <w:u w:val="single" w:color="005F61"/>
          </w:rPr>
          <w:t>Facilities</w:t>
        </w:r>
        <w:r w:rsidRPr="00941D14">
          <w:rPr>
            <w:color w:val="31849B" w:themeColor="accent5" w:themeShade="BF"/>
            <w:spacing w:val="-9"/>
            <w:sz w:val="20"/>
            <w:szCs w:val="20"/>
            <w:u w:val="single" w:color="005F61"/>
          </w:rPr>
          <w:t xml:space="preserve"> </w:t>
        </w:r>
        <w:r w:rsidRPr="00941D14">
          <w:rPr>
            <w:color w:val="31849B" w:themeColor="accent5" w:themeShade="BF"/>
            <w:sz w:val="20"/>
            <w:szCs w:val="20"/>
            <w:u w:val="single" w:color="005F61"/>
          </w:rPr>
          <w:t>and</w:t>
        </w:r>
        <w:r w:rsidRPr="00941D14">
          <w:rPr>
            <w:color w:val="31849B" w:themeColor="accent5" w:themeShade="BF"/>
            <w:spacing w:val="-8"/>
            <w:sz w:val="20"/>
            <w:szCs w:val="20"/>
            <w:u w:val="single" w:color="005F61"/>
          </w:rPr>
          <w:t xml:space="preserve"> </w:t>
        </w:r>
        <w:r w:rsidRPr="00941D14">
          <w:rPr>
            <w:color w:val="31849B" w:themeColor="accent5" w:themeShade="BF"/>
            <w:spacing w:val="-2"/>
            <w:sz w:val="20"/>
            <w:szCs w:val="20"/>
            <w:u w:val="single" w:color="005F61"/>
          </w:rPr>
          <w:t>Housing</w:t>
        </w:r>
      </w:hyperlink>
    </w:p>
    <w:p w14:paraId="403B241D" w14:textId="6B020258" w:rsidR="009324F0" w:rsidRPr="00D65ECF" w:rsidRDefault="0008531C" w:rsidP="00941D14">
      <w:pPr>
        <w:pStyle w:val="ListParagraph"/>
        <w:numPr>
          <w:ilvl w:val="0"/>
          <w:numId w:val="5"/>
        </w:numPr>
        <w:tabs>
          <w:tab w:val="left" w:pos="930"/>
        </w:tabs>
        <w:spacing w:before="188"/>
        <w:ind w:left="930" w:hanging="359"/>
        <w:rPr>
          <w:rFonts w:ascii="Courier New" w:hAnsi="Courier New"/>
          <w:color w:val="31849B" w:themeColor="accent5" w:themeShade="BF"/>
          <w:sz w:val="20"/>
          <w:szCs w:val="20"/>
        </w:rPr>
      </w:pPr>
      <w:hyperlink r:id="rId113" w:history="1">
        <w:r w:rsidR="009324F0" w:rsidRPr="00D65ECF">
          <w:rPr>
            <w:rStyle w:val="Hyperlink"/>
            <w:color w:val="31849B" w:themeColor="accent5" w:themeShade="BF"/>
            <w:spacing w:val="-2"/>
            <w:sz w:val="20"/>
            <w:szCs w:val="20"/>
          </w:rPr>
          <w:t>Gender and Sexuality Campus Center</w:t>
        </w:r>
      </w:hyperlink>
    </w:p>
    <w:p w14:paraId="7616ACE6" w14:textId="0E0D7434" w:rsidR="00CB383E" w:rsidRPr="00B40ECB" w:rsidRDefault="0008531C" w:rsidP="00941D14">
      <w:pPr>
        <w:pStyle w:val="ListParagraph"/>
        <w:numPr>
          <w:ilvl w:val="0"/>
          <w:numId w:val="5"/>
        </w:numPr>
        <w:tabs>
          <w:tab w:val="left" w:pos="930"/>
        </w:tabs>
        <w:spacing w:before="188"/>
        <w:ind w:left="930" w:hanging="359"/>
        <w:rPr>
          <w:rFonts w:ascii="Courier New" w:hAnsi="Courier New"/>
          <w:color w:val="31849B" w:themeColor="accent5" w:themeShade="BF"/>
          <w:sz w:val="20"/>
          <w:szCs w:val="20"/>
        </w:rPr>
      </w:pPr>
      <w:hyperlink r:id="rId114" w:history="1">
        <w:r w:rsidR="0081149F" w:rsidRPr="00B40ECB">
          <w:rPr>
            <w:rStyle w:val="Hyperlink"/>
            <w:color w:val="31849B" w:themeColor="accent5" w:themeShade="BF"/>
            <w:sz w:val="20"/>
            <w:szCs w:val="20"/>
          </w:rPr>
          <w:t>I</w:t>
        </w:r>
        <w:r w:rsidR="00B40ECB" w:rsidRPr="00B40ECB">
          <w:rPr>
            <w:rStyle w:val="Hyperlink"/>
            <w:color w:val="31849B" w:themeColor="accent5" w:themeShade="BF"/>
            <w:sz w:val="20"/>
            <w:szCs w:val="20"/>
          </w:rPr>
          <w:t>nstitutional Diversity and Inclusion</w:t>
        </w:r>
      </w:hyperlink>
    </w:p>
    <w:p w14:paraId="5EF3F81A" w14:textId="6D1C5F64" w:rsidR="00CB383E" w:rsidRPr="00941D14" w:rsidRDefault="0008531C" w:rsidP="00941D14">
      <w:pPr>
        <w:pStyle w:val="ListParagraph"/>
        <w:numPr>
          <w:ilvl w:val="0"/>
          <w:numId w:val="5"/>
        </w:numPr>
        <w:tabs>
          <w:tab w:val="left" w:pos="931"/>
        </w:tabs>
        <w:spacing w:before="228"/>
        <w:ind w:right="38"/>
        <w:rPr>
          <w:rFonts w:ascii="Courier New" w:hAnsi="Courier New"/>
          <w:color w:val="31849B" w:themeColor="accent5" w:themeShade="BF"/>
          <w:sz w:val="20"/>
          <w:szCs w:val="20"/>
        </w:rPr>
      </w:pPr>
      <w:r w:rsidRPr="00941D14">
        <w:rPr>
          <w:color w:val="31849B" w:themeColor="accent5" w:themeShade="BF"/>
          <w:sz w:val="20"/>
          <w:szCs w:val="20"/>
          <w:u w:val="single" w:color="005F61"/>
        </w:rPr>
        <w:t>MSU</w:t>
      </w:r>
      <w:r w:rsidRPr="00941D14">
        <w:rPr>
          <w:color w:val="31849B" w:themeColor="accent5" w:themeShade="BF"/>
          <w:spacing w:val="-7"/>
          <w:sz w:val="20"/>
          <w:szCs w:val="20"/>
          <w:u w:val="single" w:color="005F61"/>
        </w:rPr>
        <w:t xml:space="preserve"> </w:t>
      </w:r>
      <w:r w:rsidRPr="00941D14">
        <w:rPr>
          <w:color w:val="31849B" w:themeColor="accent5" w:themeShade="BF"/>
          <w:sz w:val="20"/>
          <w:szCs w:val="20"/>
          <w:u w:val="single" w:color="005F61"/>
        </w:rPr>
        <w:t>Center</w:t>
      </w:r>
      <w:r w:rsidRPr="00941D14">
        <w:rPr>
          <w:color w:val="31849B" w:themeColor="accent5" w:themeShade="BF"/>
          <w:spacing w:val="-9"/>
          <w:sz w:val="20"/>
          <w:szCs w:val="20"/>
          <w:u w:val="single" w:color="005F61"/>
        </w:rPr>
        <w:t xml:space="preserve"> </w:t>
      </w:r>
      <w:r w:rsidRPr="00941D14">
        <w:rPr>
          <w:color w:val="31849B" w:themeColor="accent5" w:themeShade="BF"/>
          <w:sz w:val="20"/>
          <w:szCs w:val="20"/>
          <w:u w:val="single" w:color="005F61"/>
        </w:rPr>
        <w:t>for</w:t>
      </w:r>
      <w:r w:rsidRPr="00941D14">
        <w:rPr>
          <w:color w:val="31849B" w:themeColor="accent5" w:themeShade="BF"/>
          <w:spacing w:val="-7"/>
          <w:sz w:val="20"/>
          <w:szCs w:val="20"/>
          <w:u w:val="single" w:color="005F61"/>
        </w:rPr>
        <w:t xml:space="preserve"> </w:t>
      </w:r>
      <w:r w:rsidRPr="00941D14">
        <w:rPr>
          <w:color w:val="31849B" w:themeColor="accent5" w:themeShade="BF"/>
          <w:sz w:val="20"/>
          <w:szCs w:val="20"/>
          <w:u w:val="single" w:color="005F61"/>
        </w:rPr>
        <w:t>Statistical</w:t>
      </w:r>
      <w:r w:rsidRPr="00941D14">
        <w:rPr>
          <w:color w:val="31849B" w:themeColor="accent5" w:themeShade="BF"/>
          <w:spacing w:val="-8"/>
          <w:sz w:val="20"/>
          <w:szCs w:val="20"/>
          <w:u w:val="single" w:color="005F61"/>
        </w:rPr>
        <w:t xml:space="preserve"> </w:t>
      </w:r>
      <w:r w:rsidR="00947E51" w:rsidRPr="00941D14">
        <w:rPr>
          <w:color w:val="31849B" w:themeColor="accent5" w:themeShade="BF"/>
          <w:sz w:val="20"/>
          <w:szCs w:val="20"/>
          <w:u w:val="single" w:color="005F61"/>
        </w:rPr>
        <w:t>Training</w:t>
      </w:r>
      <w:r w:rsidR="00947E51" w:rsidRPr="00941D14">
        <w:rPr>
          <w:color w:val="31849B" w:themeColor="accent5" w:themeShade="BF"/>
          <w:spacing w:val="-10"/>
          <w:sz w:val="20"/>
          <w:szCs w:val="20"/>
          <w:u w:val="single" w:color="005F61"/>
        </w:rPr>
        <w:t xml:space="preserve"> </w:t>
      </w:r>
      <w:r w:rsidR="00947E51" w:rsidRPr="00941D14">
        <w:rPr>
          <w:color w:val="31849B" w:themeColor="accent5" w:themeShade="BF"/>
          <w:spacing w:val="-10"/>
          <w:sz w:val="20"/>
          <w:szCs w:val="20"/>
        </w:rPr>
        <w:t>and</w:t>
      </w:r>
      <w:r w:rsidRPr="00941D14">
        <w:rPr>
          <w:color w:val="31849B" w:themeColor="accent5" w:themeShade="BF"/>
          <w:sz w:val="20"/>
          <w:szCs w:val="20"/>
          <w:u w:val="single" w:color="005F61"/>
        </w:rPr>
        <w:t xml:space="preserve"> Consulting</w:t>
      </w:r>
    </w:p>
    <w:p w14:paraId="5081E3B9" w14:textId="77777777" w:rsidR="00CB383E" w:rsidRPr="00941D14" w:rsidRDefault="00CB383E" w:rsidP="00941D14">
      <w:pPr>
        <w:pStyle w:val="BodyText"/>
        <w:spacing w:before="10"/>
        <w:rPr>
          <w:color w:val="31849B" w:themeColor="accent5" w:themeShade="BF"/>
        </w:rPr>
      </w:pPr>
    </w:p>
    <w:p w14:paraId="220A07BA" w14:textId="77777777" w:rsidR="00CB383E" w:rsidRPr="00941D14" w:rsidRDefault="0008531C" w:rsidP="00941D14">
      <w:pPr>
        <w:pStyle w:val="ListParagraph"/>
        <w:numPr>
          <w:ilvl w:val="0"/>
          <w:numId w:val="5"/>
        </w:numPr>
        <w:tabs>
          <w:tab w:val="left" w:pos="931"/>
        </w:tabs>
        <w:ind w:right="496"/>
        <w:rPr>
          <w:rFonts w:ascii="Courier New" w:hAnsi="Courier New"/>
          <w:color w:val="31849B" w:themeColor="accent5" w:themeShade="BF"/>
          <w:sz w:val="20"/>
          <w:szCs w:val="20"/>
        </w:rPr>
      </w:pPr>
      <w:hyperlink r:id="rId115">
        <w:r w:rsidRPr="00941D14">
          <w:rPr>
            <w:color w:val="31849B" w:themeColor="accent5" w:themeShade="BF"/>
            <w:sz w:val="20"/>
            <w:szCs w:val="20"/>
            <w:u w:val="single" w:color="005F61"/>
          </w:rPr>
          <w:t>MSU</w:t>
        </w:r>
        <w:r w:rsidRPr="00941D14">
          <w:rPr>
            <w:color w:val="31849B" w:themeColor="accent5" w:themeShade="BF"/>
            <w:spacing w:val="-9"/>
            <w:sz w:val="20"/>
            <w:szCs w:val="20"/>
            <w:u w:val="single" w:color="005F61"/>
          </w:rPr>
          <w:t xml:space="preserve"> </w:t>
        </w:r>
        <w:r w:rsidRPr="00941D14">
          <w:rPr>
            <w:color w:val="31849B" w:themeColor="accent5" w:themeShade="BF"/>
            <w:sz w:val="20"/>
            <w:szCs w:val="20"/>
            <w:u w:val="single" w:color="005F61"/>
          </w:rPr>
          <w:t>Counseling</w:t>
        </w:r>
        <w:r w:rsidRPr="00941D14">
          <w:rPr>
            <w:color w:val="31849B" w:themeColor="accent5" w:themeShade="BF"/>
            <w:spacing w:val="-10"/>
            <w:sz w:val="20"/>
            <w:szCs w:val="20"/>
            <w:u w:val="single" w:color="005F61"/>
          </w:rPr>
          <w:t xml:space="preserve"> </w:t>
        </w:r>
        <w:r w:rsidRPr="00941D14">
          <w:rPr>
            <w:color w:val="31849B" w:themeColor="accent5" w:themeShade="BF"/>
            <w:sz w:val="20"/>
            <w:szCs w:val="20"/>
            <w:u w:val="single" w:color="005F61"/>
          </w:rPr>
          <w:t>&amp;</w:t>
        </w:r>
        <w:r w:rsidRPr="00941D14">
          <w:rPr>
            <w:color w:val="31849B" w:themeColor="accent5" w:themeShade="BF"/>
            <w:spacing w:val="-10"/>
            <w:sz w:val="20"/>
            <w:szCs w:val="20"/>
            <w:u w:val="single" w:color="005F61"/>
          </w:rPr>
          <w:t xml:space="preserve"> </w:t>
        </w:r>
        <w:r w:rsidRPr="00941D14">
          <w:rPr>
            <w:color w:val="31849B" w:themeColor="accent5" w:themeShade="BF"/>
            <w:sz w:val="20"/>
            <w:szCs w:val="20"/>
            <w:u w:val="single" w:color="005F61"/>
          </w:rPr>
          <w:t>Psychiatric</w:t>
        </w:r>
        <w:r w:rsidRPr="00941D14">
          <w:rPr>
            <w:color w:val="31849B" w:themeColor="accent5" w:themeShade="BF"/>
            <w:spacing w:val="-10"/>
            <w:sz w:val="20"/>
            <w:szCs w:val="20"/>
            <w:u w:val="single" w:color="005F61"/>
          </w:rPr>
          <w:t xml:space="preserve"> </w:t>
        </w:r>
      </w:hyperlink>
      <w:r w:rsidRPr="00941D14">
        <w:rPr>
          <w:color w:val="31849B" w:themeColor="accent5" w:themeShade="BF"/>
          <w:spacing w:val="-10"/>
          <w:sz w:val="20"/>
          <w:szCs w:val="20"/>
        </w:rPr>
        <w:t xml:space="preserve"> </w:t>
      </w:r>
      <w:hyperlink r:id="rId116">
        <w:r w:rsidRPr="00941D14">
          <w:rPr>
            <w:color w:val="31849B" w:themeColor="accent5" w:themeShade="BF"/>
            <w:sz w:val="20"/>
            <w:szCs w:val="20"/>
            <w:u w:val="single" w:color="005F61"/>
          </w:rPr>
          <w:t>Services</w:t>
        </w:r>
      </w:hyperlink>
      <w:r w:rsidRPr="00941D14">
        <w:rPr>
          <w:color w:val="31849B" w:themeColor="accent5" w:themeShade="BF"/>
          <w:sz w:val="20"/>
          <w:szCs w:val="20"/>
          <w:u w:val="single" w:color="005F61"/>
        </w:rPr>
        <w:t xml:space="preserve"> (CAPS)</w:t>
      </w:r>
    </w:p>
    <w:p w14:paraId="75D7240A" w14:textId="77777777" w:rsidR="00CB383E" w:rsidRPr="00941D14" w:rsidRDefault="0008531C" w:rsidP="00941D14">
      <w:pPr>
        <w:pStyle w:val="ListParagraph"/>
        <w:numPr>
          <w:ilvl w:val="0"/>
          <w:numId w:val="5"/>
        </w:numPr>
        <w:tabs>
          <w:tab w:val="left" w:pos="930"/>
        </w:tabs>
        <w:spacing w:before="209"/>
        <w:ind w:left="930" w:hanging="359"/>
        <w:rPr>
          <w:rFonts w:ascii="Courier New" w:hAnsi="Courier New"/>
          <w:color w:val="31849B" w:themeColor="accent5" w:themeShade="BF"/>
          <w:sz w:val="20"/>
          <w:szCs w:val="20"/>
        </w:rPr>
      </w:pPr>
      <w:r w:rsidRPr="00941D14">
        <w:rPr>
          <w:color w:val="31849B" w:themeColor="accent5" w:themeShade="BF"/>
          <w:sz w:val="20"/>
          <w:szCs w:val="20"/>
          <w:u w:val="single" w:color="005F61"/>
        </w:rPr>
        <w:t>MSU</w:t>
      </w:r>
      <w:r w:rsidRPr="00941D14">
        <w:rPr>
          <w:color w:val="31849B" w:themeColor="accent5" w:themeShade="BF"/>
          <w:spacing w:val="-7"/>
          <w:sz w:val="20"/>
          <w:szCs w:val="20"/>
          <w:u w:val="single" w:color="005F61"/>
        </w:rPr>
        <w:t xml:space="preserve"> </w:t>
      </w:r>
      <w:r w:rsidRPr="00941D14">
        <w:rPr>
          <w:color w:val="31849B" w:themeColor="accent5" w:themeShade="BF"/>
          <w:sz w:val="20"/>
          <w:szCs w:val="20"/>
          <w:u w:val="single" w:color="005F61"/>
        </w:rPr>
        <w:t>Culinary</w:t>
      </w:r>
      <w:r w:rsidRPr="00941D14">
        <w:rPr>
          <w:color w:val="31849B" w:themeColor="accent5" w:themeShade="BF"/>
          <w:spacing w:val="-8"/>
          <w:sz w:val="20"/>
          <w:szCs w:val="20"/>
          <w:u w:val="single" w:color="005F61"/>
        </w:rPr>
        <w:t xml:space="preserve"> </w:t>
      </w:r>
      <w:r w:rsidRPr="00941D14">
        <w:rPr>
          <w:color w:val="31849B" w:themeColor="accent5" w:themeShade="BF"/>
          <w:spacing w:val="-2"/>
          <w:sz w:val="20"/>
          <w:szCs w:val="20"/>
          <w:u w:val="single" w:color="005F61"/>
        </w:rPr>
        <w:t>Services</w:t>
      </w:r>
    </w:p>
    <w:p w14:paraId="598E79AF" w14:textId="77777777" w:rsidR="00CB383E" w:rsidRPr="00941D14" w:rsidRDefault="0008531C" w:rsidP="00941D14">
      <w:pPr>
        <w:pStyle w:val="ListParagraph"/>
        <w:numPr>
          <w:ilvl w:val="0"/>
          <w:numId w:val="5"/>
        </w:numPr>
        <w:tabs>
          <w:tab w:val="left" w:pos="930"/>
        </w:tabs>
        <w:spacing w:before="188"/>
        <w:ind w:left="930" w:hanging="359"/>
        <w:rPr>
          <w:rFonts w:ascii="Courier New" w:hAnsi="Courier New"/>
          <w:color w:val="31849B" w:themeColor="accent5" w:themeShade="BF"/>
          <w:sz w:val="20"/>
          <w:szCs w:val="20"/>
        </w:rPr>
      </w:pPr>
      <w:hyperlink r:id="rId117">
        <w:r w:rsidRPr="00941D14">
          <w:rPr>
            <w:color w:val="31849B" w:themeColor="accent5" w:themeShade="BF"/>
            <w:sz w:val="20"/>
            <w:szCs w:val="20"/>
            <w:u w:val="single" w:color="005F61"/>
          </w:rPr>
          <w:t>MSU</w:t>
        </w:r>
        <w:r w:rsidRPr="00941D14">
          <w:rPr>
            <w:color w:val="31849B" w:themeColor="accent5" w:themeShade="BF"/>
            <w:spacing w:val="-6"/>
            <w:sz w:val="20"/>
            <w:szCs w:val="20"/>
            <w:u w:val="single" w:color="005F61"/>
          </w:rPr>
          <w:t xml:space="preserve"> </w:t>
        </w:r>
        <w:r w:rsidRPr="00941D14">
          <w:rPr>
            <w:color w:val="31849B" w:themeColor="accent5" w:themeShade="BF"/>
            <w:sz w:val="20"/>
            <w:szCs w:val="20"/>
            <w:u w:val="single" w:color="005F61"/>
          </w:rPr>
          <w:t>Food</w:t>
        </w:r>
        <w:r w:rsidRPr="00941D14">
          <w:rPr>
            <w:color w:val="31849B" w:themeColor="accent5" w:themeShade="BF"/>
            <w:spacing w:val="-6"/>
            <w:sz w:val="20"/>
            <w:szCs w:val="20"/>
            <w:u w:val="single" w:color="005F61"/>
          </w:rPr>
          <w:t xml:space="preserve"> </w:t>
        </w:r>
        <w:r w:rsidRPr="00941D14">
          <w:rPr>
            <w:color w:val="31849B" w:themeColor="accent5" w:themeShade="BF"/>
            <w:spacing w:val="-4"/>
            <w:sz w:val="20"/>
            <w:szCs w:val="20"/>
            <w:u w:val="single" w:color="005F61"/>
          </w:rPr>
          <w:t>Bank</w:t>
        </w:r>
      </w:hyperlink>
    </w:p>
    <w:p w14:paraId="01B8D75F" w14:textId="77777777" w:rsidR="00223877" w:rsidRPr="00223877" w:rsidRDefault="0008531C" w:rsidP="00223877">
      <w:pPr>
        <w:pStyle w:val="ListParagraph"/>
        <w:numPr>
          <w:ilvl w:val="0"/>
          <w:numId w:val="5"/>
        </w:numPr>
        <w:tabs>
          <w:tab w:val="left" w:pos="930"/>
        </w:tabs>
        <w:spacing w:before="188"/>
        <w:ind w:left="930" w:hanging="359"/>
        <w:rPr>
          <w:rFonts w:ascii="Courier New" w:hAnsi="Courier New"/>
          <w:color w:val="31849B" w:themeColor="accent5" w:themeShade="BF"/>
          <w:sz w:val="20"/>
          <w:szCs w:val="20"/>
        </w:rPr>
      </w:pPr>
      <w:hyperlink r:id="rId118">
        <w:r w:rsidRPr="00941D14">
          <w:rPr>
            <w:color w:val="31849B" w:themeColor="accent5" w:themeShade="BF"/>
            <w:sz w:val="20"/>
            <w:szCs w:val="20"/>
            <w:u w:val="single" w:color="005F61"/>
          </w:rPr>
          <w:t>MSU</w:t>
        </w:r>
        <w:r w:rsidRPr="00941D14">
          <w:rPr>
            <w:color w:val="31849B" w:themeColor="accent5" w:themeShade="BF"/>
            <w:spacing w:val="-5"/>
            <w:sz w:val="20"/>
            <w:szCs w:val="20"/>
            <w:u w:val="single" w:color="005F61"/>
          </w:rPr>
          <w:t xml:space="preserve"> </w:t>
        </w:r>
        <w:r w:rsidRPr="00941D14">
          <w:rPr>
            <w:color w:val="31849B" w:themeColor="accent5" w:themeShade="BF"/>
            <w:spacing w:val="-2"/>
            <w:sz w:val="20"/>
            <w:szCs w:val="20"/>
            <w:u w:val="single" w:color="005F61"/>
          </w:rPr>
          <w:t>Libraries</w:t>
        </w:r>
      </w:hyperlink>
    </w:p>
    <w:p w14:paraId="2E2EB3A1" w14:textId="1437A194" w:rsidR="00223877" w:rsidRPr="000932AF" w:rsidRDefault="0008531C" w:rsidP="00941D14">
      <w:pPr>
        <w:pStyle w:val="ListParagraph"/>
        <w:numPr>
          <w:ilvl w:val="0"/>
          <w:numId w:val="5"/>
        </w:numPr>
        <w:tabs>
          <w:tab w:val="left" w:pos="479"/>
        </w:tabs>
        <w:spacing w:before="188"/>
        <w:ind w:left="479" w:hanging="359"/>
        <w:rPr>
          <w:rFonts w:ascii="Gotham Light" w:hAnsi="Gotham Light"/>
          <w:color w:val="31849B" w:themeColor="accent5" w:themeShade="BF"/>
          <w:sz w:val="20"/>
          <w:szCs w:val="20"/>
        </w:rPr>
      </w:pPr>
      <w:hyperlink r:id="rId119" w:history="1">
        <w:r w:rsidR="00223877" w:rsidRPr="000932AF">
          <w:rPr>
            <w:rStyle w:val="Hyperlink"/>
            <w:rFonts w:ascii="Gotham Light" w:hAnsi="Gotham Light"/>
            <w:color w:val="31849B" w:themeColor="accent5" w:themeShade="BF"/>
            <w:sz w:val="20"/>
            <w:szCs w:val="20"/>
          </w:rPr>
          <w:t>MSU Writing Center</w:t>
        </w:r>
      </w:hyperlink>
    </w:p>
    <w:p w14:paraId="334CE4F2" w14:textId="2B2B10C2" w:rsidR="00DC2D82" w:rsidRPr="00941D14" w:rsidRDefault="0008531C" w:rsidP="00941D14">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20" w:history="1">
        <w:r w:rsidR="00DC2D82" w:rsidRPr="00941D14">
          <w:rPr>
            <w:rStyle w:val="Hyperlink"/>
            <w:color w:val="31849B" w:themeColor="accent5" w:themeShade="BF"/>
            <w:sz w:val="20"/>
            <w:szCs w:val="20"/>
          </w:rPr>
          <w:t>Office of Spartan Experiences</w:t>
        </w:r>
      </w:hyperlink>
    </w:p>
    <w:p w14:paraId="0E491F0A" w14:textId="77777777" w:rsidR="00CB383E" w:rsidRPr="00941D14" w:rsidRDefault="0008531C" w:rsidP="00941D14">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21">
        <w:r w:rsidRPr="00941D14">
          <w:rPr>
            <w:color w:val="31849B" w:themeColor="accent5" w:themeShade="BF"/>
            <w:spacing w:val="-4"/>
            <w:sz w:val="20"/>
            <w:szCs w:val="20"/>
            <w:u w:val="single" w:color="005F61"/>
          </w:rPr>
          <w:t>OISS</w:t>
        </w:r>
      </w:hyperlink>
    </w:p>
    <w:p w14:paraId="26387284" w14:textId="77777777" w:rsidR="00CB383E" w:rsidRPr="00EF24C4" w:rsidRDefault="0008531C" w:rsidP="00941D14">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22">
        <w:r w:rsidRPr="00941D14">
          <w:rPr>
            <w:color w:val="31849B" w:themeColor="accent5" w:themeShade="BF"/>
            <w:sz w:val="20"/>
            <w:szCs w:val="20"/>
            <w:u w:val="single" w:color="005F61"/>
          </w:rPr>
          <w:t>Olin</w:t>
        </w:r>
        <w:r w:rsidRPr="00941D14">
          <w:rPr>
            <w:color w:val="31849B" w:themeColor="accent5" w:themeShade="BF"/>
            <w:spacing w:val="-7"/>
            <w:sz w:val="20"/>
            <w:szCs w:val="20"/>
            <w:u w:val="single" w:color="005F61"/>
          </w:rPr>
          <w:t xml:space="preserve"> </w:t>
        </w:r>
        <w:r w:rsidRPr="00941D14">
          <w:rPr>
            <w:color w:val="31849B" w:themeColor="accent5" w:themeShade="BF"/>
            <w:sz w:val="20"/>
            <w:szCs w:val="20"/>
            <w:u w:val="single" w:color="005F61"/>
          </w:rPr>
          <w:t>Health</w:t>
        </w:r>
        <w:r w:rsidRPr="00941D14">
          <w:rPr>
            <w:color w:val="31849B" w:themeColor="accent5" w:themeShade="BF"/>
            <w:spacing w:val="-7"/>
            <w:sz w:val="20"/>
            <w:szCs w:val="20"/>
            <w:u w:val="single" w:color="005F61"/>
          </w:rPr>
          <w:t xml:space="preserve"> </w:t>
        </w:r>
        <w:r w:rsidRPr="00941D14">
          <w:rPr>
            <w:color w:val="31849B" w:themeColor="accent5" w:themeShade="BF"/>
            <w:spacing w:val="-2"/>
            <w:sz w:val="20"/>
            <w:szCs w:val="20"/>
            <w:u w:val="single" w:color="005F61"/>
          </w:rPr>
          <w:t>Center</w:t>
        </w:r>
      </w:hyperlink>
    </w:p>
    <w:p w14:paraId="763E7356" w14:textId="5B9A3B23" w:rsidR="00EF24C4" w:rsidRPr="006E42C5" w:rsidRDefault="0008531C" w:rsidP="00941D14">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23" w:history="1">
        <w:r w:rsidR="00EF24C4" w:rsidRPr="006E42C5">
          <w:rPr>
            <w:rStyle w:val="Hyperlink"/>
            <w:color w:val="31849B" w:themeColor="accent5" w:themeShade="BF"/>
            <w:spacing w:val="-2"/>
            <w:sz w:val="20"/>
            <w:szCs w:val="20"/>
          </w:rPr>
          <w:t>Ombudsperson’s Office</w:t>
        </w:r>
      </w:hyperlink>
    </w:p>
    <w:p w14:paraId="5E8DE80D" w14:textId="77777777" w:rsidR="00CB383E" w:rsidRPr="00941D14" w:rsidRDefault="0008531C" w:rsidP="00941D14">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24">
        <w:r w:rsidRPr="00941D14">
          <w:rPr>
            <w:color w:val="31849B" w:themeColor="accent5" w:themeShade="BF"/>
            <w:spacing w:val="-4"/>
            <w:sz w:val="20"/>
            <w:szCs w:val="20"/>
            <w:u w:val="single" w:color="005F61"/>
          </w:rPr>
          <w:t>RCPD</w:t>
        </w:r>
      </w:hyperlink>
    </w:p>
    <w:p w14:paraId="050C1A1C" w14:textId="77777777" w:rsidR="00CB383E" w:rsidRPr="00941D14" w:rsidRDefault="0008531C" w:rsidP="00941D14">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25">
        <w:r w:rsidRPr="00941D14">
          <w:rPr>
            <w:color w:val="31849B" w:themeColor="accent5" w:themeShade="BF"/>
            <w:sz w:val="20"/>
            <w:szCs w:val="20"/>
            <w:u w:val="single" w:color="005F61"/>
          </w:rPr>
          <w:t>RVSM,</w:t>
        </w:r>
        <w:r w:rsidRPr="00941D14">
          <w:rPr>
            <w:color w:val="31849B" w:themeColor="accent5" w:themeShade="BF"/>
            <w:spacing w:val="-8"/>
            <w:sz w:val="20"/>
            <w:szCs w:val="20"/>
            <w:u w:val="single" w:color="005F61"/>
          </w:rPr>
          <w:t xml:space="preserve"> </w:t>
        </w:r>
        <w:r w:rsidRPr="00941D14">
          <w:rPr>
            <w:color w:val="31849B" w:themeColor="accent5" w:themeShade="BF"/>
            <w:sz w:val="20"/>
            <w:szCs w:val="20"/>
            <w:u w:val="single" w:color="005F61"/>
          </w:rPr>
          <w:t>SARV,</w:t>
        </w:r>
        <w:r w:rsidRPr="00941D14">
          <w:rPr>
            <w:color w:val="31849B" w:themeColor="accent5" w:themeShade="BF"/>
            <w:spacing w:val="-7"/>
            <w:sz w:val="20"/>
            <w:szCs w:val="20"/>
            <w:u w:val="single" w:color="005F61"/>
          </w:rPr>
          <w:t xml:space="preserve"> </w:t>
        </w:r>
        <w:r w:rsidRPr="00941D14">
          <w:rPr>
            <w:color w:val="31849B" w:themeColor="accent5" w:themeShade="BF"/>
            <w:spacing w:val="-2"/>
            <w:sz w:val="20"/>
            <w:szCs w:val="20"/>
            <w:u w:val="single" w:color="005F61"/>
          </w:rPr>
          <w:t>Bystander</w:t>
        </w:r>
      </w:hyperlink>
    </w:p>
    <w:p w14:paraId="3C52606A" w14:textId="77777777" w:rsidR="00CB383E" w:rsidRPr="00941D14" w:rsidRDefault="0008531C" w:rsidP="00941D14">
      <w:pPr>
        <w:pStyle w:val="ListParagraph"/>
        <w:numPr>
          <w:ilvl w:val="0"/>
          <w:numId w:val="5"/>
        </w:numPr>
        <w:tabs>
          <w:tab w:val="left" w:pos="480"/>
        </w:tabs>
        <w:spacing w:before="228"/>
        <w:ind w:left="480" w:right="758"/>
        <w:rPr>
          <w:rFonts w:ascii="Courier New" w:hAnsi="Courier New"/>
          <w:color w:val="31849B" w:themeColor="accent5" w:themeShade="BF"/>
          <w:sz w:val="20"/>
          <w:szCs w:val="20"/>
        </w:rPr>
      </w:pPr>
      <w:hyperlink r:id="rId126">
        <w:r w:rsidRPr="00941D14">
          <w:rPr>
            <w:color w:val="31849B" w:themeColor="accent5" w:themeShade="BF"/>
            <w:sz w:val="20"/>
            <w:szCs w:val="20"/>
            <w:u w:val="single" w:color="005F61"/>
          </w:rPr>
          <w:t>Student</w:t>
        </w:r>
        <w:r w:rsidRPr="00941D14">
          <w:rPr>
            <w:color w:val="31849B" w:themeColor="accent5" w:themeShade="BF"/>
            <w:spacing w:val="-11"/>
            <w:sz w:val="20"/>
            <w:szCs w:val="20"/>
            <w:u w:val="single" w:color="005F61"/>
          </w:rPr>
          <w:t xml:space="preserve"> </w:t>
        </w:r>
        <w:r w:rsidRPr="00941D14">
          <w:rPr>
            <w:color w:val="31849B" w:themeColor="accent5" w:themeShade="BF"/>
            <w:sz w:val="20"/>
            <w:szCs w:val="20"/>
            <w:u w:val="single" w:color="005F61"/>
          </w:rPr>
          <w:t>Advocates</w:t>
        </w:r>
        <w:r w:rsidRPr="00941D14">
          <w:rPr>
            <w:color w:val="31849B" w:themeColor="accent5" w:themeShade="BF"/>
            <w:spacing w:val="-9"/>
            <w:sz w:val="20"/>
            <w:szCs w:val="20"/>
            <w:u w:val="single" w:color="005F61"/>
          </w:rPr>
          <w:t xml:space="preserve"> </w:t>
        </w:r>
        <w:r w:rsidRPr="00941D14">
          <w:rPr>
            <w:color w:val="31849B" w:themeColor="accent5" w:themeShade="BF"/>
            <w:sz w:val="20"/>
            <w:szCs w:val="20"/>
            <w:u w:val="single" w:color="005F61"/>
          </w:rPr>
          <w:t>for</w:t>
        </w:r>
        <w:r w:rsidRPr="00941D14">
          <w:rPr>
            <w:color w:val="31849B" w:themeColor="accent5" w:themeShade="BF"/>
            <w:spacing w:val="-11"/>
            <w:sz w:val="20"/>
            <w:szCs w:val="20"/>
            <w:u w:val="single" w:color="005F61"/>
          </w:rPr>
          <w:t xml:space="preserve"> </w:t>
        </w:r>
        <w:r w:rsidRPr="00941D14">
          <w:rPr>
            <w:color w:val="31849B" w:themeColor="accent5" w:themeShade="BF"/>
            <w:sz w:val="20"/>
            <w:szCs w:val="20"/>
            <w:u w:val="single" w:color="005F61"/>
          </w:rPr>
          <w:t>Essential</w:t>
        </w:r>
        <w:r w:rsidRPr="00941D14">
          <w:rPr>
            <w:color w:val="31849B" w:themeColor="accent5" w:themeShade="BF"/>
            <w:spacing w:val="-10"/>
            <w:sz w:val="20"/>
            <w:szCs w:val="20"/>
            <w:u w:val="single" w:color="005F61"/>
          </w:rPr>
          <w:t xml:space="preserve"> </w:t>
        </w:r>
      </w:hyperlink>
      <w:r w:rsidRPr="00941D14">
        <w:rPr>
          <w:color w:val="31849B" w:themeColor="accent5" w:themeShade="BF"/>
          <w:spacing w:val="-10"/>
          <w:sz w:val="20"/>
          <w:szCs w:val="20"/>
        </w:rPr>
        <w:t xml:space="preserve"> </w:t>
      </w:r>
      <w:hyperlink r:id="rId127">
        <w:r w:rsidRPr="00941D14">
          <w:rPr>
            <w:color w:val="31849B" w:themeColor="accent5" w:themeShade="BF"/>
            <w:sz w:val="20"/>
            <w:szCs w:val="20"/>
            <w:u w:val="single" w:color="005F61"/>
          </w:rPr>
          <w:t>Needs Security</w:t>
        </w:r>
      </w:hyperlink>
    </w:p>
    <w:p w14:paraId="3F499DD9" w14:textId="77777777" w:rsidR="00CB383E" w:rsidRPr="00941D14" w:rsidRDefault="0008531C" w:rsidP="00941D14">
      <w:pPr>
        <w:pStyle w:val="ListParagraph"/>
        <w:numPr>
          <w:ilvl w:val="0"/>
          <w:numId w:val="5"/>
        </w:numPr>
        <w:tabs>
          <w:tab w:val="left" w:pos="479"/>
        </w:tabs>
        <w:spacing w:before="209"/>
        <w:ind w:left="479" w:hanging="359"/>
        <w:rPr>
          <w:rFonts w:ascii="Courier New" w:hAnsi="Courier New"/>
          <w:color w:val="31849B" w:themeColor="accent5" w:themeShade="BF"/>
          <w:sz w:val="20"/>
          <w:szCs w:val="20"/>
        </w:rPr>
      </w:pPr>
      <w:hyperlink r:id="rId128">
        <w:r w:rsidRPr="00941D14">
          <w:rPr>
            <w:color w:val="31849B" w:themeColor="accent5" w:themeShade="BF"/>
            <w:sz w:val="20"/>
            <w:szCs w:val="20"/>
            <w:u w:val="single" w:color="005F61"/>
          </w:rPr>
          <w:t>Student</w:t>
        </w:r>
        <w:r w:rsidRPr="00941D14">
          <w:rPr>
            <w:color w:val="31849B" w:themeColor="accent5" w:themeShade="BF"/>
            <w:spacing w:val="-10"/>
            <w:sz w:val="20"/>
            <w:szCs w:val="20"/>
            <w:u w:val="single" w:color="005F61"/>
          </w:rPr>
          <w:t xml:space="preserve"> </w:t>
        </w:r>
        <w:r w:rsidRPr="00941D14">
          <w:rPr>
            <w:color w:val="31849B" w:themeColor="accent5" w:themeShade="BF"/>
            <w:spacing w:val="-2"/>
            <w:sz w:val="20"/>
            <w:szCs w:val="20"/>
            <w:u w:val="single" w:color="005F61"/>
          </w:rPr>
          <w:t>Affairs</w:t>
        </w:r>
      </w:hyperlink>
    </w:p>
    <w:p w14:paraId="0639516C" w14:textId="77777777" w:rsidR="00CB383E" w:rsidRPr="000301BB" w:rsidRDefault="0008531C" w:rsidP="00941D14">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29">
        <w:r w:rsidRPr="00941D14">
          <w:rPr>
            <w:color w:val="31849B" w:themeColor="accent5" w:themeShade="BF"/>
            <w:sz w:val="20"/>
            <w:szCs w:val="20"/>
            <w:u w:val="single" w:color="005F61"/>
          </w:rPr>
          <w:t>Student</w:t>
        </w:r>
        <w:r w:rsidRPr="00941D14">
          <w:rPr>
            <w:color w:val="31849B" w:themeColor="accent5" w:themeShade="BF"/>
            <w:spacing w:val="-9"/>
            <w:sz w:val="20"/>
            <w:szCs w:val="20"/>
            <w:u w:val="single" w:color="005F61"/>
          </w:rPr>
          <w:t xml:space="preserve"> </w:t>
        </w:r>
        <w:r w:rsidRPr="00941D14">
          <w:rPr>
            <w:color w:val="31849B" w:themeColor="accent5" w:themeShade="BF"/>
            <w:sz w:val="20"/>
            <w:szCs w:val="20"/>
            <w:u w:val="single" w:color="005F61"/>
          </w:rPr>
          <w:t>Parent</w:t>
        </w:r>
        <w:r w:rsidRPr="00941D14">
          <w:rPr>
            <w:color w:val="31849B" w:themeColor="accent5" w:themeShade="BF"/>
            <w:spacing w:val="-9"/>
            <w:sz w:val="20"/>
            <w:szCs w:val="20"/>
            <w:u w:val="single" w:color="005F61"/>
          </w:rPr>
          <w:t xml:space="preserve"> </w:t>
        </w:r>
        <w:r w:rsidRPr="00941D14">
          <w:rPr>
            <w:color w:val="31849B" w:themeColor="accent5" w:themeShade="BF"/>
            <w:sz w:val="20"/>
            <w:szCs w:val="20"/>
            <w:u w:val="single" w:color="005F61"/>
          </w:rPr>
          <w:t>Resource</w:t>
        </w:r>
        <w:r w:rsidRPr="00941D14">
          <w:rPr>
            <w:color w:val="31849B" w:themeColor="accent5" w:themeShade="BF"/>
            <w:spacing w:val="-11"/>
            <w:sz w:val="20"/>
            <w:szCs w:val="20"/>
            <w:u w:val="single" w:color="005F61"/>
          </w:rPr>
          <w:t xml:space="preserve"> </w:t>
        </w:r>
        <w:r w:rsidRPr="00941D14">
          <w:rPr>
            <w:color w:val="31849B" w:themeColor="accent5" w:themeShade="BF"/>
            <w:spacing w:val="-2"/>
            <w:sz w:val="20"/>
            <w:szCs w:val="20"/>
            <w:u w:val="single" w:color="005F61"/>
          </w:rPr>
          <w:t>Center</w:t>
        </w:r>
      </w:hyperlink>
    </w:p>
    <w:p w14:paraId="562B4436" w14:textId="5F8FEFBA" w:rsidR="000301BB" w:rsidRPr="000301BB" w:rsidRDefault="0008531C" w:rsidP="00941D14">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30" w:history="1">
        <w:r w:rsidR="000301BB" w:rsidRPr="000301BB">
          <w:rPr>
            <w:rStyle w:val="Hyperlink"/>
            <w:color w:val="31849B" w:themeColor="accent5" w:themeShade="BF"/>
            <w:spacing w:val="-2"/>
            <w:sz w:val="20"/>
            <w:szCs w:val="20"/>
          </w:rPr>
          <w:t>Student Veterans Resource Center</w:t>
        </w:r>
      </w:hyperlink>
    </w:p>
    <w:p w14:paraId="5FF54990" w14:textId="77777777" w:rsidR="00CB383E" w:rsidRPr="00941D14" w:rsidRDefault="0008531C" w:rsidP="00941D14">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31">
        <w:r w:rsidRPr="00941D14">
          <w:rPr>
            <w:color w:val="31849B" w:themeColor="accent5" w:themeShade="BF"/>
            <w:sz w:val="20"/>
            <w:szCs w:val="20"/>
            <w:u w:val="single" w:color="005F61"/>
          </w:rPr>
          <w:t>Support</w:t>
        </w:r>
        <w:r w:rsidRPr="00941D14">
          <w:rPr>
            <w:color w:val="31849B" w:themeColor="accent5" w:themeShade="BF"/>
            <w:spacing w:val="-11"/>
            <w:sz w:val="20"/>
            <w:szCs w:val="20"/>
            <w:u w:val="single" w:color="005F61"/>
          </w:rPr>
          <w:t xml:space="preserve"> </w:t>
        </w:r>
        <w:r w:rsidRPr="00941D14">
          <w:rPr>
            <w:color w:val="31849B" w:themeColor="accent5" w:themeShade="BF"/>
            <w:spacing w:val="-2"/>
            <w:sz w:val="20"/>
            <w:szCs w:val="20"/>
            <w:u w:val="single" w:color="005F61"/>
          </w:rPr>
          <w:t>Services</w:t>
        </w:r>
      </w:hyperlink>
    </w:p>
    <w:p w14:paraId="333D4808" w14:textId="69069388" w:rsidR="000301BB" w:rsidRPr="000301BB" w:rsidRDefault="0008531C" w:rsidP="000301BB">
      <w:pPr>
        <w:pStyle w:val="ListParagraph"/>
        <w:numPr>
          <w:ilvl w:val="0"/>
          <w:numId w:val="5"/>
        </w:numPr>
        <w:tabs>
          <w:tab w:val="left" w:pos="479"/>
        </w:tabs>
        <w:spacing w:before="188"/>
        <w:ind w:left="479" w:hanging="359"/>
        <w:rPr>
          <w:rFonts w:ascii="Courier New" w:hAnsi="Courier New"/>
          <w:color w:val="31849B" w:themeColor="accent5" w:themeShade="BF"/>
          <w:sz w:val="20"/>
          <w:szCs w:val="20"/>
        </w:rPr>
      </w:pPr>
      <w:hyperlink r:id="rId132">
        <w:r w:rsidRPr="00941D14">
          <w:rPr>
            <w:color w:val="31849B" w:themeColor="accent5" w:themeShade="BF"/>
            <w:sz w:val="20"/>
            <w:szCs w:val="20"/>
            <w:u w:val="single" w:color="005F61"/>
          </w:rPr>
          <w:t>University</w:t>
        </w:r>
        <w:r w:rsidRPr="00941D14">
          <w:rPr>
            <w:color w:val="31849B" w:themeColor="accent5" w:themeShade="BF"/>
            <w:spacing w:val="-8"/>
            <w:sz w:val="20"/>
            <w:szCs w:val="20"/>
            <w:u w:val="single" w:color="005F61"/>
          </w:rPr>
          <w:t xml:space="preserve"> </w:t>
        </w:r>
        <w:r w:rsidRPr="00941D14">
          <w:rPr>
            <w:color w:val="31849B" w:themeColor="accent5" w:themeShade="BF"/>
            <w:sz w:val="20"/>
            <w:szCs w:val="20"/>
            <w:u w:val="single" w:color="005F61"/>
          </w:rPr>
          <w:t>Outreach</w:t>
        </w:r>
        <w:r w:rsidRPr="00941D14">
          <w:rPr>
            <w:color w:val="31849B" w:themeColor="accent5" w:themeShade="BF"/>
            <w:spacing w:val="-8"/>
            <w:sz w:val="20"/>
            <w:szCs w:val="20"/>
            <w:u w:val="single" w:color="005F61"/>
          </w:rPr>
          <w:t xml:space="preserve"> </w:t>
        </w:r>
        <w:r w:rsidRPr="00941D14">
          <w:rPr>
            <w:color w:val="31849B" w:themeColor="accent5" w:themeShade="BF"/>
            <w:sz w:val="20"/>
            <w:szCs w:val="20"/>
            <w:u w:val="single" w:color="005F61"/>
          </w:rPr>
          <w:t>&amp;</w:t>
        </w:r>
        <w:r w:rsidRPr="00941D14">
          <w:rPr>
            <w:color w:val="31849B" w:themeColor="accent5" w:themeShade="BF"/>
            <w:spacing w:val="-8"/>
            <w:sz w:val="20"/>
            <w:szCs w:val="20"/>
            <w:u w:val="single" w:color="005F61"/>
          </w:rPr>
          <w:t xml:space="preserve"> </w:t>
        </w:r>
        <w:r w:rsidRPr="00941D14">
          <w:rPr>
            <w:color w:val="31849B" w:themeColor="accent5" w:themeShade="BF"/>
            <w:spacing w:val="-2"/>
            <w:sz w:val="20"/>
            <w:szCs w:val="20"/>
            <w:u w:val="single" w:color="005F61"/>
          </w:rPr>
          <w:t>Engagement</w:t>
        </w:r>
      </w:hyperlink>
    </w:p>
    <w:p w14:paraId="34D02664" w14:textId="528C8A0F" w:rsidR="000301BB" w:rsidRPr="006A377F" w:rsidRDefault="006A377F" w:rsidP="000301BB">
      <w:pPr>
        <w:pStyle w:val="ListParagraph"/>
        <w:numPr>
          <w:ilvl w:val="0"/>
          <w:numId w:val="5"/>
        </w:numPr>
        <w:tabs>
          <w:tab w:val="left" w:pos="479"/>
        </w:tabs>
        <w:spacing w:before="188"/>
        <w:ind w:left="479" w:hanging="359"/>
        <w:rPr>
          <w:rStyle w:val="Hyperlink"/>
          <w:rFonts w:ascii="Courier New" w:hAnsi="Courier New"/>
          <w:color w:val="31849B" w:themeColor="accent5" w:themeShade="BF"/>
          <w:sz w:val="20"/>
          <w:szCs w:val="20"/>
        </w:rPr>
      </w:pPr>
      <w:r w:rsidRPr="006A377F">
        <w:rPr>
          <w:color w:val="31849B" w:themeColor="accent5" w:themeShade="BF"/>
          <w:sz w:val="20"/>
          <w:szCs w:val="20"/>
          <w:u w:val="single" w:color="005F61"/>
        </w:rPr>
        <w:fldChar w:fldCharType="begin"/>
      </w:r>
      <w:r w:rsidRPr="006A377F">
        <w:rPr>
          <w:color w:val="31849B" w:themeColor="accent5" w:themeShade="BF"/>
          <w:sz w:val="20"/>
          <w:szCs w:val="20"/>
          <w:u w:val="single" w:color="005F61"/>
        </w:rPr>
        <w:instrText>HYPERLINK "https://wss.msu.edu/"</w:instrText>
      </w:r>
      <w:r w:rsidRPr="006A377F">
        <w:rPr>
          <w:color w:val="31849B" w:themeColor="accent5" w:themeShade="BF"/>
          <w:sz w:val="20"/>
          <w:szCs w:val="20"/>
          <w:u w:val="single" w:color="005F61"/>
        </w:rPr>
      </w:r>
      <w:r w:rsidRPr="006A377F">
        <w:rPr>
          <w:color w:val="31849B" w:themeColor="accent5" w:themeShade="BF"/>
          <w:sz w:val="20"/>
          <w:szCs w:val="20"/>
          <w:u w:val="single" w:color="005F61"/>
        </w:rPr>
        <w:fldChar w:fldCharType="separate"/>
      </w:r>
      <w:r w:rsidR="000301BB" w:rsidRPr="006A377F">
        <w:rPr>
          <w:rStyle w:val="Hyperlink"/>
          <w:color w:val="31849B" w:themeColor="accent5" w:themeShade="BF"/>
          <w:sz w:val="20"/>
          <w:szCs w:val="20"/>
        </w:rPr>
        <w:t>Women’s</w:t>
      </w:r>
      <w:r w:rsidR="000301BB" w:rsidRPr="006A377F">
        <w:rPr>
          <w:rStyle w:val="Hyperlink"/>
          <w:color w:val="31849B" w:themeColor="accent5" w:themeShade="BF"/>
          <w:spacing w:val="-2"/>
          <w:sz w:val="20"/>
          <w:szCs w:val="20"/>
        </w:rPr>
        <w:t xml:space="preserve"> </w:t>
      </w:r>
      <w:r w:rsidRPr="006A377F">
        <w:rPr>
          <w:rStyle w:val="Hyperlink"/>
          <w:color w:val="31849B" w:themeColor="accent5" w:themeShade="BF"/>
          <w:spacing w:val="-2"/>
          <w:sz w:val="20"/>
          <w:szCs w:val="20"/>
        </w:rPr>
        <w:t>Student Services</w:t>
      </w:r>
    </w:p>
    <w:p w14:paraId="7D8595BC" w14:textId="16958181" w:rsidR="000301BB" w:rsidRPr="000301BB" w:rsidRDefault="006A377F" w:rsidP="000301BB">
      <w:pPr>
        <w:tabs>
          <w:tab w:val="left" w:pos="479"/>
        </w:tabs>
        <w:spacing w:before="188"/>
        <w:rPr>
          <w:rFonts w:ascii="Courier New" w:hAnsi="Courier New"/>
          <w:color w:val="31849B" w:themeColor="accent5" w:themeShade="BF"/>
          <w:sz w:val="20"/>
          <w:szCs w:val="20"/>
        </w:rPr>
        <w:sectPr w:rsidR="000301BB" w:rsidRPr="000301BB">
          <w:type w:val="continuous"/>
          <w:pgSz w:w="12240" w:h="15840"/>
          <w:pgMar w:top="1320" w:right="960" w:bottom="1540" w:left="1320" w:header="0" w:footer="1352" w:gutter="0"/>
          <w:cols w:num="2" w:space="720" w:equalWidth="0">
            <w:col w:w="4430" w:space="1061"/>
            <w:col w:w="4469"/>
          </w:cols>
        </w:sectPr>
      </w:pPr>
      <w:r w:rsidRPr="006A377F">
        <w:rPr>
          <w:color w:val="31849B" w:themeColor="accent5" w:themeShade="BF"/>
          <w:sz w:val="20"/>
          <w:szCs w:val="20"/>
          <w:u w:val="single" w:color="005F61"/>
        </w:rPr>
        <w:fldChar w:fldCharType="end"/>
      </w:r>
    </w:p>
    <w:p w14:paraId="08CE4988" w14:textId="77777777" w:rsidR="00CB383E" w:rsidRDefault="00CB383E">
      <w:pPr>
        <w:pStyle w:val="BodyText"/>
        <w:spacing w:before="13"/>
        <w:rPr>
          <w:sz w:val="8"/>
        </w:rPr>
      </w:pPr>
    </w:p>
    <w:p w14:paraId="6CE7A02C" w14:textId="77777777" w:rsidR="00CB383E" w:rsidRDefault="00CB383E">
      <w:pPr>
        <w:rPr>
          <w:sz w:val="8"/>
        </w:rPr>
        <w:sectPr w:rsidR="00CB383E">
          <w:pgSz w:w="12240" w:h="15840"/>
          <w:pgMar w:top="1820" w:right="960" w:bottom="1540" w:left="1320" w:header="0" w:footer="1352" w:gutter="0"/>
          <w:cols w:space="720"/>
        </w:sectPr>
      </w:pPr>
    </w:p>
    <w:p w14:paraId="0CF8B9EA" w14:textId="77777777" w:rsidR="00CB383E" w:rsidRDefault="0008531C">
      <w:pPr>
        <w:pStyle w:val="Heading2"/>
        <w:spacing w:before="63" w:line="240" w:lineRule="auto"/>
      </w:pPr>
      <w:bookmarkStart w:id="62" w:name="College_and_Department_Resources"/>
      <w:bookmarkEnd w:id="62"/>
      <w:r>
        <w:rPr>
          <w:color w:val="6D005F"/>
        </w:rPr>
        <w:t>College</w:t>
      </w:r>
      <w:r>
        <w:rPr>
          <w:color w:val="6D005F"/>
          <w:spacing w:val="-4"/>
        </w:rPr>
        <w:t xml:space="preserve"> </w:t>
      </w:r>
      <w:r>
        <w:rPr>
          <w:color w:val="6D005F"/>
        </w:rPr>
        <w:t>and</w:t>
      </w:r>
      <w:r>
        <w:rPr>
          <w:color w:val="6D005F"/>
          <w:spacing w:val="-4"/>
        </w:rPr>
        <w:t xml:space="preserve"> </w:t>
      </w:r>
      <w:r>
        <w:rPr>
          <w:color w:val="6D005F"/>
        </w:rPr>
        <w:t>Department</w:t>
      </w:r>
      <w:r>
        <w:rPr>
          <w:color w:val="6D005F"/>
          <w:spacing w:val="-3"/>
        </w:rPr>
        <w:t xml:space="preserve"> </w:t>
      </w:r>
      <w:r>
        <w:rPr>
          <w:color w:val="6D005F"/>
          <w:spacing w:val="-2"/>
        </w:rPr>
        <w:t>Resources</w:t>
      </w:r>
    </w:p>
    <w:p w14:paraId="3D00F849" w14:textId="77777777" w:rsidR="00CB383E" w:rsidRDefault="0008531C">
      <w:pPr>
        <w:pStyle w:val="ListParagraph"/>
        <w:numPr>
          <w:ilvl w:val="1"/>
          <w:numId w:val="5"/>
        </w:numPr>
        <w:tabs>
          <w:tab w:val="left" w:pos="930"/>
        </w:tabs>
        <w:spacing w:before="59"/>
        <w:ind w:left="930" w:hanging="359"/>
        <w:rPr>
          <w:rFonts w:ascii="Courier New" w:hAnsi="Courier New"/>
          <w:sz w:val="20"/>
        </w:rPr>
      </w:pPr>
      <w:hyperlink r:id="rId133">
        <w:r>
          <w:rPr>
            <w:color w:val="005F61"/>
            <w:sz w:val="20"/>
            <w:u w:val="single" w:color="005F61"/>
          </w:rPr>
          <w:t>Centers</w:t>
        </w:r>
        <w:r>
          <w:rPr>
            <w:color w:val="005F61"/>
            <w:spacing w:val="-8"/>
            <w:sz w:val="20"/>
            <w:u w:val="single" w:color="005F61"/>
          </w:rPr>
          <w:t xml:space="preserve"> </w:t>
        </w:r>
        <w:r>
          <w:rPr>
            <w:color w:val="005F61"/>
            <w:sz w:val="20"/>
            <w:u w:val="single" w:color="005F61"/>
          </w:rPr>
          <w:t>and</w:t>
        </w:r>
        <w:r>
          <w:rPr>
            <w:color w:val="005F61"/>
            <w:spacing w:val="-5"/>
            <w:sz w:val="20"/>
            <w:u w:val="single" w:color="005F61"/>
          </w:rPr>
          <w:t xml:space="preserve"> </w:t>
        </w:r>
        <w:r>
          <w:rPr>
            <w:color w:val="005F61"/>
            <w:spacing w:val="-4"/>
            <w:sz w:val="20"/>
            <w:u w:val="single" w:color="005F61"/>
          </w:rPr>
          <w:t>Labs</w:t>
        </w:r>
      </w:hyperlink>
    </w:p>
    <w:p w14:paraId="6941DDC9" w14:textId="77777777" w:rsidR="00CB383E" w:rsidRDefault="0008531C">
      <w:pPr>
        <w:pStyle w:val="ListParagraph"/>
        <w:numPr>
          <w:ilvl w:val="1"/>
          <w:numId w:val="5"/>
        </w:numPr>
        <w:tabs>
          <w:tab w:val="left" w:pos="931"/>
        </w:tabs>
        <w:spacing w:before="227" w:line="196" w:lineRule="auto"/>
        <w:ind w:right="354"/>
        <w:rPr>
          <w:rFonts w:ascii="Courier New" w:hAnsi="Courier New"/>
          <w:color w:val="005F61"/>
          <w:sz w:val="20"/>
        </w:rPr>
      </w:pPr>
      <w:hyperlink r:id="rId134">
        <w:r>
          <w:rPr>
            <w:color w:val="005F61"/>
            <w:sz w:val="20"/>
            <w:u w:val="single" w:color="005F61"/>
          </w:rPr>
          <w:t>College</w:t>
        </w:r>
        <w:r>
          <w:rPr>
            <w:color w:val="005F61"/>
            <w:spacing w:val="-12"/>
            <w:sz w:val="20"/>
            <w:u w:val="single" w:color="005F61"/>
          </w:rPr>
          <w:t xml:space="preserve"> </w:t>
        </w:r>
        <w:r>
          <w:rPr>
            <w:color w:val="005F61"/>
            <w:sz w:val="20"/>
            <w:u w:val="single" w:color="005F61"/>
          </w:rPr>
          <w:t>of</w:t>
        </w:r>
        <w:r>
          <w:rPr>
            <w:color w:val="005F61"/>
            <w:spacing w:val="-9"/>
            <w:sz w:val="20"/>
            <w:u w:val="single" w:color="005F61"/>
          </w:rPr>
          <w:t xml:space="preserve"> </w:t>
        </w:r>
        <w:r>
          <w:rPr>
            <w:color w:val="005F61"/>
            <w:sz w:val="20"/>
            <w:u w:val="single" w:color="005F61"/>
          </w:rPr>
          <w:t>Communication</w:t>
        </w:r>
        <w:r>
          <w:rPr>
            <w:color w:val="005F61"/>
            <w:spacing w:val="-10"/>
            <w:sz w:val="20"/>
            <w:u w:val="single" w:color="005F61"/>
          </w:rPr>
          <w:t xml:space="preserve"> </w:t>
        </w:r>
        <w:r>
          <w:rPr>
            <w:color w:val="005F61"/>
            <w:sz w:val="20"/>
            <w:u w:val="single" w:color="005F61"/>
          </w:rPr>
          <w:t>Arts</w:t>
        </w:r>
        <w:r>
          <w:rPr>
            <w:color w:val="005F61"/>
            <w:spacing w:val="-9"/>
            <w:sz w:val="20"/>
            <w:u w:val="single" w:color="005F61"/>
          </w:rPr>
          <w:t xml:space="preserve"> </w:t>
        </w:r>
      </w:hyperlink>
      <w:r>
        <w:rPr>
          <w:color w:val="005F61"/>
          <w:spacing w:val="-9"/>
          <w:sz w:val="20"/>
        </w:rPr>
        <w:t xml:space="preserve"> </w:t>
      </w:r>
      <w:hyperlink r:id="rId135">
        <w:r>
          <w:rPr>
            <w:color w:val="005F61"/>
            <w:sz w:val="20"/>
            <w:u w:val="single" w:color="005F61"/>
          </w:rPr>
          <w:t>and Sciences</w:t>
        </w:r>
      </w:hyperlink>
    </w:p>
    <w:p w14:paraId="62327116" w14:textId="353E6270" w:rsidR="00E83102" w:rsidRPr="00E83102" w:rsidRDefault="0008531C" w:rsidP="00E83102">
      <w:pPr>
        <w:pStyle w:val="ListParagraph"/>
        <w:numPr>
          <w:ilvl w:val="1"/>
          <w:numId w:val="5"/>
        </w:numPr>
        <w:tabs>
          <w:tab w:val="left" w:pos="931"/>
        </w:tabs>
        <w:spacing w:before="227" w:line="196" w:lineRule="auto"/>
        <w:ind w:right="666"/>
        <w:rPr>
          <w:rFonts w:ascii="Courier New" w:hAnsi="Courier New"/>
          <w:color w:val="005F61"/>
          <w:sz w:val="20"/>
        </w:rPr>
      </w:pPr>
      <w:hyperlink r:id="rId136">
        <w:r>
          <w:rPr>
            <w:color w:val="005F61"/>
            <w:sz w:val="20"/>
            <w:u w:val="single" w:color="005F61"/>
          </w:rPr>
          <w:t>Information</w:t>
        </w:r>
        <w:r>
          <w:rPr>
            <w:color w:val="005F61"/>
            <w:spacing w:val="-11"/>
            <w:sz w:val="20"/>
            <w:u w:val="single" w:color="005F61"/>
          </w:rPr>
          <w:t xml:space="preserve"> </w:t>
        </w:r>
        <w:r>
          <w:rPr>
            <w:color w:val="005F61"/>
            <w:sz w:val="20"/>
            <w:u w:val="single" w:color="005F61"/>
          </w:rPr>
          <w:t>and</w:t>
        </w:r>
        <w:r>
          <w:rPr>
            <w:color w:val="005F61"/>
            <w:spacing w:val="-9"/>
            <w:sz w:val="20"/>
            <w:u w:val="single" w:color="005F61"/>
          </w:rPr>
          <w:t xml:space="preserve"> </w:t>
        </w:r>
        <w:r>
          <w:rPr>
            <w:color w:val="005F61"/>
            <w:sz w:val="20"/>
            <w:u w:val="single" w:color="005F61"/>
          </w:rPr>
          <w:t>Media</w:t>
        </w:r>
        <w:r>
          <w:rPr>
            <w:color w:val="005F61"/>
            <w:spacing w:val="-8"/>
            <w:sz w:val="20"/>
            <w:u w:val="single" w:color="005F61"/>
          </w:rPr>
          <w:t xml:space="preserve"> </w:t>
        </w:r>
        <w:r>
          <w:rPr>
            <w:color w:val="005F61"/>
            <w:sz w:val="20"/>
            <w:u w:val="single" w:color="005F61"/>
          </w:rPr>
          <w:t>Ph.D.</w:t>
        </w:r>
        <w:r>
          <w:rPr>
            <w:color w:val="005F61"/>
            <w:spacing w:val="-9"/>
            <w:sz w:val="20"/>
            <w:u w:val="single" w:color="005F61"/>
          </w:rPr>
          <w:t xml:space="preserve"> </w:t>
        </w:r>
      </w:hyperlink>
      <w:hyperlink r:id="rId137">
        <w:r>
          <w:rPr>
            <w:color w:val="005F61"/>
            <w:spacing w:val="-2"/>
            <w:sz w:val="20"/>
            <w:u w:val="single" w:color="005F61"/>
          </w:rPr>
          <w:t>Program</w:t>
        </w:r>
      </w:hyperlink>
    </w:p>
    <w:p w14:paraId="2615446C" w14:textId="7D9898FF" w:rsidR="00E83102" w:rsidRPr="00E83102" w:rsidRDefault="0008531C" w:rsidP="00E83102">
      <w:pPr>
        <w:pStyle w:val="ListParagraph"/>
        <w:numPr>
          <w:ilvl w:val="1"/>
          <w:numId w:val="5"/>
        </w:numPr>
        <w:tabs>
          <w:tab w:val="left" w:pos="931"/>
        </w:tabs>
        <w:spacing w:before="227" w:line="196" w:lineRule="auto"/>
        <w:ind w:right="666"/>
        <w:rPr>
          <w:rFonts w:ascii="Courier New" w:hAnsi="Courier New"/>
          <w:color w:val="005F61"/>
          <w:sz w:val="20"/>
        </w:rPr>
      </w:pPr>
      <w:hyperlink r:id="rId138">
        <w:r w:rsidR="00E83102" w:rsidRPr="00E83102">
          <w:rPr>
            <w:color w:val="005F61"/>
            <w:sz w:val="20"/>
            <w:u w:val="single" w:color="005F61"/>
          </w:rPr>
          <w:t>Information</w:t>
        </w:r>
        <w:r w:rsidR="00E83102" w:rsidRPr="00E83102">
          <w:rPr>
            <w:color w:val="005F61"/>
            <w:spacing w:val="-10"/>
            <w:sz w:val="20"/>
            <w:u w:val="single" w:color="005F61"/>
          </w:rPr>
          <w:t xml:space="preserve"> </w:t>
        </w:r>
        <w:r w:rsidR="00E83102" w:rsidRPr="00E83102">
          <w:rPr>
            <w:color w:val="005F61"/>
            <w:sz w:val="20"/>
            <w:u w:val="single" w:color="005F61"/>
          </w:rPr>
          <w:t>and</w:t>
        </w:r>
        <w:r w:rsidR="00E83102" w:rsidRPr="00E83102">
          <w:rPr>
            <w:color w:val="005F61"/>
            <w:spacing w:val="-8"/>
            <w:sz w:val="20"/>
            <w:u w:val="single" w:color="005F61"/>
          </w:rPr>
          <w:t xml:space="preserve"> </w:t>
        </w:r>
        <w:r w:rsidR="00E83102" w:rsidRPr="00E83102">
          <w:rPr>
            <w:color w:val="005F61"/>
            <w:sz w:val="20"/>
            <w:u w:val="single" w:color="005F61"/>
          </w:rPr>
          <w:t>Media</w:t>
        </w:r>
        <w:r w:rsidR="00E83102" w:rsidRPr="00E83102">
          <w:rPr>
            <w:color w:val="005F61"/>
            <w:spacing w:val="-6"/>
            <w:sz w:val="20"/>
            <w:u w:val="single" w:color="005F61"/>
          </w:rPr>
          <w:t xml:space="preserve"> </w:t>
        </w:r>
        <w:r w:rsidR="00E83102" w:rsidRPr="00E83102">
          <w:rPr>
            <w:color w:val="005F61"/>
            <w:spacing w:val="-2"/>
            <w:sz w:val="20"/>
            <w:u w:val="single" w:color="005F61"/>
          </w:rPr>
          <w:t>Faculty</w:t>
        </w:r>
        <w:r w:rsidR="00E83102" w:rsidRPr="00E83102">
          <w:rPr>
            <w:color w:val="005F61"/>
            <w:spacing w:val="40"/>
            <w:sz w:val="20"/>
            <w:u w:val="single" w:color="005F61"/>
          </w:rPr>
          <w:t xml:space="preserve"> </w:t>
        </w:r>
      </w:hyperlink>
    </w:p>
    <w:p w14:paraId="0785763A" w14:textId="77777777" w:rsidR="00E83102" w:rsidRDefault="00E83102" w:rsidP="00E83102">
      <w:pPr>
        <w:pStyle w:val="ListParagraph"/>
        <w:tabs>
          <w:tab w:val="left" w:pos="931"/>
        </w:tabs>
        <w:spacing w:before="227" w:line="196" w:lineRule="auto"/>
        <w:ind w:left="931" w:right="666" w:firstLine="0"/>
        <w:rPr>
          <w:rFonts w:ascii="Courier New" w:hAnsi="Courier New"/>
          <w:color w:val="005F61"/>
          <w:sz w:val="20"/>
        </w:rPr>
      </w:pPr>
    </w:p>
    <w:p w14:paraId="75F36B06" w14:textId="77777777" w:rsidR="00CB383E" w:rsidRDefault="0008531C">
      <w:pPr>
        <w:spacing w:before="10"/>
        <w:rPr>
          <w:sz w:val="32"/>
        </w:rPr>
      </w:pPr>
      <w:r>
        <w:br w:type="column"/>
      </w:r>
    </w:p>
    <w:p w14:paraId="27C02309" w14:textId="77777777" w:rsidR="00CB383E" w:rsidRDefault="0008531C">
      <w:pPr>
        <w:pStyle w:val="ListParagraph"/>
        <w:numPr>
          <w:ilvl w:val="0"/>
          <w:numId w:val="5"/>
        </w:numPr>
        <w:tabs>
          <w:tab w:val="left" w:pos="479"/>
        </w:tabs>
        <w:spacing w:before="188"/>
        <w:ind w:left="479" w:hanging="359"/>
        <w:rPr>
          <w:rFonts w:ascii="Courier New" w:hAnsi="Courier New"/>
          <w:color w:val="005F61"/>
          <w:sz w:val="20"/>
        </w:rPr>
      </w:pPr>
      <w:hyperlink r:id="rId139">
        <w:r>
          <w:rPr>
            <w:color w:val="005F61"/>
            <w:sz w:val="20"/>
            <w:u w:val="single" w:color="005F61"/>
          </w:rPr>
          <w:t>Information</w:t>
        </w:r>
        <w:r>
          <w:rPr>
            <w:color w:val="005F61"/>
            <w:spacing w:val="-10"/>
            <w:sz w:val="20"/>
            <w:u w:val="single" w:color="005F61"/>
          </w:rPr>
          <w:t xml:space="preserve"> </w:t>
        </w:r>
        <w:r>
          <w:rPr>
            <w:color w:val="005F61"/>
            <w:sz w:val="20"/>
            <w:u w:val="single" w:color="005F61"/>
          </w:rPr>
          <w:t>and</w:t>
        </w:r>
        <w:r>
          <w:rPr>
            <w:color w:val="005F61"/>
            <w:spacing w:val="-8"/>
            <w:sz w:val="20"/>
            <w:u w:val="single" w:color="005F61"/>
          </w:rPr>
          <w:t xml:space="preserve"> </w:t>
        </w:r>
        <w:r>
          <w:rPr>
            <w:color w:val="005F61"/>
            <w:sz w:val="20"/>
            <w:u w:val="single" w:color="005F61"/>
          </w:rPr>
          <w:t>Media</w:t>
        </w:r>
        <w:r>
          <w:rPr>
            <w:color w:val="005F61"/>
            <w:spacing w:val="-9"/>
            <w:sz w:val="20"/>
            <w:u w:val="single" w:color="005F61"/>
          </w:rPr>
          <w:t xml:space="preserve"> </w:t>
        </w:r>
        <w:r>
          <w:rPr>
            <w:color w:val="005F61"/>
            <w:spacing w:val="-2"/>
            <w:sz w:val="20"/>
            <w:u w:val="single" w:color="005F61"/>
          </w:rPr>
          <w:t>Students</w:t>
        </w:r>
      </w:hyperlink>
    </w:p>
    <w:p w14:paraId="110CD98D" w14:textId="77777777" w:rsidR="00CB383E" w:rsidRDefault="0008531C">
      <w:pPr>
        <w:pStyle w:val="ListParagraph"/>
        <w:numPr>
          <w:ilvl w:val="0"/>
          <w:numId w:val="5"/>
        </w:numPr>
        <w:tabs>
          <w:tab w:val="left" w:pos="479"/>
        </w:tabs>
        <w:spacing w:before="188"/>
        <w:ind w:left="479" w:hanging="359"/>
        <w:rPr>
          <w:rFonts w:ascii="Courier New" w:hAnsi="Courier New"/>
          <w:color w:val="005F61"/>
          <w:sz w:val="20"/>
        </w:rPr>
      </w:pPr>
      <w:hyperlink r:id="rId140">
        <w:r>
          <w:rPr>
            <w:color w:val="005F61"/>
            <w:sz w:val="20"/>
            <w:u w:val="single" w:color="005F61"/>
          </w:rPr>
          <w:t>Program</w:t>
        </w:r>
        <w:r>
          <w:rPr>
            <w:color w:val="005F61"/>
            <w:spacing w:val="-12"/>
            <w:sz w:val="20"/>
            <w:u w:val="single" w:color="005F61"/>
          </w:rPr>
          <w:t xml:space="preserve"> </w:t>
        </w:r>
        <w:r>
          <w:rPr>
            <w:color w:val="005F61"/>
            <w:spacing w:val="-2"/>
            <w:sz w:val="20"/>
            <w:u w:val="single" w:color="005F61"/>
          </w:rPr>
          <w:t>Forms</w:t>
        </w:r>
      </w:hyperlink>
    </w:p>
    <w:p w14:paraId="45E99F06" w14:textId="77777777" w:rsidR="00CB383E" w:rsidRDefault="0008531C">
      <w:pPr>
        <w:pStyle w:val="ListParagraph"/>
        <w:numPr>
          <w:ilvl w:val="0"/>
          <w:numId w:val="5"/>
        </w:numPr>
        <w:tabs>
          <w:tab w:val="left" w:pos="479"/>
        </w:tabs>
        <w:spacing w:before="209"/>
        <w:ind w:left="479" w:hanging="359"/>
        <w:rPr>
          <w:rFonts w:ascii="Courier New" w:hAnsi="Courier New"/>
          <w:color w:val="005F61"/>
          <w:sz w:val="20"/>
        </w:rPr>
      </w:pPr>
      <w:hyperlink r:id="rId141">
        <w:r>
          <w:rPr>
            <w:color w:val="005F61"/>
            <w:sz w:val="20"/>
            <w:u w:val="single" w:color="005F61"/>
          </w:rPr>
          <w:t>Thematic</w:t>
        </w:r>
        <w:r>
          <w:rPr>
            <w:color w:val="005F61"/>
            <w:spacing w:val="-12"/>
            <w:sz w:val="20"/>
            <w:u w:val="single" w:color="005F61"/>
          </w:rPr>
          <w:t xml:space="preserve"> </w:t>
        </w:r>
        <w:r>
          <w:rPr>
            <w:color w:val="005F61"/>
            <w:sz w:val="20"/>
            <w:u w:val="single" w:color="005F61"/>
          </w:rPr>
          <w:t>Research</w:t>
        </w:r>
        <w:r>
          <w:rPr>
            <w:color w:val="005F61"/>
            <w:spacing w:val="-11"/>
            <w:sz w:val="20"/>
            <w:u w:val="single" w:color="005F61"/>
          </w:rPr>
          <w:t xml:space="preserve"> </w:t>
        </w:r>
        <w:r>
          <w:rPr>
            <w:color w:val="005F61"/>
            <w:spacing w:val="-2"/>
            <w:sz w:val="20"/>
            <w:u w:val="single" w:color="005F61"/>
          </w:rPr>
          <w:t>Areas</w:t>
        </w:r>
      </w:hyperlink>
    </w:p>
    <w:p w14:paraId="2E867156" w14:textId="77777777" w:rsidR="00CB383E" w:rsidRDefault="00CB383E">
      <w:pPr>
        <w:rPr>
          <w:rFonts w:ascii="Courier New" w:hAnsi="Courier New"/>
          <w:sz w:val="20"/>
        </w:rPr>
        <w:sectPr w:rsidR="00CB383E">
          <w:type w:val="continuous"/>
          <w:pgSz w:w="12240" w:h="15840"/>
          <w:pgMar w:top="1320" w:right="960" w:bottom="1540" w:left="1320" w:header="0" w:footer="1352" w:gutter="0"/>
          <w:cols w:num="2" w:space="720" w:equalWidth="0">
            <w:col w:w="4446" w:space="1045"/>
            <w:col w:w="4469"/>
          </w:cols>
        </w:sectPr>
      </w:pPr>
    </w:p>
    <w:p w14:paraId="76B6C702" w14:textId="77777777" w:rsidR="00CB383E" w:rsidRDefault="0008531C">
      <w:pPr>
        <w:pStyle w:val="Heading1"/>
        <w:tabs>
          <w:tab w:val="left" w:pos="9674"/>
        </w:tabs>
        <w:rPr>
          <w:u w:val="none"/>
        </w:rPr>
      </w:pPr>
      <w:r>
        <w:rPr>
          <w:spacing w:val="-2"/>
          <w:u w:color="00AF50"/>
        </w:rPr>
        <w:lastRenderedPageBreak/>
        <w:t>Appendix</w:t>
      </w:r>
      <w:r>
        <w:rPr>
          <w:u w:color="00AF50"/>
        </w:rPr>
        <w:tab/>
      </w:r>
    </w:p>
    <w:p w14:paraId="5CFD7E9A" w14:textId="77777777" w:rsidR="00CB383E" w:rsidRDefault="0008531C">
      <w:pPr>
        <w:pStyle w:val="BodyText"/>
        <w:spacing w:before="209"/>
        <w:ind w:left="120"/>
        <w:rPr>
          <w:rFonts w:ascii="Gotham-Medium"/>
        </w:rPr>
      </w:pPr>
      <w:r>
        <w:rPr>
          <w:rFonts w:ascii="Gotham-Medium"/>
          <w:color w:val="008183"/>
        </w:rPr>
        <w:t>Appendix</w:t>
      </w:r>
      <w:r>
        <w:rPr>
          <w:rFonts w:ascii="Gotham-Medium"/>
          <w:color w:val="008183"/>
          <w:spacing w:val="-13"/>
        </w:rPr>
        <w:t xml:space="preserve"> </w:t>
      </w:r>
      <w:r>
        <w:rPr>
          <w:rFonts w:ascii="Gotham-Medium"/>
          <w:color w:val="008183"/>
          <w:spacing w:val="-10"/>
        </w:rPr>
        <w:t>1</w:t>
      </w:r>
    </w:p>
    <w:p w14:paraId="03EEC2ED" w14:textId="77777777" w:rsidR="00CB383E" w:rsidRDefault="00CB383E">
      <w:pPr>
        <w:pStyle w:val="BodyText"/>
        <w:spacing w:before="12"/>
        <w:rPr>
          <w:rFonts w:ascii="Gotham-Medium"/>
          <w:sz w:val="16"/>
        </w:rPr>
      </w:pPr>
    </w:p>
    <w:p w14:paraId="79B89D90" w14:textId="77777777" w:rsidR="00CB383E" w:rsidRDefault="0008531C">
      <w:pPr>
        <w:pStyle w:val="BodyText"/>
        <w:ind w:left="1726" w:right="2088"/>
        <w:jc w:val="center"/>
      </w:pPr>
      <w:r>
        <w:t>Michigan</w:t>
      </w:r>
      <w:r>
        <w:rPr>
          <w:spacing w:val="-9"/>
        </w:rPr>
        <w:t xml:space="preserve"> </w:t>
      </w:r>
      <w:r>
        <w:t>State</w:t>
      </w:r>
      <w:r>
        <w:rPr>
          <w:spacing w:val="-10"/>
        </w:rPr>
        <w:t xml:space="preserve"> </w:t>
      </w:r>
      <w:r>
        <w:t>University</w:t>
      </w:r>
      <w:r>
        <w:rPr>
          <w:spacing w:val="-9"/>
        </w:rPr>
        <w:t xml:space="preserve"> </w:t>
      </w:r>
      <w:r>
        <w:t>Information</w:t>
      </w:r>
      <w:r>
        <w:rPr>
          <w:spacing w:val="-9"/>
        </w:rPr>
        <w:t xml:space="preserve"> </w:t>
      </w:r>
      <w:r>
        <w:t>and</w:t>
      </w:r>
      <w:r>
        <w:rPr>
          <w:spacing w:val="-7"/>
        </w:rPr>
        <w:t xml:space="preserve"> </w:t>
      </w:r>
      <w:r>
        <w:t>Media</w:t>
      </w:r>
      <w:r>
        <w:rPr>
          <w:spacing w:val="-6"/>
        </w:rPr>
        <w:t xml:space="preserve"> </w:t>
      </w:r>
      <w:r>
        <w:t>PhD</w:t>
      </w:r>
      <w:r>
        <w:rPr>
          <w:spacing w:val="-6"/>
        </w:rPr>
        <w:t xml:space="preserve"> </w:t>
      </w:r>
      <w:r>
        <w:rPr>
          <w:spacing w:val="-2"/>
        </w:rPr>
        <w:t>Program</w:t>
      </w:r>
    </w:p>
    <w:p w14:paraId="3A81A89B" w14:textId="77777777" w:rsidR="00CB383E" w:rsidRDefault="00CB383E">
      <w:pPr>
        <w:pStyle w:val="BodyText"/>
        <w:spacing w:before="9"/>
        <w:rPr>
          <w:sz w:val="16"/>
        </w:rPr>
      </w:pPr>
    </w:p>
    <w:p w14:paraId="1B2E0F90" w14:textId="77777777" w:rsidR="00CB383E" w:rsidRDefault="0008531C">
      <w:pPr>
        <w:pStyle w:val="BodyText"/>
        <w:spacing w:line="206" w:lineRule="auto"/>
        <w:ind w:left="2944" w:right="3308" w:firstLine="4"/>
        <w:jc w:val="center"/>
        <w:rPr>
          <w:rFonts w:ascii="Gotham-Medium"/>
        </w:rPr>
      </w:pPr>
      <w:r>
        <w:rPr>
          <w:rFonts w:ascii="Gotham-Medium"/>
        </w:rPr>
        <w:t>Office Space Procedures</w:t>
      </w:r>
      <w:r>
        <w:rPr>
          <w:rFonts w:ascii="Gotham-Medium"/>
          <w:spacing w:val="40"/>
        </w:rPr>
        <w:t xml:space="preserve"> </w:t>
      </w:r>
      <w:r>
        <w:rPr>
          <w:rFonts w:ascii="Gotham-Medium"/>
        </w:rPr>
        <w:t>Information</w:t>
      </w:r>
      <w:r>
        <w:rPr>
          <w:rFonts w:ascii="Gotham-Medium"/>
          <w:spacing w:val="-12"/>
        </w:rPr>
        <w:t xml:space="preserve"> </w:t>
      </w:r>
      <w:r>
        <w:rPr>
          <w:rFonts w:ascii="Gotham-Medium"/>
        </w:rPr>
        <w:t>and</w:t>
      </w:r>
      <w:r>
        <w:rPr>
          <w:rFonts w:ascii="Gotham-Medium"/>
          <w:spacing w:val="-11"/>
        </w:rPr>
        <w:t xml:space="preserve"> </w:t>
      </w:r>
      <w:r>
        <w:rPr>
          <w:rFonts w:ascii="Gotham-Medium"/>
        </w:rPr>
        <w:t>Media</w:t>
      </w:r>
      <w:r>
        <w:rPr>
          <w:rFonts w:ascii="Gotham-Medium"/>
          <w:spacing w:val="-8"/>
        </w:rPr>
        <w:t xml:space="preserve"> </w:t>
      </w:r>
      <w:r>
        <w:rPr>
          <w:rFonts w:ascii="Gotham-Medium"/>
        </w:rPr>
        <w:t>PhD</w:t>
      </w:r>
      <w:r>
        <w:rPr>
          <w:rFonts w:ascii="Gotham-Medium"/>
          <w:spacing w:val="-11"/>
        </w:rPr>
        <w:t xml:space="preserve"> </w:t>
      </w:r>
      <w:r>
        <w:rPr>
          <w:rFonts w:ascii="Gotham-Medium"/>
        </w:rPr>
        <w:t>Students</w:t>
      </w:r>
    </w:p>
    <w:p w14:paraId="5117C534" w14:textId="77777777" w:rsidR="00CB383E" w:rsidRDefault="0008531C">
      <w:pPr>
        <w:pStyle w:val="BodyText"/>
        <w:spacing w:before="206"/>
        <w:ind w:left="119"/>
        <w:rPr>
          <w:rFonts w:ascii="Gotham-Medium"/>
        </w:rPr>
      </w:pPr>
      <w:r>
        <w:rPr>
          <w:rFonts w:ascii="Gotham-Medium"/>
          <w:color w:val="008183"/>
        </w:rPr>
        <w:t>General</w:t>
      </w:r>
      <w:r>
        <w:rPr>
          <w:rFonts w:ascii="Gotham-Medium"/>
          <w:color w:val="008183"/>
          <w:spacing w:val="-8"/>
        </w:rPr>
        <w:t xml:space="preserve"> </w:t>
      </w:r>
      <w:r>
        <w:rPr>
          <w:rFonts w:ascii="Gotham-Medium"/>
          <w:color w:val="008183"/>
        </w:rPr>
        <w:t>Information</w:t>
      </w:r>
      <w:r>
        <w:rPr>
          <w:rFonts w:ascii="Gotham-Medium"/>
          <w:color w:val="008183"/>
          <w:spacing w:val="-10"/>
        </w:rPr>
        <w:t xml:space="preserve"> </w:t>
      </w:r>
      <w:r>
        <w:rPr>
          <w:rFonts w:ascii="Gotham-Medium"/>
          <w:color w:val="008183"/>
        </w:rPr>
        <w:t>about</w:t>
      </w:r>
      <w:r>
        <w:rPr>
          <w:rFonts w:ascii="Gotham-Medium"/>
          <w:color w:val="008183"/>
          <w:spacing w:val="-9"/>
        </w:rPr>
        <w:t xml:space="preserve"> </w:t>
      </w:r>
      <w:r>
        <w:rPr>
          <w:rFonts w:ascii="Gotham-Medium"/>
          <w:color w:val="008183"/>
        </w:rPr>
        <w:t>office</w:t>
      </w:r>
      <w:r>
        <w:rPr>
          <w:rFonts w:ascii="Gotham-Medium"/>
          <w:color w:val="008183"/>
          <w:spacing w:val="-9"/>
        </w:rPr>
        <w:t xml:space="preserve"> </w:t>
      </w:r>
      <w:r>
        <w:rPr>
          <w:rFonts w:ascii="Gotham-Medium"/>
          <w:color w:val="008183"/>
          <w:spacing w:val="-2"/>
        </w:rPr>
        <w:t>assignments</w:t>
      </w:r>
    </w:p>
    <w:p w14:paraId="17F53715" w14:textId="77777777" w:rsidR="00CB383E" w:rsidRDefault="0008531C">
      <w:pPr>
        <w:pStyle w:val="ListParagraph"/>
        <w:numPr>
          <w:ilvl w:val="0"/>
          <w:numId w:val="4"/>
        </w:numPr>
        <w:tabs>
          <w:tab w:val="left" w:pos="477"/>
        </w:tabs>
        <w:spacing w:before="200" w:line="278" w:lineRule="exact"/>
        <w:ind w:left="477" w:hanging="358"/>
        <w:rPr>
          <w:sz w:val="20"/>
        </w:rPr>
      </w:pPr>
      <w:r>
        <w:rPr>
          <w:sz w:val="20"/>
        </w:rPr>
        <w:t>Student</w:t>
      </w:r>
      <w:r>
        <w:rPr>
          <w:spacing w:val="-8"/>
          <w:sz w:val="20"/>
        </w:rPr>
        <w:t xml:space="preserve"> </w:t>
      </w:r>
      <w:r>
        <w:rPr>
          <w:sz w:val="20"/>
        </w:rPr>
        <w:t>office</w:t>
      </w:r>
      <w:r>
        <w:rPr>
          <w:spacing w:val="-8"/>
          <w:sz w:val="20"/>
        </w:rPr>
        <w:t xml:space="preserve"> </w:t>
      </w:r>
      <w:r>
        <w:rPr>
          <w:sz w:val="20"/>
        </w:rPr>
        <w:t>spaces</w:t>
      </w:r>
      <w:r>
        <w:rPr>
          <w:spacing w:val="-8"/>
          <w:sz w:val="20"/>
        </w:rPr>
        <w:t xml:space="preserve"> </w:t>
      </w:r>
      <w:r>
        <w:rPr>
          <w:sz w:val="20"/>
        </w:rPr>
        <w:t>are</w:t>
      </w:r>
      <w:r>
        <w:rPr>
          <w:spacing w:val="-8"/>
          <w:sz w:val="20"/>
        </w:rPr>
        <w:t xml:space="preserve"> </w:t>
      </w:r>
      <w:r>
        <w:rPr>
          <w:sz w:val="20"/>
        </w:rPr>
        <w:t>being</w:t>
      </w:r>
      <w:r>
        <w:rPr>
          <w:spacing w:val="-5"/>
          <w:sz w:val="20"/>
        </w:rPr>
        <w:t xml:space="preserve"> </w:t>
      </w:r>
      <w:r>
        <w:rPr>
          <w:sz w:val="20"/>
        </w:rPr>
        <w:t>consolidated</w:t>
      </w:r>
      <w:r>
        <w:rPr>
          <w:spacing w:val="-6"/>
          <w:sz w:val="20"/>
        </w:rPr>
        <w:t xml:space="preserve"> </w:t>
      </w:r>
      <w:r>
        <w:rPr>
          <w:sz w:val="20"/>
        </w:rPr>
        <w:t>as</w:t>
      </w:r>
      <w:r>
        <w:rPr>
          <w:spacing w:val="-6"/>
          <w:sz w:val="20"/>
        </w:rPr>
        <w:t xml:space="preserve"> </w:t>
      </w:r>
      <w:r>
        <w:rPr>
          <w:spacing w:val="-2"/>
          <w:sz w:val="20"/>
        </w:rPr>
        <w:t>follows:</w:t>
      </w:r>
    </w:p>
    <w:p w14:paraId="354ED647" w14:textId="77777777" w:rsidR="00CB383E" w:rsidRDefault="0008531C">
      <w:pPr>
        <w:pStyle w:val="ListParagraph"/>
        <w:numPr>
          <w:ilvl w:val="1"/>
          <w:numId w:val="4"/>
        </w:numPr>
        <w:tabs>
          <w:tab w:val="left" w:pos="837"/>
          <w:tab w:val="left" w:pos="839"/>
        </w:tabs>
        <w:spacing w:line="237" w:lineRule="auto"/>
        <w:ind w:right="950"/>
        <w:rPr>
          <w:sz w:val="20"/>
        </w:rPr>
      </w:pPr>
      <w:r>
        <w:rPr>
          <w:sz w:val="20"/>
        </w:rPr>
        <w:t>Third</w:t>
      </w:r>
      <w:r>
        <w:rPr>
          <w:spacing w:val="-3"/>
          <w:sz w:val="20"/>
        </w:rPr>
        <w:t xml:space="preserve"> </w:t>
      </w:r>
      <w:r>
        <w:rPr>
          <w:sz w:val="20"/>
        </w:rPr>
        <w:t>year</w:t>
      </w:r>
      <w:r>
        <w:rPr>
          <w:spacing w:val="-4"/>
          <w:sz w:val="20"/>
        </w:rPr>
        <w:t xml:space="preserve"> </w:t>
      </w:r>
      <w:r>
        <w:rPr>
          <w:sz w:val="20"/>
        </w:rPr>
        <w:t>(and</w:t>
      </w:r>
      <w:r>
        <w:rPr>
          <w:spacing w:val="-3"/>
          <w:sz w:val="20"/>
        </w:rPr>
        <w:t xml:space="preserve"> </w:t>
      </w:r>
      <w:r>
        <w:rPr>
          <w:sz w:val="20"/>
        </w:rPr>
        <w:t>beyond) students</w:t>
      </w:r>
      <w:r>
        <w:rPr>
          <w:spacing w:val="-2"/>
          <w:sz w:val="20"/>
        </w:rPr>
        <w:t xml:space="preserve"> </w:t>
      </w:r>
      <w:r>
        <w:rPr>
          <w:sz w:val="20"/>
        </w:rPr>
        <w:t>with</w:t>
      </w:r>
      <w:r>
        <w:rPr>
          <w:spacing w:val="-3"/>
          <w:sz w:val="20"/>
        </w:rPr>
        <w:t xml:space="preserve"> </w:t>
      </w:r>
      <w:r>
        <w:rPr>
          <w:sz w:val="20"/>
        </w:rPr>
        <w:t>a</w:t>
      </w:r>
      <w:r>
        <w:rPr>
          <w:spacing w:val="-3"/>
          <w:sz w:val="20"/>
        </w:rPr>
        <w:t xml:space="preserve"> </w:t>
      </w:r>
      <w:r>
        <w:rPr>
          <w:sz w:val="20"/>
        </w:rPr>
        <w:t>TA</w:t>
      </w:r>
      <w:r>
        <w:rPr>
          <w:spacing w:val="-3"/>
          <w:sz w:val="20"/>
        </w:rPr>
        <w:t xml:space="preserve"> </w:t>
      </w:r>
      <w:r>
        <w:rPr>
          <w:sz w:val="20"/>
        </w:rPr>
        <w:t>or</w:t>
      </w:r>
      <w:r>
        <w:rPr>
          <w:spacing w:val="-4"/>
          <w:sz w:val="20"/>
        </w:rPr>
        <w:t xml:space="preserve"> </w:t>
      </w:r>
      <w:r>
        <w:rPr>
          <w:sz w:val="20"/>
        </w:rPr>
        <w:t>RA</w:t>
      </w:r>
      <w:r>
        <w:rPr>
          <w:spacing w:val="-3"/>
          <w:sz w:val="20"/>
        </w:rPr>
        <w:t xml:space="preserve"> </w:t>
      </w:r>
      <w:r>
        <w:rPr>
          <w:sz w:val="20"/>
        </w:rPr>
        <w:t>appointment</w:t>
      </w:r>
      <w:r>
        <w:rPr>
          <w:spacing w:val="-4"/>
          <w:sz w:val="20"/>
        </w:rPr>
        <w:t xml:space="preserve"> </w:t>
      </w:r>
      <w:r>
        <w:rPr>
          <w:sz w:val="20"/>
        </w:rPr>
        <w:t>will</w:t>
      </w:r>
      <w:r>
        <w:rPr>
          <w:spacing w:val="-3"/>
          <w:sz w:val="20"/>
        </w:rPr>
        <w:t xml:space="preserve"> </w:t>
      </w:r>
      <w:r>
        <w:rPr>
          <w:sz w:val="20"/>
        </w:rPr>
        <w:t>continue</w:t>
      </w:r>
      <w:r>
        <w:rPr>
          <w:spacing w:val="-5"/>
          <w:sz w:val="20"/>
        </w:rPr>
        <w:t xml:space="preserve"> </w:t>
      </w:r>
      <w:r>
        <w:rPr>
          <w:sz w:val="20"/>
        </w:rPr>
        <w:t>to</w:t>
      </w:r>
      <w:r>
        <w:rPr>
          <w:spacing w:val="-4"/>
          <w:sz w:val="20"/>
        </w:rPr>
        <w:t xml:space="preserve"> </w:t>
      </w:r>
      <w:r>
        <w:rPr>
          <w:sz w:val="20"/>
        </w:rPr>
        <w:t>be assigned shared office spaces in CAS.</w:t>
      </w:r>
    </w:p>
    <w:p w14:paraId="2C7F3DBB" w14:textId="77777777" w:rsidR="00CB383E" w:rsidRDefault="00CB383E">
      <w:pPr>
        <w:pStyle w:val="BodyText"/>
        <w:spacing w:before="6"/>
        <w:rPr>
          <w:sz w:val="19"/>
        </w:rPr>
      </w:pPr>
    </w:p>
    <w:p w14:paraId="287003E7" w14:textId="77777777" w:rsidR="00CB383E" w:rsidRDefault="0008531C">
      <w:pPr>
        <w:pStyle w:val="ListParagraph"/>
        <w:numPr>
          <w:ilvl w:val="1"/>
          <w:numId w:val="4"/>
        </w:numPr>
        <w:tabs>
          <w:tab w:val="left" w:pos="837"/>
        </w:tabs>
        <w:spacing w:line="260" w:lineRule="exact"/>
        <w:ind w:left="837" w:hanging="358"/>
        <w:rPr>
          <w:sz w:val="20"/>
        </w:rPr>
      </w:pPr>
      <w:r>
        <w:rPr>
          <w:sz w:val="20"/>
        </w:rPr>
        <w:t>First</w:t>
      </w:r>
      <w:r>
        <w:rPr>
          <w:spacing w:val="-7"/>
          <w:sz w:val="20"/>
        </w:rPr>
        <w:t xml:space="preserve"> </w:t>
      </w:r>
      <w:r>
        <w:rPr>
          <w:sz w:val="20"/>
        </w:rPr>
        <w:t>and</w:t>
      </w:r>
      <w:r>
        <w:rPr>
          <w:spacing w:val="-5"/>
          <w:sz w:val="20"/>
        </w:rPr>
        <w:t xml:space="preserve"> </w:t>
      </w:r>
      <w:r>
        <w:rPr>
          <w:sz w:val="20"/>
        </w:rPr>
        <w:t>second-year</w:t>
      </w:r>
      <w:r>
        <w:rPr>
          <w:spacing w:val="-5"/>
          <w:sz w:val="20"/>
        </w:rPr>
        <w:t xml:space="preserve"> </w:t>
      </w:r>
      <w:r>
        <w:rPr>
          <w:sz w:val="20"/>
        </w:rPr>
        <w:t>students</w:t>
      </w:r>
      <w:r>
        <w:rPr>
          <w:spacing w:val="-7"/>
          <w:sz w:val="20"/>
        </w:rPr>
        <w:t xml:space="preserve"> </w:t>
      </w:r>
      <w:r>
        <w:rPr>
          <w:sz w:val="20"/>
        </w:rPr>
        <w:t>move</w:t>
      </w:r>
      <w:r>
        <w:rPr>
          <w:spacing w:val="-7"/>
          <w:sz w:val="20"/>
        </w:rPr>
        <w:t xml:space="preserve"> </w:t>
      </w:r>
      <w:r>
        <w:rPr>
          <w:sz w:val="20"/>
        </w:rPr>
        <w:t>into</w:t>
      </w:r>
      <w:r>
        <w:rPr>
          <w:spacing w:val="-6"/>
          <w:sz w:val="20"/>
        </w:rPr>
        <w:t xml:space="preserve"> </w:t>
      </w:r>
      <w:r>
        <w:rPr>
          <w:sz w:val="20"/>
        </w:rPr>
        <w:t>CAS</w:t>
      </w:r>
      <w:r>
        <w:rPr>
          <w:spacing w:val="-7"/>
          <w:sz w:val="20"/>
        </w:rPr>
        <w:t xml:space="preserve"> </w:t>
      </w:r>
      <w:r>
        <w:rPr>
          <w:sz w:val="20"/>
        </w:rPr>
        <w:t>249,</w:t>
      </w:r>
      <w:r>
        <w:rPr>
          <w:spacing w:val="-4"/>
          <w:sz w:val="20"/>
        </w:rPr>
        <w:t xml:space="preserve"> </w:t>
      </w:r>
      <w:r>
        <w:rPr>
          <w:sz w:val="20"/>
        </w:rPr>
        <w:t>which</w:t>
      </w:r>
      <w:r>
        <w:rPr>
          <w:spacing w:val="-5"/>
          <w:sz w:val="20"/>
        </w:rPr>
        <w:t xml:space="preserve"> </w:t>
      </w:r>
      <w:r>
        <w:rPr>
          <w:sz w:val="20"/>
        </w:rPr>
        <w:t>is</w:t>
      </w:r>
      <w:r>
        <w:rPr>
          <w:spacing w:val="-6"/>
          <w:sz w:val="20"/>
        </w:rPr>
        <w:t xml:space="preserve"> </w:t>
      </w:r>
      <w:r>
        <w:rPr>
          <w:sz w:val="20"/>
        </w:rPr>
        <w:t>an</w:t>
      </w:r>
      <w:r>
        <w:rPr>
          <w:spacing w:val="-4"/>
          <w:sz w:val="20"/>
        </w:rPr>
        <w:t xml:space="preserve"> </w:t>
      </w:r>
      <w:r>
        <w:rPr>
          <w:sz w:val="20"/>
        </w:rPr>
        <w:t>open</w:t>
      </w:r>
      <w:r>
        <w:rPr>
          <w:spacing w:val="-4"/>
          <w:sz w:val="20"/>
        </w:rPr>
        <w:t xml:space="preserve"> </w:t>
      </w:r>
      <w:r>
        <w:rPr>
          <w:spacing w:val="-2"/>
          <w:sz w:val="20"/>
        </w:rPr>
        <w:t>space.</w:t>
      </w:r>
    </w:p>
    <w:p w14:paraId="6C528E01" w14:textId="77777777" w:rsidR="00CB383E" w:rsidRDefault="0008531C">
      <w:pPr>
        <w:pStyle w:val="ListParagraph"/>
        <w:numPr>
          <w:ilvl w:val="2"/>
          <w:numId w:val="4"/>
        </w:numPr>
        <w:tabs>
          <w:tab w:val="left" w:pos="1200"/>
        </w:tabs>
        <w:spacing w:before="12" w:line="206" w:lineRule="auto"/>
        <w:ind w:right="548" w:hanging="361"/>
        <w:rPr>
          <w:sz w:val="20"/>
        </w:rPr>
      </w:pPr>
      <w:r>
        <w:rPr>
          <w:sz w:val="20"/>
        </w:rPr>
        <w:t>Desks will be shared by all 1</w:t>
      </w:r>
      <w:proofErr w:type="spellStart"/>
      <w:r>
        <w:rPr>
          <w:position w:val="7"/>
          <w:sz w:val="13"/>
        </w:rPr>
        <w:t>st</w:t>
      </w:r>
      <w:proofErr w:type="spellEnd"/>
      <w:r>
        <w:rPr>
          <w:spacing w:val="29"/>
          <w:position w:val="7"/>
          <w:sz w:val="13"/>
        </w:rPr>
        <w:t xml:space="preserve"> </w:t>
      </w:r>
      <w:r>
        <w:rPr>
          <w:sz w:val="20"/>
        </w:rPr>
        <w:t>and 2</w:t>
      </w:r>
      <w:proofErr w:type="spellStart"/>
      <w:r>
        <w:rPr>
          <w:position w:val="7"/>
          <w:sz w:val="13"/>
        </w:rPr>
        <w:t>nd</w:t>
      </w:r>
      <w:proofErr w:type="spellEnd"/>
      <w:r>
        <w:rPr>
          <w:spacing w:val="29"/>
          <w:position w:val="7"/>
          <w:sz w:val="13"/>
        </w:rPr>
        <w:t xml:space="preserve"> </w:t>
      </w:r>
      <w:r>
        <w:rPr>
          <w:sz w:val="20"/>
        </w:rPr>
        <w:t>year students. The desk-sharing protocol is still under discussion by ADSIM. Initially, students will choose a shared desk at the beginning</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semester.</w:t>
      </w:r>
      <w:r>
        <w:rPr>
          <w:spacing w:val="-1"/>
          <w:sz w:val="20"/>
        </w:rPr>
        <w:t xml:space="preserve"> </w:t>
      </w:r>
      <w:r>
        <w:rPr>
          <w:sz w:val="20"/>
        </w:rPr>
        <w:t>Still,</w:t>
      </w:r>
      <w:r>
        <w:rPr>
          <w:spacing w:val="-4"/>
          <w:sz w:val="20"/>
        </w:rPr>
        <w:t xml:space="preserve"> </w:t>
      </w:r>
      <w:r>
        <w:rPr>
          <w:sz w:val="20"/>
        </w:rPr>
        <w:t>these</w:t>
      </w:r>
      <w:r>
        <w:rPr>
          <w:spacing w:val="-5"/>
          <w:sz w:val="20"/>
        </w:rPr>
        <w:t xml:space="preserve"> </w:t>
      </w:r>
      <w:r>
        <w:rPr>
          <w:sz w:val="20"/>
        </w:rPr>
        <w:t>are</w:t>
      </w:r>
      <w:r>
        <w:rPr>
          <w:spacing w:val="-2"/>
          <w:sz w:val="20"/>
        </w:rPr>
        <w:t xml:space="preserve"> </w:t>
      </w:r>
      <w:r>
        <w:rPr>
          <w:sz w:val="20"/>
        </w:rPr>
        <w:t>considered</w:t>
      </w:r>
      <w:r>
        <w:rPr>
          <w:spacing w:val="-3"/>
          <w:sz w:val="20"/>
        </w:rPr>
        <w:t xml:space="preserve"> </w:t>
      </w:r>
      <w:r>
        <w:rPr>
          <w:sz w:val="20"/>
        </w:rPr>
        <w:t>“hot</w:t>
      </w:r>
      <w:r>
        <w:rPr>
          <w:spacing w:val="-4"/>
          <w:sz w:val="20"/>
        </w:rPr>
        <w:t xml:space="preserve"> </w:t>
      </w:r>
      <w:r>
        <w:rPr>
          <w:sz w:val="20"/>
        </w:rPr>
        <w:t>seats”</w:t>
      </w:r>
      <w:r>
        <w:rPr>
          <w:spacing w:val="-1"/>
          <w:sz w:val="20"/>
        </w:rPr>
        <w:t xml:space="preserve"> </w:t>
      </w:r>
      <w:r>
        <w:rPr>
          <w:sz w:val="20"/>
        </w:rPr>
        <w:t>or</w:t>
      </w:r>
      <w:r>
        <w:rPr>
          <w:spacing w:val="-4"/>
          <w:sz w:val="20"/>
        </w:rPr>
        <w:t xml:space="preserve"> </w:t>
      </w:r>
      <w:r>
        <w:rPr>
          <w:sz w:val="20"/>
        </w:rPr>
        <w:t>open</w:t>
      </w:r>
      <w:r>
        <w:rPr>
          <w:spacing w:val="-1"/>
          <w:sz w:val="20"/>
        </w:rPr>
        <w:t xml:space="preserve"> </w:t>
      </w:r>
      <w:r>
        <w:rPr>
          <w:sz w:val="20"/>
        </w:rPr>
        <w:t>to</w:t>
      </w:r>
      <w:r>
        <w:rPr>
          <w:spacing w:val="-4"/>
          <w:sz w:val="20"/>
        </w:rPr>
        <w:t xml:space="preserve"> </w:t>
      </w:r>
      <w:r>
        <w:rPr>
          <w:sz w:val="20"/>
        </w:rPr>
        <w:t>anyone to</w:t>
      </w:r>
      <w:r>
        <w:rPr>
          <w:spacing w:val="-3"/>
          <w:sz w:val="20"/>
        </w:rPr>
        <w:t xml:space="preserve"> </w:t>
      </w:r>
      <w:r>
        <w:rPr>
          <w:sz w:val="20"/>
        </w:rPr>
        <w:t>use</w:t>
      </w:r>
      <w:r>
        <w:rPr>
          <w:spacing w:val="-4"/>
          <w:sz w:val="20"/>
        </w:rPr>
        <w:t xml:space="preserve"> </w:t>
      </w:r>
      <w:r>
        <w:rPr>
          <w:sz w:val="20"/>
        </w:rPr>
        <w:t>regardless</w:t>
      </w:r>
      <w:r>
        <w:rPr>
          <w:spacing w:val="-1"/>
          <w:sz w:val="20"/>
        </w:rPr>
        <w:t xml:space="preserve"> </w:t>
      </w:r>
      <w:r>
        <w:rPr>
          <w:sz w:val="20"/>
        </w:rPr>
        <w:t>of</w:t>
      </w:r>
      <w:r>
        <w:rPr>
          <w:spacing w:val="-3"/>
          <w:sz w:val="20"/>
        </w:rPr>
        <w:t xml:space="preserve"> </w:t>
      </w:r>
      <w:r>
        <w:rPr>
          <w:sz w:val="20"/>
        </w:rPr>
        <w:t>prior</w:t>
      </w:r>
      <w:r>
        <w:rPr>
          <w:spacing w:val="-3"/>
          <w:sz w:val="20"/>
        </w:rPr>
        <w:t xml:space="preserve"> </w:t>
      </w:r>
      <w:r>
        <w:rPr>
          <w:sz w:val="20"/>
        </w:rPr>
        <w:t>assignment</w:t>
      </w:r>
      <w:r>
        <w:rPr>
          <w:spacing w:val="-3"/>
          <w:sz w:val="20"/>
        </w:rPr>
        <w:t xml:space="preserve"> </w:t>
      </w:r>
      <w:r>
        <w:rPr>
          <w:sz w:val="20"/>
        </w:rPr>
        <w:t>(i.e.,</w:t>
      </w:r>
      <w:r>
        <w:rPr>
          <w:spacing w:val="-3"/>
          <w:sz w:val="20"/>
        </w:rPr>
        <w:t xml:space="preserve"> </w:t>
      </w:r>
      <w:r>
        <w:rPr>
          <w:sz w:val="20"/>
        </w:rPr>
        <w:t>if</w:t>
      </w:r>
      <w:r>
        <w:rPr>
          <w:spacing w:val="-3"/>
          <w:sz w:val="20"/>
        </w:rPr>
        <w:t xml:space="preserve"> </w:t>
      </w:r>
      <w:r>
        <w:rPr>
          <w:sz w:val="20"/>
        </w:rPr>
        <w:t>the</w:t>
      </w:r>
      <w:r>
        <w:rPr>
          <w:spacing w:val="-1"/>
          <w:sz w:val="20"/>
        </w:rPr>
        <w:t xml:space="preserve"> </w:t>
      </w:r>
      <w:r>
        <w:rPr>
          <w:sz w:val="20"/>
        </w:rPr>
        <w:t>desk</w:t>
      </w:r>
      <w:r>
        <w:rPr>
          <w:spacing w:val="-4"/>
          <w:sz w:val="20"/>
        </w:rPr>
        <w:t xml:space="preserve"> </w:t>
      </w:r>
      <w:r>
        <w:rPr>
          <w:sz w:val="20"/>
        </w:rPr>
        <w:t>is</w:t>
      </w:r>
      <w:r>
        <w:rPr>
          <w:spacing w:val="-3"/>
          <w:sz w:val="20"/>
        </w:rPr>
        <w:t xml:space="preserve"> </w:t>
      </w:r>
      <w:r>
        <w:rPr>
          <w:sz w:val="20"/>
        </w:rPr>
        <w:t>open when</w:t>
      </w:r>
      <w:r>
        <w:rPr>
          <w:spacing w:val="-2"/>
          <w:sz w:val="20"/>
        </w:rPr>
        <w:t xml:space="preserve"> </w:t>
      </w:r>
      <w:r>
        <w:rPr>
          <w:sz w:val="20"/>
        </w:rPr>
        <w:t>you walk</w:t>
      </w:r>
      <w:r>
        <w:rPr>
          <w:spacing w:val="-4"/>
          <w:sz w:val="20"/>
        </w:rPr>
        <w:t xml:space="preserve"> </w:t>
      </w:r>
      <w:r>
        <w:rPr>
          <w:sz w:val="20"/>
        </w:rPr>
        <w:t>in,</w:t>
      </w:r>
      <w:r>
        <w:rPr>
          <w:spacing w:val="-3"/>
          <w:sz w:val="20"/>
        </w:rPr>
        <w:t xml:space="preserve"> </w:t>
      </w:r>
      <w:r>
        <w:rPr>
          <w:sz w:val="20"/>
        </w:rPr>
        <w:t>you can use it).</w:t>
      </w:r>
    </w:p>
    <w:p w14:paraId="361EBB71" w14:textId="77777777" w:rsidR="00CB383E" w:rsidRDefault="0008531C">
      <w:pPr>
        <w:pStyle w:val="BodyText"/>
        <w:spacing w:line="206" w:lineRule="auto"/>
        <w:ind w:left="1560" w:right="477" w:hanging="361"/>
      </w:pPr>
      <w:r>
        <w:rPr>
          <w:rFonts w:ascii="Gotham-Medium" w:hAnsi="Gotham-Medium"/>
          <w:color w:val="008183"/>
        </w:rPr>
        <w:t>(1)</w:t>
      </w:r>
      <w:r>
        <w:rPr>
          <w:rFonts w:ascii="Gotham-Medium" w:hAnsi="Gotham-Medium"/>
          <w:color w:val="008183"/>
          <w:spacing w:val="40"/>
        </w:rPr>
        <w:t xml:space="preserve"> </w:t>
      </w:r>
      <w:r>
        <w:t>The</w:t>
      </w:r>
      <w:r>
        <w:rPr>
          <w:spacing w:val="-5"/>
        </w:rPr>
        <w:t xml:space="preserve"> </w:t>
      </w:r>
      <w:r>
        <w:t>open</w:t>
      </w:r>
      <w:r>
        <w:rPr>
          <w:spacing w:val="-3"/>
        </w:rPr>
        <w:t xml:space="preserve"> </w:t>
      </w:r>
      <w:r>
        <w:t>space</w:t>
      </w:r>
      <w:r>
        <w:rPr>
          <w:spacing w:val="-5"/>
        </w:rPr>
        <w:t xml:space="preserve"> </w:t>
      </w:r>
      <w:r>
        <w:t>has</w:t>
      </w:r>
      <w:r>
        <w:rPr>
          <w:spacing w:val="-4"/>
        </w:rPr>
        <w:t xml:space="preserve"> </w:t>
      </w:r>
      <w:r>
        <w:t>an</w:t>
      </w:r>
      <w:r>
        <w:rPr>
          <w:spacing w:val="-3"/>
        </w:rPr>
        <w:t xml:space="preserve"> </w:t>
      </w:r>
      <w:r>
        <w:t>attached</w:t>
      </w:r>
      <w:r>
        <w:rPr>
          <w:spacing w:val="-3"/>
        </w:rPr>
        <w:t xml:space="preserve"> </w:t>
      </w:r>
      <w:r>
        <w:t>conference</w:t>
      </w:r>
      <w:r>
        <w:rPr>
          <w:spacing w:val="-5"/>
        </w:rPr>
        <w:t xml:space="preserve"> </w:t>
      </w:r>
      <w:r>
        <w:t>room</w:t>
      </w:r>
      <w:r>
        <w:rPr>
          <w:spacing w:val="-3"/>
        </w:rPr>
        <w:t xml:space="preserve"> </w:t>
      </w:r>
      <w:r>
        <w:t>and</w:t>
      </w:r>
      <w:r>
        <w:rPr>
          <w:spacing w:val="-3"/>
        </w:rPr>
        <w:t xml:space="preserve"> </w:t>
      </w:r>
      <w:r>
        <w:t>“quiet</w:t>
      </w:r>
      <w:r>
        <w:rPr>
          <w:spacing w:val="-2"/>
        </w:rPr>
        <w:t xml:space="preserve"> </w:t>
      </w:r>
      <w:r>
        <w:t>room”.</w:t>
      </w:r>
      <w:r>
        <w:rPr>
          <w:spacing w:val="-4"/>
        </w:rPr>
        <w:t xml:space="preserve"> </w:t>
      </w:r>
      <w:r>
        <w:t xml:space="preserve">Additional counter space with seating for working is located at the front and back of the </w:t>
      </w:r>
      <w:r>
        <w:rPr>
          <w:spacing w:val="-2"/>
        </w:rPr>
        <w:t>room.</w:t>
      </w:r>
    </w:p>
    <w:p w14:paraId="5409BA49" w14:textId="77777777" w:rsidR="00CB383E" w:rsidRDefault="00CB383E">
      <w:pPr>
        <w:pStyle w:val="BodyText"/>
        <w:spacing w:before="9"/>
        <w:rPr>
          <w:sz w:val="16"/>
        </w:rPr>
      </w:pPr>
    </w:p>
    <w:p w14:paraId="143C735D" w14:textId="77777777" w:rsidR="00CB383E" w:rsidRDefault="0008531C">
      <w:pPr>
        <w:pStyle w:val="ListParagraph"/>
        <w:numPr>
          <w:ilvl w:val="1"/>
          <w:numId w:val="4"/>
        </w:numPr>
        <w:tabs>
          <w:tab w:val="left" w:pos="839"/>
        </w:tabs>
        <w:spacing w:before="1" w:line="206" w:lineRule="auto"/>
        <w:ind w:right="1292"/>
        <w:rPr>
          <w:sz w:val="20"/>
        </w:rPr>
      </w:pPr>
      <w:r>
        <w:rPr>
          <w:sz w:val="20"/>
        </w:rPr>
        <w:t>Each</w:t>
      </w:r>
      <w:r>
        <w:rPr>
          <w:spacing w:val="-3"/>
          <w:sz w:val="20"/>
        </w:rPr>
        <w:t xml:space="preserve"> </w:t>
      </w:r>
      <w:r>
        <w:rPr>
          <w:sz w:val="20"/>
        </w:rPr>
        <w:t>1</w:t>
      </w:r>
      <w:proofErr w:type="spellStart"/>
      <w:r>
        <w:rPr>
          <w:position w:val="7"/>
          <w:sz w:val="13"/>
        </w:rPr>
        <w:t>st</w:t>
      </w:r>
      <w:proofErr w:type="spellEnd"/>
      <w:r>
        <w:rPr>
          <w:spacing w:val="18"/>
          <w:position w:val="7"/>
          <w:sz w:val="13"/>
        </w:rPr>
        <w:t xml:space="preserve"> </w:t>
      </w:r>
      <w:r>
        <w:rPr>
          <w:sz w:val="20"/>
        </w:rPr>
        <w:t>and</w:t>
      </w:r>
      <w:r>
        <w:rPr>
          <w:spacing w:val="-3"/>
          <w:sz w:val="20"/>
        </w:rPr>
        <w:t xml:space="preserve"> </w:t>
      </w:r>
      <w:r>
        <w:rPr>
          <w:sz w:val="20"/>
        </w:rPr>
        <w:t>2</w:t>
      </w:r>
      <w:proofErr w:type="spellStart"/>
      <w:r>
        <w:rPr>
          <w:position w:val="7"/>
          <w:sz w:val="13"/>
        </w:rPr>
        <w:t>nd</w:t>
      </w:r>
      <w:proofErr w:type="spellEnd"/>
      <w:r>
        <w:rPr>
          <w:spacing w:val="18"/>
          <w:position w:val="7"/>
          <w:sz w:val="13"/>
        </w:rPr>
        <w:t xml:space="preserve"> </w:t>
      </w:r>
      <w:r>
        <w:rPr>
          <w:sz w:val="20"/>
        </w:rPr>
        <w:t>year</w:t>
      </w:r>
      <w:r>
        <w:rPr>
          <w:spacing w:val="-4"/>
          <w:sz w:val="20"/>
        </w:rPr>
        <w:t xml:space="preserve"> </w:t>
      </w:r>
      <w:r>
        <w:rPr>
          <w:sz w:val="20"/>
        </w:rPr>
        <w:t>student</w:t>
      </w:r>
      <w:r>
        <w:rPr>
          <w:spacing w:val="-2"/>
          <w:sz w:val="20"/>
        </w:rPr>
        <w:t xml:space="preserve"> </w:t>
      </w:r>
      <w:r>
        <w:rPr>
          <w:sz w:val="20"/>
        </w:rPr>
        <w:t>will</w:t>
      </w:r>
      <w:r>
        <w:rPr>
          <w:spacing w:val="-3"/>
          <w:sz w:val="20"/>
        </w:rPr>
        <w:t xml:space="preserve"> </w:t>
      </w:r>
      <w:r>
        <w:rPr>
          <w:sz w:val="20"/>
        </w:rPr>
        <w:t>receive</w:t>
      </w:r>
      <w:r>
        <w:rPr>
          <w:spacing w:val="-2"/>
          <w:sz w:val="20"/>
        </w:rPr>
        <w:t xml:space="preserve"> </w:t>
      </w:r>
      <w:r>
        <w:rPr>
          <w:sz w:val="20"/>
        </w:rPr>
        <w:t>their</w:t>
      </w:r>
      <w:r>
        <w:rPr>
          <w:spacing w:val="-2"/>
          <w:sz w:val="20"/>
        </w:rPr>
        <w:t xml:space="preserve"> </w:t>
      </w:r>
      <w:r>
        <w:rPr>
          <w:sz w:val="20"/>
        </w:rPr>
        <w:t>own</w:t>
      </w:r>
      <w:r>
        <w:rPr>
          <w:spacing w:val="-3"/>
          <w:sz w:val="20"/>
        </w:rPr>
        <w:t xml:space="preserve"> </w:t>
      </w:r>
      <w:r>
        <w:rPr>
          <w:sz w:val="20"/>
        </w:rPr>
        <w:t>locked</w:t>
      </w:r>
      <w:r>
        <w:rPr>
          <w:spacing w:val="-3"/>
          <w:sz w:val="20"/>
        </w:rPr>
        <w:t xml:space="preserve"> </w:t>
      </w:r>
      <w:r>
        <w:rPr>
          <w:sz w:val="20"/>
        </w:rPr>
        <w:t>cabinet,</w:t>
      </w:r>
      <w:r>
        <w:rPr>
          <w:spacing w:val="-1"/>
          <w:sz w:val="20"/>
        </w:rPr>
        <w:t xml:space="preserve"> </w:t>
      </w:r>
      <w:r>
        <w:rPr>
          <w:sz w:val="20"/>
        </w:rPr>
        <w:t>which</w:t>
      </w:r>
      <w:r>
        <w:rPr>
          <w:spacing w:val="-3"/>
          <w:sz w:val="20"/>
        </w:rPr>
        <w:t xml:space="preserve"> </w:t>
      </w:r>
      <w:r>
        <w:rPr>
          <w:sz w:val="20"/>
        </w:rPr>
        <w:t>is</w:t>
      </w:r>
      <w:r>
        <w:rPr>
          <w:spacing w:val="-4"/>
          <w:sz w:val="20"/>
        </w:rPr>
        <w:t xml:space="preserve"> </w:t>
      </w:r>
      <w:r>
        <w:rPr>
          <w:sz w:val="20"/>
        </w:rPr>
        <w:t>only accessible by that student.</w:t>
      </w:r>
    </w:p>
    <w:p w14:paraId="6E227F63" w14:textId="77777777" w:rsidR="00CB383E" w:rsidRDefault="00CB383E">
      <w:pPr>
        <w:pStyle w:val="BodyText"/>
        <w:rPr>
          <w:sz w:val="17"/>
        </w:rPr>
      </w:pPr>
    </w:p>
    <w:p w14:paraId="3C7DF98B" w14:textId="77777777" w:rsidR="00CB383E" w:rsidRDefault="0008531C">
      <w:pPr>
        <w:pStyle w:val="ListParagraph"/>
        <w:numPr>
          <w:ilvl w:val="1"/>
          <w:numId w:val="4"/>
        </w:numPr>
        <w:tabs>
          <w:tab w:val="left" w:pos="836"/>
          <w:tab w:val="left" w:pos="839"/>
        </w:tabs>
        <w:spacing w:line="206" w:lineRule="auto"/>
        <w:ind w:right="552" w:hanging="361"/>
        <w:rPr>
          <w:sz w:val="20"/>
        </w:rPr>
      </w:pPr>
      <w:r>
        <w:rPr>
          <w:sz w:val="20"/>
        </w:rPr>
        <w:t>As 3</w:t>
      </w:r>
      <w:proofErr w:type="spellStart"/>
      <w:r>
        <w:rPr>
          <w:position w:val="7"/>
          <w:sz w:val="13"/>
        </w:rPr>
        <w:t>rd</w:t>
      </w:r>
      <w:proofErr w:type="spellEnd"/>
      <w:r>
        <w:rPr>
          <w:spacing w:val="31"/>
          <w:position w:val="7"/>
          <w:sz w:val="13"/>
        </w:rPr>
        <w:t xml:space="preserve"> </w:t>
      </w:r>
      <w:r>
        <w:rPr>
          <w:sz w:val="20"/>
        </w:rPr>
        <w:t>year (and beyond) students graduate or choose to work away from campus, open</w:t>
      </w:r>
      <w:r>
        <w:rPr>
          <w:spacing w:val="-3"/>
          <w:sz w:val="20"/>
        </w:rPr>
        <w:t xml:space="preserve"> </w:t>
      </w:r>
      <w:r>
        <w:rPr>
          <w:sz w:val="20"/>
        </w:rPr>
        <w:t>office</w:t>
      </w:r>
      <w:r>
        <w:rPr>
          <w:spacing w:val="-5"/>
          <w:sz w:val="20"/>
        </w:rPr>
        <w:t xml:space="preserve"> </w:t>
      </w:r>
      <w:r>
        <w:rPr>
          <w:sz w:val="20"/>
        </w:rPr>
        <w:t>spaces</w:t>
      </w:r>
      <w:r>
        <w:rPr>
          <w:spacing w:val="-4"/>
          <w:sz w:val="20"/>
        </w:rPr>
        <w:t xml:space="preserve"> </w:t>
      </w:r>
      <w:r>
        <w:rPr>
          <w:sz w:val="20"/>
        </w:rPr>
        <w:t>will</w:t>
      </w:r>
      <w:r>
        <w:rPr>
          <w:spacing w:val="-3"/>
          <w:sz w:val="20"/>
        </w:rPr>
        <w:t xml:space="preserve"> </w:t>
      </w:r>
      <w:r>
        <w:rPr>
          <w:sz w:val="20"/>
        </w:rPr>
        <w:t>be</w:t>
      </w:r>
      <w:r>
        <w:rPr>
          <w:spacing w:val="-5"/>
          <w:sz w:val="20"/>
        </w:rPr>
        <w:t xml:space="preserve"> </w:t>
      </w:r>
      <w:r>
        <w:rPr>
          <w:sz w:val="20"/>
        </w:rPr>
        <w:t>reassigned</w:t>
      </w:r>
      <w:r>
        <w:rPr>
          <w:spacing w:val="-3"/>
          <w:sz w:val="20"/>
        </w:rPr>
        <w:t xml:space="preserve"> </w:t>
      </w:r>
      <w:r>
        <w:rPr>
          <w:sz w:val="20"/>
        </w:rPr>
        <w:t>to</w:t>
      </w:r>
      <w:r>
        <w:rPr>
          <w:spacing w:val="-4"/>
          <w:sz w:val="20"/>
        </w:rPr>
        <w:t xml:space="preserve"> </w:t>
      </w:r>
      <w:r>
        <w:rPr>
          <w:sz w:val="20"/>
        </w:rPr>
        <w:t>departments</w:t>
      </w:r>
      <w:r>
        <w:rPr>
          <w:spacing w:val="-4"/>
          <w:sz w:val="20"/>
        </w:rPr>
        <w:t xml:space="preserve"> </w:t>
      </w:r>
      <w:r>
        <w:rPr>
          <w:sz w:val="20"/>
        </w:rPr>
        <w:t>by</w:t>
      </w:r>
      <w:r>
        <w:rPr>
          <w:spacing w:val="-3"/>
          <w:sz w:val="20"/>
        </w:rPr>
        <w:t xml:space="preserve"> </w:t>
      </w:r>
      <w:r>
        <w:rPr>
          <w:sz w:val="20"/>
        </w:rPr>
        <w:t>Dr.</w:t>
      </w:r>
      <w:r>
        <w:rPr>
          <w:spacing w:val="-1"/>
          <w:sz w:val="20"/>
        </w:rPr>
        <w:t xml:space="preserve"> </w:t>
      </w:r>
      <w:r>
        <w:rPr>
          <w:sz w:val="20"/>
        </w:rPr>
        <w:t>Searl</w:t>
      </w:r>
      <w:r>
        <w:rPr>
          <w:spacing w:val="-3"/>
          <w:sz w:val="20"/>
        </w:rPr>
        <w:t xml:space="preserve"> </w:t>
      </w:r>
      <w:r>
        <w:rPr>
          <w:sz w:val="20"/>
        </w:rPr>
        <w:t>and</w:t>
      </w:r>
      <w:r>
        <w:rPr>
          <w:spacing w:val="-1"/>
          <w:sz w:val="20"/>
        </w:rPr>
        <w:t xml:space="preserve"> </w:t>
      </w:r>
      <w:r>
        <w:rPr>
          <w:sz w:val="20"/>
        </w:rPr>
        <w:t>Carol</w:t>
      </w:r>
      <w:r>
        <w:rPr>
          <w:spacing w:val="-3"/>
          <w:sz w:val="20"/>
        </w:rPr>
        <w:t xml:space="preserve"> </w:t>
      </w:r>
      <w:r>
        <w:rPr>
          <w:sz w:val="20"/>
        </w:rPr>
        <w:t>McDonald, then Department Office Staff (DOS) will assign office space as it becomes available.</w:t>
      </w:r>
    </w:p>
    <w:p w14:paraId="47DB17A5" w14:textId="77777777" w:rsidR="00CB383E" w:rsidRDefault="00CB383E">
      <w:pPr>
        <w:pStyle w:val="BodyText"/>
        <w:spacing w:before="13"/>
        <w:rPr>
          <w:sz w:val="33"/>
        </w:rPr>
      </w:pPr>
    </w:p>
    <w:p w14:paraId="3B270017" w14:textId="77777777" w:rsidR="00CB383E" w:rsidRDefault="0008531C">
      <w:pPr>
        <w:pStyle w:val="ListParagraph"/>
        <w:numPr>
          <w:ilvl w:val="0"/>
          <w:numId w:val="4"/>
        </w:numPr>
        <w:tabs>
          <w:tab w:val="left" w:pos="477"/>
          <w:tab w:val="left" w:pos="479"/>
        </w:tabs>
        <w:spacing w:line="206" w:lineRule="auto"/>
        <w:ind w:right="505"/>
        <w:rPr>
          <w:sz w:val="20"/>
        </w:rPr>
      </w:pPr>
      <w:r>
        <w:rPr>
          <w:sz w:val="20"/>
        </w:rPr>
        <w:t>For</w:t>
      </w:r>
      <w:r>
        <w:rPr>
          <w:spacing w:val="-3"/>
          <w:sz w:val="20"/>
        </w:rPr>
        <w:t xml:space="preserve"> </w:t>
      </w:r>
      <w:r>
        <w:rPr>
          <w:sz w:val="20"/>
        </w:rPr>
        <w:t>3</w:t>
      </w:r>
      <w:proofErr w:type="spellStart"/>
      <w:r>
        <w:rPr>
          <w:position w:val="7"/>
          <w:sz w:val="13"/>
        </w:rPr>
        <w:t>rd</w:t>
      </w:r>
      <w:proofErr w:type="spellEnd"/>
      <w:r>
        <w:rPr>
          <w:spacing w:val="19"/>
          <w:position w:val="7"/>
          <w:sz w:val="13"/>
        </w:rPr>
        <w:t xml:space="preserve"> </w:t>
      </w:r>
      <w:r>
        <w:rPr>
          <w:sz w:val="20"/>
        </w:rPr>
        <w:t>year students</w:t>
      </w:r>
      <w:r>
        <w:rPr>
          <w:spacing w:val="-3"/>
          <w:sz w:val="20"/>
        </w:rPr>
        <w:t xml:space="preserve"> </w:t>
      </w:r>
      <w:r>
        <w:rPr>
          <w:sz w:val="20"/>
        </w:rPr>
        <w:t>(and</w:t>
      </w:r>
      <w:r>
        <w:rPr>
          <w:spacing w:val="-2"/>
          <w:sz w:val="20"/>
        </w:rPr>
        <w:t xml:space="preserve"> </w:t>
      </w:r>
      <w:r>
        <w:rPr>
          <w:sz w:val="20"/>
        </w:rPr>
        <w:t>beyond),</w:t>
      </w:r>
      <w:r>
        <w:rPr>
          <w:spacing w:val="-3"/>
          <w:sz w:val="20"/>
        </w:rPr>
        <w:t xml:space="preserve"> </w:t>
      </w:r>
      <w:r>
        <w:rPr>
          <w:sz w:val="20"/>
        </w:rPr>
        <w:t>office</w:t>
      </w:r>
      <w:r>
        <w:rPr>
          <w:spacing w:val="-4"/>
          <w:sz w:val="20"/>
        </w:rPr>
        <w:t xml:space="preserve"> </w:t>
      </w:r>
      <w:r>
        <w:rPr>
          <w:sz w:val="20"/>
        </w:rPr>
        <w:t>space</w:t>
      </w:r>
      <w:r>
        <w:rPr>
          <w:spacing w:val="-4"/>
          <w:sz w:val="20"/>
        </w:rPr>
        <w:t xml:space="preserve"> </w:t>
      </w:r>
      <w:r>
        <w:rPr>
          <w:sz w:val="20"/>
        </w:rPr>
        <w:t>is</w:t>
      </w:r>
      <w:r>
        <w:rPr>
          <w:spacing w:val="-3"/>
          <w:sz w:val="20"/>
        </w:rPr>
        <w:t xml:space="preserve"> </w:t>
      </w:r>
      <w:r>
        <w:rPr>
          <w:sz w:val="20"/>
        </w:rPr>
        <w:t>usually</w:t>
      </w:r>
      <w:r>
        <w:rPr>
          <w:spacing w:val="-2"/>
          <w:sz w:val="20"/>
        </w:rPr>
        <w:t xml:space="preserve"> </w:t>
      </w:r>
      <w:r>
        <w:rPr>
          <w:sz w:val="20"/>
        </w:rPr>
        <w:t>allocated,</w:t>
      </w:r>
      <w:r>
        <w:rPr>
          <w:spacing w:val="-3"/>
          <w:sz w:val="20"/>
        </w:rPr>
        <w:t xml:space="preserve"> </w:t>
      </w:r>
      <w:r>
        <w:rPr>
          <w:sz w:val="20"/>
        </w:rPr>
        <w:t>and</w:t>
      </w:r>
      <w:r>
        <w:rPr>
          <w:spacing w:val="-2"/>
          <w:sz w:val="20"/>
        </w:rPr>
        <w:t xml:space="preserve"> </w:t>
      </w:r>
      <w:r>
        <w:rPr>
          <w:sz w:val="20"/>
        </w:rPr>
        <w:t>keys</w:t>
      </w:r>
      <w:r>
        <w:rPr>
          <w:spacing w:val="-3"/>
          <w:sz w:val="20"/>
        </w:rPr>
        <w:t xml:space="preserve"> </w:t>
      </w:r>
      <w:r>
        <w:rPr>
          <w:sz w:val="20"/>
        </w:rPr>
        <w:t>are</w:t>
      </w:r>
      <w:r>
        <w:rPr>
          <w:spacing w:val="-4"/>
          <w:sz w:val="20"/>
        </w:rPr>
        <w:t xml:space="preserve"> </w:t>
      </w:r>
      <w:r>
        <w:rPr>
          <w:sz w:val="20"/>
        </w:rPr>
        <w:t>provided by (DOS). Third-year students (and beyond) should address any office concerns to the appropriate DOS member.</w:t>
      </w:r>
    </w:p>
    <w:p w14:paraId="623B4274" w14:textId="77777777" w:rsidR="00CB383E" w:rsidRDefault="0008531C">
      <w:pPr>
        <w:pStyle w:val="BodyText"/>
        <w:spacing w:before="205" w:line="410" w:lineRule="auto"/>
        <w:ind w:left="1560" w:right="3814" w:hanging="1"/>
      </w:pPr>
      <w:r>
        <w:t xml:space="preserve">ADPR- Ms. Kristin Butler – </w:t>
      </w:r>
      <w:hyperlink r:id="rId142">
        <w:r>
          <w:rPr>
            <w:color w:val="005F61"/>
            <w:u w:val="single" w:color="005F61"/>
          </w:rPr>
          <w:t>butle293@msu.edu</w:t>
        </w:r>
      </w:hyperlink>
      <w:r>
        <w:rPr>
          <w:color w:val="005F61"/>
        </w:rPr>
        <w:t xml:space="preserve"> </w:t>
      </w:r>
      <w:r>
        <w:t>JRN-</w:t>
      </w:r>
      <w:r>
        <w:rPr>
          <w:spacing w:val="-9"/>
        </w:rPr>
        <w:t xml:space="preserve"> </w:t>
      </w:r>
      <w:r>
        <w:t>Ms.</w:t>
      </w:r>
      <w:r>
        <w:rPr>
          <w:spacing w:val="-10"/>
        </w:rPr>
        <w:t xml:space="preserve"> </w:t>
      </w:r>
      <w:r>
        <w:t>Betsy</w:t>
      </w:r>
      <w:r>
        <w:rPr>
          <w:spacing w:val="-7"/>
        </w:rPr>
        <w:t xml:space="preserve"> </w:t>
      </w:r>
      <w:r>
        <w:t>DeSantis</w:t>
      </w:r>
      <w:r>
        <w:rPr>
          <w:spacing w:val="-8"/>
        </w:rPr>
        <w:t xml:space="preserve"> </w:t>
      </w:r>
      <w:r>
        <w:t>–</w:t>
      </w:r>
      <w:r>
        <w:rPr>
          <w:spacing w:val="-9"/>
        </w:rPr>
        <w:t xml:space="preserve"> </w:t>
      </w:r>
      <w:hyperlink r:id="rId143">
        <w:r>
          <w:rPr>
            <w:color w:val="005F61"/>
            <w:u w:val="single" w:color="005F61"/>
          </w:rPr>
          <w:t>desant39@msu.edu</w:t>
        </w:r>
      </w:hyperlink>
      <w:r>
        <w:rPr>
          <w:color w:val="005F61"/>
        </w:rPr>
        <w:t xml:space="preserve"> </w:t>
      </w:r>
      <w:r>
        <w:t xml:space="preserve">MI- Ms. Heather Brown – </w:t>
      </w:r>
      <w:hyperlink r:id="rId144">
        <w:r>
          <w:rPr>
            <w:color w:val="005F61"/>
            <w:u w:val="single" w:color="005F61"/>
          </w:rPr>
          <w:t>hbrown@msu.edu</w:t>
        </w:r>
      </w:hyperlink>
    </w:p>
    <w:p w14:paraId="16713CA7" w14:textId="77777777" w:rsidR="00CB383E" w:rsidRDefault="0008531C">
      <w:pPr>
        <w:pStyle w:val="ListParagraph"/>
        <w:numPr>
          <w:ilvl w:val="0"/>
          <w:numId w:val="4"/>
        </w:numPr>
        <w:tabs>
          <w:tab w:val="left" w:pos="477"/>
          <w:tab w:val="left" w:pos="479"/>
        </w:tabs>
        <w:spacing w:before="36" w:line="206" w:lineRule="auto"/>
        <w:ind w:right="521"/>
        <w:rPr>
          <w:sz w:val="20"/>
        </w:rPr>
      </w:pPr>
      <w:r>
        <w:rPr>
          <w:sz w:val="20"/>
        </w:rPr>
        <w:t>Access to shared office space for 1</w:t>
      </w:r>
      <w:proofErr w:type="spellStart"/>
      <w:r>
        <w:rPr>
          <w:position w:val="7"/>
          <w:sz w:val="13"/>
        </w:rPr>
        <w:t>st</w:t>
      </w:r>
      <w:proofErr w:type="spellEnd"/>
      <w:r>
        <w:rPr>
          <w:spacing w:val="28"/>
          <w:position w:val="7"/>
          <w:sz w:val="13"/>
        </w:rPr>
        <w:t xml:space="preserve"> </w:t>
      </w:r>
      <w:r>
        <w:rPr>
          <w:sz w:val="20"/>
        </w:rPr>
        <w:t>and 2</w:t>
      </w:r>
      <w:proofErr w:type="spellStart"/>
      <w:r>
        <w:rPr>
          <w:position w:val="7"/>
          <w:sz w:val="13"/>
        </w:rPr>
        <w:t>nd</w:t>
      </w:r>
      <w:proofErr w:type="spellEnd"/>
      <w:r>
        <w:rPr>
          <w:spacing w:val="28"/>
          <w:position w:val="7"/>
          <w:sz w:val="13"/>
        </w:rPr>
        <w:t xml:space="preserve"> </w:t>
      </w:r>
      <w:r>
        <w:rPr>
          <w:sz w:val="20"/>
        </w:rPr>
        <w:t>year students is handled by Ms. Nicole Bond. The</w:t>
      </w:r>
      <w:r>
        <w:rPr>
          <w:spacing w:val="-4"/>
          <w:sz w:val="20"/>
        </w:rPr>
        <w:t xml:space="preserve"> </w:t>
      </w:r>
      <w:r>
        <w:rPr>
          <w:sz w:val="20"/>
        </w:rPr>
        <w:t>DOS</w:t>
      </w:r>
      <w:r>
        <w:rPr>
          <w:spacing w:val="-3"/>
          <w:sz w:val="20"/>
        </w:rPr>
        <w:t xml:space="preserve"> </w:t>
      </w:r>
      <w:r>
        <w:rPr>
          <w:sz w:val="20"/>
        </w:rPr>
        <w:t>also has</w:t>
      </w:r>
      <w:r>
        <w:rPr>
          <w:spacing w:val="-3"/>
          <w:sz w:val="20"/>
        </w:rPr>
        <w:t xml:space="preserve"> </w:t>
      </w:r>
      <w:r>
        <w:rPr>
          <w:sz w:val="20"/>
        </w:rPr>
        <w:t>access</w:t>
      </w:r>
      <w:r>
        <w:rPr>
          <w:spacing w:val="-1"/>
          <w:sz w:val="20"/>
        </w:rPr>
        <w:t xml:space="preserve"> </w:t>
      </w:r>
      <w:r>
        <w:rPr>
          <w:sz w:val="20"/>
        </w:rPr>
        <w:t>to</w:t>
      </w:r>
      <w:r>
        <w:rPr>
          <w:spacing w:val="-3"/>
          <w:sz w:val="20"/>
        </w:rPr>
        <w:t xml:space="preserve"> </w:t>
      </w:r>
      <w:r>
        <w:rPr>
          <w:sz w:val="20"/>
        </w:rPr>
        <w:t>the</w:t>
      </w:r>
      <w:r>
        <w:rPr>
          <w:spacing w:val="-4"/>
          <w:sz w:val="20"/>
        </w:rPr>
        <w:t xml:space="preserve"> </w:t>
      </w:r>
      <w:r>
        <w:rPr>
          <w:sz w:val="20"/>
        </w:rPr>
        <w:t>shared</w:t>
      </w:r>
      <w:r>
        <w:rPr>
          <w:spacing w:val="-2"/>
          <w:sz w:val="20"/>
        </w:rPr>
        <w:t xml:space="preserve"> </w:t>
      </w:r>
      <w:r>
        <w:rPr>
          <w:sz w:val="20"/>
        </w:rPr>
        <w:t>office</w:t>
      </w:r>
      <w:r>
        <w:rPr>
          <w:spacing w:val="-4"/>
          <w:sz w:val="20"/>
        </w:rPr>
        <w:t xml:space="preserve"> </w:t>
      </w:r>
      <w:r>
        <w:rPr>
          <w:sz w:val="20"/>
        </w:rPr>
        <w:t>space</w:t>
      </w:r>
      <w:r>
        <w:rPr>
          <w:spacing w:val="-4"/>
          <w:sz w:val="20"/>
        </w:rPr>
        <w:t xml:space="preserve"> </w:t>
      </w:r>
      <w:r>
        <w:rPr>
          <w:sz w:val="20"/>
        </w:rPr>
        <w:t>in CAS</w:t>
      </w:r>
      <w:r>
        <w:rPr>
          <w:spacing w:val="-3"/>
          <w:sz w:val="20"/>
        </w:rPr>
        <w:t xml:space="preserve"> </w:t>
      </w:r>
      <w:r>
        <w:rPr>
          <w:sz w:val="20"/>
        </w:rPr>
        <w:t>249,</w:t>
      </w:r>
      <w:r>
        <w:rPr>
          <w:spacing w:val="-3"/>
          <w:sz w:val="20"/>
        </w:rPr>
        <w:t xml:space="preserve"> </w:t>
      </w:r>
      <w:r>
        <w:rPr>
          <w:sz w:val="20"/>
        </w:rPr>
        <w:t>but</w:t>
      </w:r>
      <w:r>
        <w:rPr>
          <w:spacing w:val="-3"/>
          <w:sz w:val="20"/>
        </w:rPr>
        <w:t xml:space="preserve"> </w:t>
      </w:r>
      <w:r>
        <w:rPr>
          <w:sz w:val="20"/>
        </w:rPr>
        <w:t>Nicole</w:t>
      </w:r>
      <w:r>
        <w:rPr>
          <w:spacing w:val="-4"/>
          <w:sz w:val="20"/>
        </w:rPr>
        <w:t xml:space="preserve"> </w:t>
      </w:r>
      <w:r>
        <w:rPr>
          <w:sz w:val="20"/>
        </w:rPr>
        <w:t>is</w:t>
      </w:r>
      <w:r>
        <w:rPr>
          <w:spacing w:val="-3"/>
          <w:sz w:val="20"/>
        </w:rPr>
        <w:t xml:space="preserve"> </w:t>
      </w:r>
      <w:r>
        <w:rPr>
          <w:sz w:val="20"/>
        </w:rPr>
        <w:t>the</w:t>
      </w:r>
      <w:r>
        <w:rPr>
          <w:spacing w:val="-4"/>
          <w:sz w:val="20"/>
        </w:rPr>
        <w:t xml:space="preserve"> </w:t>
      </w:r>
      <w:r>
        <w:rPr>
          <w:sz w:val="20"/>
        </w:rPr>
        <w:t>first</w:t>
      </w:r>
      <w:r>
        <w:rPr>
          <w:spacing w:val="-3"/>
          <w:sz w:val="20"/>
        </w:rPr>
        <w:t xml:space="preserve"> </w:t>
      </w:r>
      <w:r>
        <w:rPr>
          <w:sz w:val="20"/>
        </w:rPr>
        <w:t>point of contact about CAS 249.</w:t>
      </w:r>
    </w:p>
    <w:p w14:paraId="11308459" w14:textId="77777777" w:rsidR="00CB383E" w:rsidRDefault="0008531C">
      <w:pPr>
        <w:pStyle w:val="ListParagraph"/>
        <w:numPr>
          <w:ilvl w:val="1"/>
          <w:numId w:val="4"/>
        </w:numPr>
        <w:tabs>
          <w:tab w:val="left" w:pos="837"/>
          <w:tab w:val="left" w:pos="840"/>
        </w:tabs>
        <w:spacing w:line="206" w:lineRule="auto"/>
        <w:ind w:left="840" w:right="1203" w:hanging="361"/>
        <w:rPr>
          <w:sz w:val="20"/>
        </w:rPr>
      </w:pPr>
      <w:r>
        <w:rPr>
          <w:sz w:val="20"/>
        </w:rPr>
        <w:t>Should</w:t>
      </w:r>
      <w:r>
        <w:rPr>
          <w:spacing w:val="-4"/>
          <w:sz w:val="20"/>
        </w:rPr>
        <w:t xml:space="preserve"> </w:t>
      </w:r>
      <w:r>
        <w:rPr>
          <w:sz w:val="20"/>
        </w:rPr>
        <w:t>issues</w:t>
      </w:r>
      <w:r>
        <w:rPr>
          <w:spacing w:val="-5"/>
          <w:sz w:val="20"/>
        </w:rPr>
        <w:t xml:space="preserve"> </w:t>
      </w:r>
      <w:r>
        <w:rPr>
          <w:sz w:val="20"/>
        </w:rPr>
        <w:t>arise</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shared</w:t>
      </w:r>
      <w:r>
        <w:rPr>
          <w:spacing w:val="-2"/>
          <w:sz w:val="20"/>
        </w:rPr>
        <w:t xml:space="preserve"> </w:t>
      </w:r>
      <w:r>
        <w:rPr>
          <w:sz w:val="20"/>
        </w:rPr>
        <w:t>office</w:t>
      </w:r>
      <w:r>
        <w:rPr>
          <w:spacing w:val="-3"/>
          <w:sz w:val="20"/>
        </w:rPr>
        <w:t xml:space="preserve"> </w:t>
      </w:r>
      <w:r>
        <w:rPr>
          <w:sz w:val="20"/>
        </w:rPr>
        <w:t>space</w:t>
      </w:r>
      <w:r>
        <w:rPr>
          <w:spacing w:val="-6"/>
          <w:sz w:val="20"/>
        </w:rPr>
        <w:t xml:space="preserve"> </w:t>
      </w:r>
      <w:r>
        <w:rPr>
          <w:sz w:val="20"/>
        </w:rPr>
        <w:t>(CAS</w:t>
      </w:r>
      <w:r>
        <w:rPr>
          <w:spacing w:val="-5"/>
          <w:sz w:val="20"/>
        </w:rPr>
        <w:t xml:space="preserve"> </w:t>
      </w:r>
      <w:r>
        <w:rPr>
          <w:sz w:val="20"/>
        </w:rPr>
        <w:t>249),</w:t>
      </w:r>
      <w:r>
        <w:rPr>
          <w:spacing w:val="-5"/>
          <w:sz w:val="20"/>
        </w:rPr>
        <w:t xml:space="preserve"> </w:t>
      </w:r>
      <w:r>
        <w:rPr>
          <w:sz w:val="20"/>
        </w:rPr>
        <w:t>contact</w:t>
      </w:r>
      <w:r>
        <w:rPr>
          <w:spacing w:val="-5"/>
          <w:sz w:val="20"/>
        </w:rPr>
        <w:t xml:space="preserve"> </w:t>
      </w:r>
      <w:r>
        <w:rPr>
          <w:sz w:val="20"/>
        </w:rPr>
        <w:t>Nicole</w:t>
      </w:r>
      <w:r>
        <w:rPr>
          <w:spacing w:val="-6"/>
          <w:sz w:val="20"/>
        </w:rPr>
        <w:t xml:space="preserve"> </w:t>
      </w:r>
      <w:r>
        <w:rPr>
          <w:sz w:val="20"/>
        </w:rPr>
        <w:t>Bond (</w:t>
      </w:r>
      <w:hyperlink r:id="rId145">
        <w:r>
          <w:rPr>
            <w:color w:val="005F61"/>
            <w:sz w:val="20"/>
            <w:u w:val="single" w:color="005F61"/>
          </w:rPr>
          <w:t>bondnic@msu.edu</w:t>
        </w:r>
      </w:hyperlink>
      <w:r>
        <w:rPr>
          <w:sz w:val="20"/>
        </w:rPr>
        <w:t>), and she will notify the appropriate person. If Nicole is not available, contact Ms. Rachel Iseler (</w:t>
      </w:r>
      <w:hyperlink r:id="rId146">
        <w:r>
          <w:rPr>
            <w:color w:val="005F61"/>
            <w:sz w:val="20"/>
            <w:u w:val="single" w:color="005F61"/>
          </w:rPr>
          <w:t>rachel@msu.edu</w:t>
        </w:r>
      </w:hyperlink>
      <w:r>
        <w:rPr>
          <w:sz w:val="20"/>
        </w:rPr>
        <w:t>).</w:t>
      </w:r>
    </w:p>
    <w:p w14:paraId="0D520E38" w14:textId="77777777" w:rsidR="00CB383E" w:rsidRDefault="00CB383E">
      <w:pPr>
        <w:spacing w:line="206" w:lineRule="auto"/>
        <w:rPr>
          <w:sz w:val="20"/>
        </w:rPr>
        <w:sectPr w:rsidR="00CB383E">
          <w:pgSz w:w="12240" w:h="15840"/>
          <w:pgMar w:top="1340" w:right="960" w:bottom="1540" w:left="1320" w:header="0" w:footer="1352" w:gutter="0"/>
          <w:cols w:space="720"/>
        </w:sectPr>
      </w:pPr>
    </w:p>
    <w:p w14:paraId="1FF8438D" w14:textId="77777777" w:rsidR="00CB383E" w:rsidRDefault="0008531C">
      <w:pPr>
        <w:pStyle w:val="ListParagraph"/>
        <w:numPr>
          <w:ilvl w:val="0"/>
          <w:numId w:val="4"/>
        </w:numPr>
        <w:tabs>
          <w:tab w:val="left" w:pos="479"/>
        </w:tabs>
        <w:spacing w:before="72" w:line="206" w:lineRule="auto"/>
        <w:ind w:right="595"/>
        <w:rPr>
          <w:sz w:val="20"/>
        </w:rPr>
      </w:pPr>
      <w:r>
        <w:rPr>
          <w:sz w:val="20"/>
        </w:rPr>
        <w:lastRenderedPageBreak/>
        <w:t>Once students have completed 80% of their coursework (34 credits), they are eligible for shared office space on the 5</w:t>
      </w:r>
      <w:proofErr w:type="spellStart"/>
      <w:r>
        <w:rPr>
          <w:position w:val="7"/>
          <w:sz w:val="13"/>
        </w:rPr>
        <w:t>th</w:t>
      </w:r>
      <w:proofErr w:type="spellEnd"/>
      <w:r>
        <w:rPr>
          <w:spacing w:val="29"/>
          <w:position w:val="7"/>
          <w:sz w:val="13"/>
        </w:rPr>
        <w:t xml:space="preserve"> </w:t>
      </w:r>
      <w:r>
        <w:rPr>
          <w:sz w:val="20"/>
        </w:rPr>
        <w:t xml:space="preserve">floor of Communication Arts. Incomplete credits will not count until you have received a </w:t>
      </w:r>
      <w:r>
        <w:rPr>
          <w:sz w:val="20"/>
        </w:rPr>
        <w:t>grade. We will notify students of this at the beginning of every year. If students enroll in summer credits, the hope is that they finish and receive a grade by the end of the 2</w:t>
      </w:r>
      <w:proofErr w:type="spellStart"/>
      <w:r>
        <w:rPr>
          <w:position w:val="7"/>
          <w:sz w:val="13"/>
        </w:rPr>
        <w:t>nd</w:t>
      </w:r>
      <w:proofErr w:type="spellEnd"/>
      <w:r>
        <w:rPr>
          <w:spacing w:val="28"/>
          <w:position w:val="7"/>
          <w:sz w:val="13"/>
        </w:rPr>
        <w:t xml:space="preserve"> </w:t>
      </w:r>
      <w:r>
        <w:rPr>
          <w:sz w:val="20"/>
        </w:rPr>
        <w:t>summer session. Students will only be eligible to move in August, right before the fall semester begins, unless there is a specific situation. Office assignments</w:t>
      </w:r>
      <w:r>
        <w:rPr>
          <w:spacing w:val="-2"/>
          <w:sz w:val="20"/>
        </w:rPr>
        <w:t xml:space="preserve"> </w:t>
      </w:r>
      <w:r>
        <w:rPr>
          <w:sz w:val="20"/>
        </w:rPr>
        <w:t>on</w:t>
      </w:r>
      <w:r>
        <w:rPr>
          <w:spacing w:val="-3"/>
          <w:sz w:val="20"/>
        </w:rPr>
        <w:t xml:space="preserve"> </w:t>
      </w:r>
      <w:r>
        <w:rPr>
          <w:sz w:val="20"/>
        </w:rPr>
        <w:t>the</w:t>
      </w:r>
      <w:r>
        <w:rPr>
          <w:spacing w:val="-5"/>
          <w:sz w:val="20"/>
        </w:rPr>
        <w:t xml:space="preserve"> </w:t>
      </w:r>
      <w:r>
        <w:rPr>
          <w:sz w:val="20"/>
        </w:rPr>
        <w:t>5</w:t>
      </w:r>
      <w:proofErr w:type="spellStart"/>
      <w:r>
        <w:rPr>
          <w:position w:val="7"/>
          <w:sz w:val="13"/>
        </w:rPr>
        <w:t>th</w:t>
      </w:r>
      <w:proofErr w:type="spellEnd"/>
      <w:r>
        <w:rPr>
          <w:spacing w:val="17"/>
          <w:position w:val="7"/>
          <w:sz w:val="13"/>
        </w:rPr>
        <w:t xml:space="preserve"> </w:t>
      </w:r>
      <w:r>
        <w:rPr>
          <w:sz w:val="20"/>
        </w:rPr>
        <w:t>floor</w:t>
      </w:r>
      <w:r>
        <w:rPr>
          <w:spacing w:val="-2"/>
          <w:sz w:val="20"/>
        </w:rPr>
        <w:t xml:space="preserve"> </w:t>
      </w:r>
      <w:r>
        <w:rPr>
          <w:sz w:val="20"/>
        </w:rPr>
        <w:t>will</w:t>
      </w:r>
      <w:r>
        <w:rPr>
          <w:spacing w:val="-3"/>
          <w:sz w:val="20"/>
        </w:rPr>
        <w:t xml:space="preserve"> </w:t>
      </w:r>
      <w:r>
        <w:rPr>
          <w:sz w:val="20"/>
        </w:rPr>
        <w:t>be</w:t>
      </w:r>
      <w:r>
        <w:rPr>
          <w:spacing w:val="-5"/>
          <w:sz w:val="20"/>
        </w:rPr>
        <w:t xml:space="preserve"> </w:t>
      </w:r>
      <w:r>
        <w:rPr>
          <w:sz w:val="20"/>
        </w:rPr>
        <w:t>managed</w:t>
      </w:r>
      <w:r>
        <w:rPr>
          <w:spacing w:val="-3"/>
          <w:sz w:val="20"/>
        </w:rPr>
        <w:t xml:space="preserve"> </w:t>
      </w:r>
      <w:r>
        <w:rPr>
          <w:sz w:val="20"/>
        </w:rPr>
        <w:t>by</w:t>
      </w:r>
      <w:r>
        <w:rPr>
          <w:spacing w:val="-1"/>
          <w:sz w:val="20"/>
        </w:rPr>
        <w:t xml:space="preserve"> </w:t>
      </w:r>
      <w:r>
        <w:rPr>
          <w:sz w:val="20"/>
        </w:rPr>
        <w:t>the</w:t>
      </w:r>
      <w:r>
        <w:rPr>
          <w:spacing w:val="-2"/>
          <w:sz w:val="20"/>
        </w:rPr>
        <w:t xml:space="preserve"> </w:t>
      </w:r>
      <w:r>
        <w:rPr>
          <w:sz w:val="20"/>
        </w:rPr>
        <w:t>students’</w:t>
      </w:r>
      <w:r>
        <w:rPr>
          <w:spacing w:val="-4"/>
          <w:sz w:val="20"/>
        </w:rPr>
        <w:t xml:space="preserve"> </w:t>
      </w:r>
      <w:r>
        <w:rPr>
          <w:sz w:val="20"/>
        </w:rPr>
        <w:t>home</w:t>
      </w:r>
      <w:r>
        <w:rPr>
          <w:spacing w:val="-5"/>
          <w:sz w:val="20"/>
        </w:rPr>
        <w:t xml:space="preserve"> </w:t>
      </w:r>
      <w:r>
        <w:rPr>
          <w:sz w:val="20"/>
        </w:rPr>
        <w:t>department.</w:t>
      </w:r>
      <w:r>
        <w:rPr>
          <w:spacing w:val="-4"/>
          <w:sz w:val="20"/>
        </w:rPr>
        <w:t xml:space="preserve"> </w:t>
      </w:r>
      <w:r>
        <w:rPr>
          <w:sz w:val="20"/>
        </w:rPr>
        <w:t>The</w:t>
      </w:r>
      <w:r>
        <w:rPr>
          <w:spacing w:val="-5"/>
          <w:sz w:val="20"/>
        </w:rPr>
        <w:t xml:space="preserve"> </w:t>
      </w:r>
      <w:r>
        <w:rPr>
          <w:sz w:val="20"/>
        </w:rPr>
        <w:t>APC (Nicole Bond) and the Director of the I&amp;M PhD program (Dr. Pat Huddleston) will communicate wit</w:t>
      </w:r>
      <w:r>
        <w:rPr>
          <w:sz w:val="20"/>
        </w:rPr>
        <w:t>h the individual DOS staff when students become eligible.</w:t>
      </w:r>
    </w:p>
    <w:p w14:paraId="12443D76" w14:textId="77777777" w:rsidR="00CB383E" w:rsidRDefault="0008531C">
      <w:pPr>
        <w:pStyle w:val="BodyText"/>
        <w:spacing w:before="201"/>
        <w:ind w:left="119"/>
        <w:rPr>
          <w:rFonts w:ascii="Gotham-Medium" w:hAnsi="Gotham-Medium"/>
        </w:rPr>
      </w:pPr>
      <w:r>
        <w:rPr>
          <w:rFonts w:ascii="Gotham-Medium" w:hAnsi="Gotham-Medium"/>
          <w:color w:val="008183"/>
        </w:rPr>
        <w:t>First</w:t>
      </w:r>
      <w:r>
        <w:rPr>
          <w:rFonts w:ascii="Gotham-Medium" w:hAnsi="Gotham-Medium"/>
          <w:color w:val="008183"/>
          <w:spacing w:val="-6"/>
        </w:rPr>
        <w:t xml:space="preserve"> </w:t>
      </w:r>
      <w:r>
        <w:rPr>
          <w:rFonts w:ascii="Gotham-Medium" w:hAnsi="Gotham-Medium"/>
          <w:color w:val="008183"/>
        </w:rPr>
        <w:t>and</w:t>
      </w:r>
      <w:r>
        <w:rPr>
          <w:rFonts w:ascii="Gotham-Medium" w:hAnsi="Gotham-Medium"/>
          <w:color w:val="008183"/>
          <w:spacing w:val="-6"/>
        </w:rPr>
        <w:t xml:space="preserve"> </w:t>
      </w:r>
      <w:r>
        <w:rPr>
          <w:rFonts w:ascii="Gotham-Medium" w:hAnsi="Gotham-Medium"/>
          <w:color w:val="008183"/>
        </w:rPr>
        <w:t>second</w:t>
      </w:r>
      <w:r>
        <w:rPr>
          <w:rFonts w:ascii="Gotham-Medium" w:hAnsi="Gotham-Medium"/>
          <w:color w:val="008183"/>
          <w:spacing w:val="-5"/>
        </w:rPr>
        <w:t xml:space="preserve"> </w:t>
      </w:r>
      <w:r>
        <w:rPr>
          <w:rFonts w:ascii="Gotham-Medium" w:hAnsi="Gotham-Medium"/>
          <w:color w:val="008183"/>
        </w:rPr>
        <w:t>year</w:t>
      </w:r>
      <w:r>
        <w:rPr>
          <w:rFonts w:ascii="Gotham-Medium" w:hAnsi="Gotham-Medium"/>
          <w:color w:val="008183"/>
          <w:spacing w:val="-6"/>
        </w:rPr>
        <w:t xml:space="preserve"> </w:t>
      </w:r>
      <w:r>
        <w:rPr>
          <w:rFonts w:ascii="Gotham-Medium" w:hAnsi="Gotham-Medium"/>
          <w:color w:val="008183"/>
        </w:rPr>
        <w:t>students-</w:t>
      </w:r>
      <w:r>
        <w:rPr>
          <w:rFonts w:ascii="Gotham-Medium" w:hAnsi="Gotham-Medium"/>
          <w:color w:val="008183"/>
          <w:spacing w:val="-5"/>
        </w:rPr>
        <w:t xml:space="preserve"> </w:t>
      </w:r>
      <w:r>
        <w:rPr>
          <w:rFonts w:ascii="Gotham-Medium" w:hAnsi="Gotham-Medium"/>
          <w:color w:val="008183"/>
        </w:rPr>
        <w:t>Shared</w:t>
      </w:r>
      <w:r>
        <w:rPr>
          <w:rFonts w:ascii="Gotham-Medium" w:hAnsi="Gotham-Medium"/>
          <w:color w:val="008183"/>
          <w:spacing w:val="-5"/>
        </w:rPr>
        <w:t xml:space="preserve"> </w:t>
      </w:r>
      <w:r>
        <w:rPr>
          <w:rFonts w:ascii="Gotham-Medium" w:hAnsi="Gotham-Medium"/>
          <w:color w:val="008183"/>
        </w:rPr>
        <w:t>space</w:t>
      </w:r>
      <w:r>
        <w:rPr>
          <w:rFonts w:ascii="Gotham-Medium" w:hAnsi="Gotham-Medium"/>
          <w:color w:val="008183"/>
          <w:spacing w:val="-6"/>
        </w:rPr>
        <w:t xml:space="preserve"> </w:t>
      </w:r>
      <w:r>
        <w:rPr>
          <w:rFonts w:ascii="Gotham-Medium" w:hAnsi="Gotham-Medium"/>
          <w:color w:val="008183"/>
        </w:rPr>
        <w:t>CAS</w:t>
      </w:r>
      <w:r>
        <w:rPr>
          <w:rFonts w:ascii="Gotham-Medium" w:hAnsi="Gotham-Medium"/>
          <w:color w:val="008183"/>
          <w:spacing w:val="-6"/>
        </w:rPr>
        <w:t xml:space="preserve"> </w:t>
      </w:r>
      <w:r>
        <w:rPr>
          <w:rFonts w:ascii="Gotham-Medium" w:hAnsi="Gotham-Medium"/>
          <w:color w:val="008183"/>
        </w:rPr>
        <w:t>249</w:t>
      </w:r>
      <w:r>
        <w:rPr>
          <w:rFonts w:ascii="Gotham-Medium" w:hAnsi="Gotham-Medium"/>
          <w:color w:val="008183"/>
          <w:spacing w:val="-6"/>
        </w:rPr>
        <w:t xml:space="preserve"> </w:t>
      </w:r>
      <w:r>
        <w:rPr>
          <w:rFonts w:ascii="Gotham-Medium" w:hAnsi="Gotham-Medium"/>
          <w:color w:val="008183"/>
        </w:rPr>
        <w:t>–</w:t>
      </w:r>
      <w:r>
        <w:rPr>
          <w:rFonts w:ascii="Gotham-Medium" w:hAnsi="Gotham-Medium"/>
          <w:color w:val="008183"/>
          <w:spacing w:val="-5"/>
        </w:rPr>
        <w:t xml:space="preserve"> </w:t>
      </w:r>
      <w:r>
        <w:rPr>
          <w:rFonts w:ascii="Gotham-Medium" w:hAnsi="Gotham-Medium"/>
          <w:color w:val="008183"/>
        </w:rPr>
        <w:t>Moving</w:t>
      </w:r>
      <w:r>
        <w:rPr>
          <w:rFonts w:ascii="Gotham-Medium" w:hAnsi="Gotham-Medium"/>
          <w:color w:val="008183"/>
          <w:spacing w:val="-6"/>
        </w:rPr>
        <w:t xml:space="preserve"> </w:t>
      </w:r>
      <w:r>
        <w:rPr>
          <w:rFonts w:ascii="Gotham-Medium" w:hAnsi="Gotham-Medium"/>
          <w:color w:val="008183"/>
          <w:spacing w:val="-5"/>
        </w:rPr>
        <w:t>in</w:t>
      </w:r>
    </w:p>
    <w:p w14:paraId="5EF6850C" w14:textId="77777777" w:rsidR="00CB383E" w:rsidRDefault="0008531C">
      <w:pPr>
        <w:spacing w:before="200"/>
        <w:ind w:left="119"/>
        <w:rPr>
          <w:rFonts w:ascii="Gotham-LightItalic"/>
          <w:i/>
          <w:sz w:val="20"/>
        </w:rPr>
      </w:pPr>
      <w:r>
        <w:rPr>
          <w:rFonts w:ascii="Gotham-LightItalic"/>
          <w:i/>
          <w:sz w:val="20"/>
        </w:rPr>
        <w:t>Second</w:t>
      </w:r>
      <w:r>
        <w:rPr>
          <w:rFonts w:ascii="Gotham-LightItalic"/>
          <w:i/>
          <w:spacing w:val="-7"/>
          <w:sz w:val="20"/>
        </w:rPr>
        <w:t xml:space="preserve"> </w:t>
      </w:r>
      <w:r>
        <w:rPr>
          <w:rFonts w:ascii="Gotham-LightItalic"/>
          <w:i/>
          <w:sz w:val="20"/>
        </w:rPr>
        <w:t>year</w:t>
      </w:r>
      <w:r>
        <w:rPr>
          <w:rFonts w:ascii="Gotham-LightItalic"/>
          <w:i/>
          <w:spacing w:val="-4"/>
          <w:sz w:val="20"/>
        </w:rPr>
        <w:t xml:space="preserve"> </w:t>
      </w:r>
      <w:r>
        <w:rPr>
          <w:rFonts w:ascii="Gotham-LightItalic"/>
          <w:i/>
          <w:spacing w:val="-2"/>
          <w:sz w:val="20"/>
        </w:rPr>
        <w:t>students:</w:t>
      </w:r>
    </w:p>
    <w:p w14:paraId="325B0B81" w14:textId="77777777" w:rsidR="00CB383E" w:rsidRDefault="00CB383E">
      <w:pPr>
        <w:pStyle w:val="BodyText"/>
        <w:spacing w:before="8"/>
        <w:rPr>
          <w:rFonts w:ascii="Gotham-LightItalic"/>
          <w:i/>
          <w:sz w:val="16"/>
        </w:rPr>
      </w:pPr>
    </w:p>
    <w:p w14:paraId="69D52E26" w14:textId="77777777" w:rsidR="00CB383E" w:rsidRDefault="0008531C">
      <w:pPr>
        <w:pStyle w:val="ListParagraph"/>
        <w:numPr>
          <w:ilvl w:val="0"/>
          <w:numId w:val="3"/>
        </w:numPr>
        <w:tabs>
          <w:tab w:val="left" w:pos="839"/>
        </w:tabs>
        <w:spacing w:line="206" w:lineRule="auto"/>
        <w:ind w:right="941" w:hanging="360"/>
        <w:jc w:val="both"/>
        <w:rPr>
          <w:sz w:val="20"/>
        </w:rPr>
      </w:pPr>
      <w:r>
        <w:rPr>
          <w:sz w:val="20"/>
        </w:rPr>
        <w:t>You</w:t>
      </w:r>
      <w:r>
        <w:rPr>
          <w:spacing w:val="-1"/>
          <w:sz w:val="20"/>
        </w:rPr>
        <w:t xml:space="preserve"> </w:t>
      </w:r>
      <w:r>
        <w:rPr>
          <w:sz w:val="20"/>
        </w:rPr>
        <w:t>will</w:t>
      </w:r>
      <w:r>
        <w:rPr>
          <w:spacing w:val="-3"/>
          <w:sz w:val="20"/>
        </w:rPr>
        <w:t xml:space="preserve"> </w:t>
      </w:r>
      <w:r>
        <w:rPr>
          <w:sz w:val="20"/>
        </w:rPr>
        <w:t>need</w:t>
      </w:r>
      <w:r>
        <w:rPr>
          <w:spacing w:val="-3"/>
          <w:sz w:val="20"/>
        </w:rPr>
        <w:t xml:space="preserve"> </w:t>
      </w:r>
      <w:r>
        <w:rPr>
          <w:sz w:val="20"/>
        </w:rPr>
        <w:t>your</w:t>
      </w:r>
      <w:r>
        <w:rPr>
          <w:spacing w:val="-2"/>
          <w:sz w:val="20"/>
        </w:rPr>
        <w:t xml:space="preserve"> </w:t>
      </w:r>
      <w:r>
        <w:rPr>
          <w:sz w:val="20"/>
        </w:rPr>
        <w:t>MSU</w:t>
      </w:r>
      <w:r>
        <w:rPr>
          <w:spacing w:val="-1"/>
          <w:sz w:val="20"/>
        </w:rPr>
        <w:t xml:space="preserve"> </w:t>
      </w:r>
      <w:r>
        <w:rPr>
          <w:sz w:val="20"/>
        </w:rPr>
        <w:t>ID</w:t>
      </w:r>
      <w:r>
        <w:rPr>
          <w:spacing w:val="-3"/>
          <w:sz w:val="20"/>
        </w:rPr>
        <w:t xml:space="preserve"> </w:t>
      </w:r>
      <w:r>
        <w:rPr>
          <w:sz w:val="20"/>
        </w:rPr>
        <w:t>card</w:t>
      </w:r>
      <w:r>
        <w:rPr>
          <w:spacing w:val="-3"/>
          <w:sz w:val="20"/>
        </w:rPr>
        <w:t xml:space="preserve"> </w:t>
      </w:r>
      <w:r>
        <w:rPr>
          <w:sz w:val="20"/>
        </w:rPr>
        <w:t>to</w:t>
      </w:r>
      <w:r>
        <w:rPr>
          <w:spacing w:val="-1"/>
          <w:sz w:val="20"/>
        </w:rPr>
        <w:t xml:space="preserve"> </w:t>
      </w:r>
      <w:r>
        <w:rPr>
          <w:sz w:val="20"/>
        </w:rPr>
        <w:t>enter</w:t>
      </w:r>
      <w:r>
        <w:rPr>
          <w:spacing w:val="-4"/>
          <w:sz w:val="20"/>
        </w:rPr>
        <w:t xml:space="preserve"> </w:t>
      </w:r>
      <w:r>
        <w:rPr>
          <w:sz w:val="20"/>
        </w:rPr>
        <w:t>CAS</w:t>
      </w:r>
      <w:r>
        <w:rPr>
          <w:spacing w:val="-4"/>
          <w:sz w:val="20"/>
        </w:rPr>
        <w:t xml:space="preserve"> </w:t>
      </w:r>
      <w:r>
        <w:rPr>
          <w:sz w:val="20"/>
        </w:rPr>
        <w:t>249.</w:t>
      </w:r>
      <w:r>
        <w:rPr>
          <w:spacing w:val="-4"/>
          <w:sz w:val="20"/>
        </w:rPr>
        <w:t xml:space="preserve"> </w:t>
      </w:r>
      <w:r>
        <w:rPr>
          <w:sz w:val="20"/>
        </w:rPr>
        <w:t>Get</w:t>
      </w:r>
      <w:r>
        <w:rPr>
          <w:spacing w:val="-4"/>
          <w:sz w:val="20"/>
        </w:rPr>
        <w:t xml:space="preserve"> </w:t>
      </w:r>
      <w:r>
        <w:rPr>
          <w:sz w:val="20"/>
        </w:rPr>
        <w:t>the</w:t>
      </w:r>
      <w:r>
        <w:rPr>
          <w:spacing w:val="-5"/>
          <w:sz w:val="20"/>
        </w:rPr>
        <w:t xml:space="preserve"> </w:t>
      </w:r>
      <w:r>
        <w:rPr>
          <w:sz w:val="20"/>
        </w:rPr>
        <w:t>numeric</w:t>
      </w:r>
      <w:r>
        <w:rPr>
          <w:spacing w:val="-4"/>
          <w:sz w:val="20"/>
        </w:rPr>
        <w:t xml:space="preserve"> </w:t>
      </w:r>
      <w:r>
        <w:rPr>
          <w:sz w:val="20"/>
        </w:rPr>
        <w:t>code</w:t>
      </w:r>
      <w:r>
        <w:rPr>
          <w:spacing w:val="-2"/>
          <w:sz w:val="20"/>
        </w:rPr>
        <w:t xml:space="preserve"> </w:t>
      </w:r>
      <w:r>
        <w:rPr>
          <w:sz w:val="20"/>
        </w:rPr>
        <w:t>from</w:t>
      </w:r>
      <w:r>
        <w:rPr>
          <w:spacing w:val="-3"/>
          <w:sz w:val="20"/>
        </w:rPr>
        <w:t xml:space="preserve"> </w:t>
      </w:r>
      <w:r>
        <w:rPr>
          <w:sz w:val="20"/>
        </w:rPr>
        <w:t>your MSU</w:t>
      </w:r>
      <w:r>
        <w:rPr>
          <w:spacing w:val="-3"/>
          <w:sz w:val="20"/>
        </w:rPr>
        <w:t xml:space="preserve"> </w:t>
      </w:r>
      <w:r>
        <w:rPr>
          <w:sz w:val="20"/>
        </w:rPr>
        <w:t>ID card</w:t>
      </w:r>
      <w:r>
        <w:rPr>
          <w:spacing w:val="-2"/>
          <w:sz w:val="20"/>
        </w:rPr>
        <w:t xml:space="preserve"> </w:t>
      </w:r>
      <w:r>
        <w:rPr>
          <w:sz w:val="20"/>
        </w:rPr>
        <w:t>(back</w:t>
      </w:r>
      <w:r>
        <w:rPr>
          <w:spacing w:val="-4"/>
          <w:sz w:val="20"/>
        </w:rPr>
        <w:t xml:space="preserve"> </w:t>
      </w:r>
      <w:r>
        <w:rPr>
          <w:sz w:val="20"/>
        </w:rPr>
        <w:t xml:space="preserve">of </w:t>
      </w:r>
      <w:r>
        <w:rPr>
          <w:sz w:val="20"/>
        </w:rPr>
        <w:t>card,</w:t>
      </w:r>
      <w:r>
        <w:rPr>
          <w:spacing w:val="-3"/>
          <w:sz w:val="20"/>
        </w:rPr>
        <w:t xml:space="preserve"> </w:t>
      </w:r>
      <w:r>
        <w:rPr>
          <w:sz w:val="20"/>
        </w:rPr>
        <w:t>6-digit</w:t>
      </w:r>
      <w:r>
        <w:rPr>
          <w:spacing w:val="-3"/>
          <w:sz w:val="20"/>
        </w:rPr>
        <w:t xml:space="preserve"> </w:t>
      </w:r>
      <w:r>
        <w:rPr>
          <w:sz w:val="20"/>
        </w:rPr>
        <w:t>code</w:t>
      </w:r>
      <w:r>
        <w:rPr>
          <w:spacing w:val="-1"/>
          <w:sz w:val="20"/>
        </w:rPr>
        <w:t xml:space="preserve"> </w:t>
      </w:r>
      <w:r>
        <w:rPr>
          <w:sz w:val="20"/>
        </w:rPr>
        <w:t>next</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plus</w:t>
      </w:r>
      <w:r>
        <w:rPr>
          <w:spacing w:val="-3"/>
          <w:sz w:val="20"/>
        </w:rPr>
        <w:t xml:space="preserve"> </w:t>
      </w:r>
      <w:r>
        <w:rPr>
          <w:sz w:val="20"/>
        </w:rPr>
        <w:t>sign)</w:t>
      </w:r>
      <w:r>
        <w:rPr>
          <w:spacing w:val="-2"/>
          <w:sz w:val="20"/>
        </w:rPr>
        <w:t xml:space="preserve"> </w:t>
      </w:r>
      <w:r>
        <w:rPr>
          <w:sz w:val="20"/>
        </w:rPr>
        <w:t>and</w:t>
      </w:r>
      <w:r>
        <w:rPr>
          <w:spacing w:val="-2"/>
          <w:sz w:val="20"/>
        </w:rPr>
        <w:t xml:space="preserve"> </w:t>
      </w:r>
      <w:r>
        <w:rPr>
          <w:sz w:val="20"/>
        </w:rPr>
        <w:t>send</w:t>
      </w:r>
      <w:r>
        <w:rPr>
          <w:spacing w:val="-2"/>
          <w:sz w:val="20"/>
        </w:rPr>
        <w:t xml:space="preserve"> </w:t>
      </w:r>
      <w:r>
        <w:rPr>
          <w:sz w:val="20"/>
        </w:rPr>
        <w:t>it</w:t>
      </w:r>
      <w:r>
        <w:rPr>
          <w:spacing w:val="-1"/>
          <w:sz w:val="20"/>
        </w:rPr>
        <w:t xml:space="preserve"> </w:t>
      </w:r>
      <w:r>
        <w:rPr>
          <w:sz w:val="20"/>
        </w:rPr>
        <w:t>to</w:t>
      </w:r>
      <w:r>
        <w:rPr>
          <w:spacing w:val="-3"/>
          <w:sz w:val="20"/>
        </w:rPr>
        <w:t xml:space="preserve"> </w:t>
      </w:r>
      <w:r>
        <w:rPr>
          <w:sz w:val="20"/>
        </w:rPr>
        <w:t>Nicole Bond to get access. It may take a few days to get the card activated.</w:t>
      </w:r>
    </w:p>
    <w:p w14:paraId="3258634A" w14:textId="77777777" w:rsidR="00CB383E" w:rsidRDefault="00CB383E">
      <w:pPr>
        <w:pStyle w:val="BodyText"/>
        <w:rPr>
          <w:sz w:val="17"/>
        </w:rPr>
      </w:pPr>
    </w:p>
    <w:p w14:paraId="03E5CE8D" w14:textId="77777777" w:rsidR="00CB383E" w:rsidRDefault="0008531C">
      <w:pPr>
        <w:pStyle w:val="ListParagraph"/>
        <w:numPr>
          <w:ilvl w:val="0"/>
          <w:numId w:val="3"/>
        </w:numPr>
        <w:tabs>
          <w:tab w:val="left" w:pos="837"/>
          <w:tab w:val="left" w:pos="839"/>
        </w:tabs>
        <w:spacing w:line="206" w:lineRule="auto"/>
        <w:ind w:right="879"/>
        <w:rPr>
          <w:sz w:val="20"/>
        </w:rPr>
      </w:pPr>
      <w:proofErr w:type="gramStart"/>
      <w:r>
        <w:rPr>
          <w:sz w:val="20"/>
        </w:rPr>
        <w:t>Move</w:t>
      </w:r>
      <w:proofErr w:type="gramEnd"/>
      <w:r>
        <w:rPr>
          <w:sz w:val="20"/>
        </w:rPr>
        <w:t xml:space="preserve"> into CAS 249 begins </w:t>
      </w:r>
      <w:r>
        <w:rPr>
          <w:rFonts w:ascii="Gotham-Medium"/>
          <w:sz w:val="20"/>
        </w:rPr>
        <w:t xml:space="preserve">August 15. </w:t>
      </w:r>
      <w:r>
        <w:rPr>
          <w:sz w:val="20"/>
        </w:rPr>
        <w:t>If you do not yet have card access, contact Nicole</w:t>
      </w:r>
      <w:r>
        <w:rPr>
          <w:spacing w:val="-5"/>
          <w:sz w:val="20"/>
        </w:rPr>
        <w:t xml:space="preserve"> </w:t>
      </w:r>
      <w:r>
        <w:rPr>
          <w:sz w:val="20"/>
        </w:rPr>
        <w:t>Bond,</w:t>
      </w:r>
      <w:r>
        <w:rPr>
          <w:spacing w:val="-4"/>
          <w:sz w:val="20"/>
        </w:rPr>
        <w:t xml:space="preserve"> </w:t>
      </w:r>
      <w:r>
        <w:rPr>
          <w:sz w:val="20"/>
        </w:rPr>
        <w:t>Rachel</w:t>
      </w:r>
      <w:r>
        <w:rPr>
          <w:spacing w:val="-3"/>
          <w:sz w:val="20"/>
        </w:rPr>
        <w:t xml:space="preserve"> </w:t>
      </w:r>
      <w:r>
        <w:rPr>
          <w:sz w:val="20"/>
        </w:rPr>
        <w:t>Iseler,</w:t>
      </w:r>
      <w:r>
        <w:rPr>
          <w:spacing w:val="-1"/>
          <w:sz w:val="20"/>
        </w:rPr>
        <w:t xml:space="preserve"> </w:t>
      </w:r>
      <w:r>
        <w:rPr>
          <w:sz w:val="20"/>
        </w:rPr>
        <w:t>or</w:t>
      </w:r>
      <w:r>
        <w:rPr>
          <w:spacing w:val="-4"/>
          <w:sz w:val="20"/>
        </w:rPr>
        <w:t xml:space="preserve"> </w:t>
      </w:r>
      <w:r>
        <w:rPr>
          <w:sz w:val="20"/>
        </w:rPr>
        <w:t>DOS</w:t>
      </w:r>
      <w:r>
        <w:rPr>
          <w:spacing w:val="-1"/>
          <w:sz w:val="20"/>
        </w:rPr>
        <w:t xml:space="preserve"> </w:t>
      </w:r>
      <w:r>
        <w:rPr>
          <w:sz w:val="20"/>
        </w:rPr>
        <w:t>to</w:t>
      </w:r>
      <w:r>
        <w:rPr>
          <w:spacing w:val="-4"/>
          <w:sz w:val="20"/>
        </w:rPr>
        <w:t xml:space="preserve"> </w:t>
      </w:r>
      <w:r>
        <w:rPr>
          <w:sz w:val="20"/>
        </w:rPr>
        <w:t>access</w:t>
      </w:r>
      <w:r>
        <w:rPr>
          <w:spacing w:val="-2"/>
          <w:sz w:val="20"/>
        </w:rPr>
        <w:t xml:space="preserve"> </w:t>
      </w:r>
      <w:r>
        <w:rPr>
          <w:sz w:val="20"/>
        </w:rPr>
        <w:t>Room</w:t>
      </w:r>
      <w:r>
        <w:rPr>
          <w:spacing w:val="-3"/>
          <w:sz w:val="20"/>
        </w:rPr>
        <w:t xml:space="preserve"> </w:t>
      </w:r>
      <w:r>
        <w:rPr>
          <w:sz w:val="20"/>
        </w:rPr>
        <w:t>249</w:t>
      </w:r>
      <w:r>
        <w:rPr>
          <w:spacing w:val="-4"/>
          <w:sz w:val="20"/>
        </w:rPr>
        <w:t xml:space="preserve"> </w:t>
      </w:r>
      <w:r>
        <w:rPr>
          <w:sz w:val="20"/>
        </w:rPr>
        <w:t>and</w:t>
      </w:r>
      <w:r>
        <w:rPr>
          <w:spacing w:val="-3"/>
          <w:sz w:val="20"/>
        </w:rPr>
        <w:t xml:space="preserve"> </w:t>
      </w:r>
      <w:r>
        <w:rPr>
          <w:sz w:val="20"/>
        </w:rPr>
        <w:t>pick</w:t>
      </w:r>
      <w:r>
        <w:rPr>
          <w:spacing w:val="-5"/>
          <w:sz w:val="20"/>
        </w:rPr>
        <w:t xml:space="preserve"> </w:t>
      </w:r>
      <w:r>
        <w:rPr>
          <w:sz w:val="20"/>
        </w:rPr>
        <w:t>a</w:t>
      </w:r>
      <w:r>
        <w:rPr>
          <w:spacing w:val="-3"/>
          <w:sz w:val="20"/>
        </w:rPr>
        <w:t xml:space="preserve"> </w:t>
      </w:r>
      <w:r>
        <w:rPr>
          <w:sz w:val="20"/>
        </w:rPr>
        <w:t>preferred</w:t>
      </w:r>
      <w:r>
        <w:rPr>
          <w:spacing w:val="-1"/>
          <w:sz w:val="20"/>
        </w:rPr>
        <w:t xml:space="preserve"> </w:t>
      </w:r>
      <w:r>
        <w:rPr>
          <w:sz w:val="20"/>
        </w:rPr>
        <w:t>shared desk and personal locked space.</w:t>
      </w:r>
    </w:p>
    <w:p w14:paraId="2231A156" w14:textId="77777777" w:rsidR="00CB383E" w:rsidRDefault="00CB383E">
      <w:pPr>
        <w:pStyle w:val="BodyText"/>
        <w:rPr>
          <w:sz w:val="17"/>
        </w:rPr>
      </w:pPr>
    </w:p>
    <w:p w14:paraId="650716DD" w14:textId="77777777" w:rsidR="00CB383E" w:rsidRDefault="0008531C">
      <w:pPr>
        <w:pStyle w:val="ListParagraph"/>
        <w:numPr>
          <w:ilvl w:val="0"/>
          <w:numId w:val="3"/>
        </w:numPr>
        <w:tabs>
          <w:tab w:val="left" w:pos="837"/>
          <w:tab w:val="left" w:pos="839"/>
        </w:tabs>
        <w:spacing w:line="206" w:lineRule="auto"/>
        <w:ind w:right="700"/>
        <w:rPr>
          <w:sz w:val="20"/>
        </w:rPr>
      </w:pPr>
      <w:r>
        <w:rPr>
          <w:sz w:val="20"/>
        </w:rPr>
        <w:t>You must pick your preferred shared desk and personal locked space prior to orientation</w:t>
      </w:r>
      <w:r>
        <w:rPr>
          <w:spacing w:val="-3"/>
          <w:sz w:val="20"/>
        </w:rPr>
        <w:t xml:space="preserve"> </w:t>
      </w:r>
      <w:r>
        <w:rPr>
          <w:sz w:val="20"/>
        </w:rPr>
        <w:t>(</w:t>
      </w:r>
      <w:r>
        <w:rPr>
          <w:rFonts w:ascii="Gotham-Medium"/>
          <w:sz w:val="20"/>
        </w:rPr>
        <w:t>Thursday,</w:t>
      </w:r>
      <w:r>
        <w:rPr>
          <w:rFonts w:ascii="Gotham-Medium"/>
          <w:spacing w:val="-4"/>
          <w:sz w:val="20"/>
        </w:rPr>
        <w:t xml:space="preserve"> </w:t>
      </w:r>
      <w:r>
        <w:rPr>
          <w:rFonts w:ascii="Gotham-Medium"/>
          <w:sz w:val="20"/>
        </w:rPr>
        <w:t>August</w:t>
      </w:r>
      <w:r>
        <w:rPr>
          <w:rFonts w:ascii="Gotham-Medium"/>
          <w:spacing w:val="-4"/>
          <w:sz w:val="20"/>
        </w:rPr>
        <w:t xml:space="preserve"> </w:t>
      </w:r>
      <w:r>
        <w:rPr>
          <w:rFonts w:ascii="Gotham-Medium"/>
          <w:sz w:val="20"/>
        </w:rPr>
        <w:t>24,</w:t>
      </w:r>
      <w:r>
        <w:rPr>
          <w:rFonts w:ascii="Gotham-Medium"/>
          <w:spacing w:val="-4"/>
          <w:sz w:val="20"/>
        </w:rPr>
        <w:t xml:space="preserve"> </w:t>
      </w:r>
      <w:r>
        <w:rPr>
          <w:rFonts w:ascii="Gotham-Medium"/>
          <w:sz w:val="20"/>
        </w:rPr>
        <w:t>2023)</w:t>
      </w:r>
      <w:r>
        <w:rPr>
          <w:rFonts w:ascii="Gotham-Medium"/>
          <w:spacing w:val="-3"/>
          <w:sz w:val="20"/>
        </w:rPr>
        <w:t xml:space="preserve"> </w:t>
      </w:r>
      <w:r>
        <w:rPr>
          <w:sz w:val="20"/>
        </w:rPr>
        <w:t>to</w:t>
      </w:r>
      <w:r>
        <w:rPr>
          <w:spacing w:val="-4"/>
          <w:sz w:val="20"/>
        </w:rPr>
        <w:t xml:space="preserve"> </w:t>
      </w:r>
      <w:r>
        <w:rPr>
          <w:sz w:val="20"/>
        </w:rPr>
        <w:t>have</w:t>
      </w:r>
      <w:r>
        <w:rPr>
          <w:spacing w:val="-2"/>
          <w:sz w:val="20"/>
        </w:rPr>
        <w:t xml:space="preserve"> </w:t>
      </w:r>
      <w:r>
        <w:rPr>
          <w:sz w:val="20"/>
        </w:rPr>
        <w:t>first</w:t>
      </w:r>
      <w:r>
        <w:rPr>
          <w:spacing w:val="-4"/>
          <w:sz w:val="20"/>
        </w:rPr>
        <w:t xml:space="preserve"> </w:t>
      </w:r>
      <w:r>
        <w:rPr>
          <w:sz w:val="20"/>
        </w:rPr>
        <w:t>pick</w:t>
      </w:r>
      <w:r>
        <w:rPr>
          <w:spacing w:val="-5"/>
          <w:sz w:val="20"/>
        </w:rPr>
        <w:t xml:space="preserve"> </w:t>
      </w:r>
      <w:r>
        <w:rPr>
          <w:sz w:val="20"/>
        </w:rPr>
        <w:t>of</w:t>
      </w:r>
      <w:r>
        <w:rPr>
          <w:spacing w:val="-4"/>
          <w:sz w:val="20"/>
        </w:rPr>
        <w:t xml:space="preserve"> </w:t>
      </w:r>
      <w:r>
        <w:rPr>
          <w:sz w:val="20"/>
        </w:rPr>
        <w:t>these</w:t>
      </w:r>
      <w:r>
        <w:rPr>
          <w:spacing w:val="-5"/>
          <w:sz w:val="20"/>
        </w:rPr>
        <w:t xml:space="preserve"> </w:t>
      </w:r>
      <w:r>
        <w:rPr>
          <w:sz w:val="20"/>
        </w:rPr>
        <w:t>spaces</w:t>
      </w:r>
      <w:r>
        <w:rPr>
          <w:spacing w:val="-4"/>
          <w:sz w:val="20"/>
        </w:rPr>
        <w:t xml:space="preserve"> </w:t>
      </w:r>
      <w:r>
        <w:rPr>
          <w:sz w:val="20"/>
        </w:rPr>
        <w:t>(which</w:t>
      </w:r>
      <w:r>
        <w:rPr>
          <w:spacing w:val="-3"/>
          <w:sz w:val="20"/>
        </w:rPr>
        <w:t xml:space="preserve"> </w:t>
      </w:r>
      <w:r>
        <w:rPr>
          <w:sz w:val="20"/>
        </w:rPr>
        <w:t xml:space="preserve">are </w:t>
      </w:r>
      <w:r>
        <w:rPr>
          <w:spacing w:val="-2"/>
          <w:sz w:val="20"/>
        </w:rPr>
        <w:t>first-come-first-served).</w:t>
      </w:r>
    </w:p>
    <w:p w14:paraId="5C050615" w14:textId="77777777" w:rsidR="00CB383E" w:rsidRDefault="00CB383E">
      <w:pPr>
        <w:pStyle w:val="BodyText"/>
        <w:spacing w:before="13"/>
        <w:rPr>
          <w:sz w:val="16"/>
        </w:rPr>
      </w:pPr>
    </w:p>
    <w:p w14:paraId="47C73FC0" w14:textId="77777777" w:rsidR="00CB383E" w:rsidRDefault="0008531C">
      <w:pPr>
        <w:pStyle w:val="ListParagraph"/>
        <w:numPr>
          <w:ilvl w:val="0"/>
          <w:numId w:val="3"/>
        </w:numPr>
        <w:tabs>
          <w:tab w:val="left" w:pos="840"/>
        </w:tabs>
        <w:spacing w:line="206" w:lineRule="auto"/>
        <w:ind w:left="840" w:right="715" w:hanging="360"/>
        <w:rPr>
          <w:sz w:val="20"/>
        </w:rPr>
      </w:pPr>
      <w:r>
        <w:rPr>
          <w:sz w:val="20"/>
        </w:rPr>
        <w:t>If</w:t>
      </w:r>
      <w:r>
        <w:rPr>
          <w:spacing w:val="-4"/>
          <w:sz w:val="20"/>
        </w:rPr>
        <w:t xml:space="preserve"> </w:t>
      </w:r>
      <w:r>
        <w:rPr>
          <w:sz w:val="20"/>
        </w:rPr>
        <w:t>you</w:t>
      </w:r>
      <w:r>
        <w:rPr>
          <w:spacing w:val="-3"/>
          <w:sz w:val="20"/>
        </w:rPr>
        <w:t xml:space="preserve"> </w:t>
      </w:r>
      <w:r>
        <w:rPr>
          <w:sz w:val="20"/>
        </w:rPr>
        <w:t>are</w:t>
      </w:r>
      <w:r>
        <w:rPr>
          <w:spacing w:val="-2"/>
          <w:sz w:val="20"/>
        </w:rPr>
        <w:t xml:space="preserve"> </w:t>
      </w:r>
      <w:r>
        <w:rPr>
          <w:sz w:val="20"/>
        </w:rPr>
        <w:t>currently</w:t>
      </w:r>
      <w:r>
        <w:rPr>
          <w:spacing w:val="-3"/>
          <w:sz w:val="20"/>
        </w:rPr>
        <w:t xml:space="preserve"> </w:t>
      </w:r>
      <w:r>
        <w:rPr>
          <w:sz w:val="20"/>
        </w:rPr>
        <w:t>in</w:t>
      </w:r>
      <w:r>
        <w:rPr>
          <w:spacing w:val="-3"/>
          <w:sz w:val="20"/>
        </w:rPr>
        <w:t xml:space="preserve"> </w:t>
      </w:r>
      <w:r>
        <w:rPr>
          <w:sz w:val="20"/>
        </w:rPr>
        <w:t>an</w:t>
      </w:r>
      <w:r>
        <w:rPr>
          <w:spacing w:val="-3"/>
          <w:sz w:val="20"/>
        </w:rPr>
        <w:t xml:space="preserve"> </w:t>
      </w:r>
      <w:r>
        <w:rPr>
          <w:sz w:val="20"/>
        </w:rPr>
        <w:t>office,</w:t>
      </w:r>
      <w:r>
        <w:rPr>
          <w:spacing w:val="-4"/>
          <w:sz w:val="20"/>
        </w:rPr>
        <w:t xml:space="preserve"> </w:t>
      </w:r>
      <w:r>
        <w:rPr>
          <w:sz w:val="20"/>
        </w:rPr>
        <w:t>please</w:t>
      </w:r>
      <w:r>
        <w:rPr>
          <w:spacing w:val="-4"/>
          <w:sz w:val="20"/>
        </w:rPr>
        <w:t xml:space="preserve"> </w:t>
      </w:r>
      <w:r>
        <w:rPr>
          <w:sz w:val="20"/>
        </w:rPr>
        <w:t>plan</w:t>
      </w:r>
      <w:r>
        <w:rPr>
          <w:spacing w:val="-3"/>
          <w:sz w:val="20"/>
        </w:rPr>
        <w:t xml:space="preserve"> </w:t>
      </w:r>
      <w:r>
        <w:rPr>
          <w:sz w:val="20"/>
        </w:rPr>
        <w:t>to</w:t>
      </w:r>
      <w:r>
        <w:rPr>
          <w:spacing w:val="-4"/>
          <w:sz w:val="20"/>
        </w:rPr>
        <w:t xml:space="preserve"> </w:t>
      </w:r>
      <w:r>
        <w:rPr>
          <w:sz w:val="20"/>
        </w:rPr>
        <w:t>move</w:t>
      </w:r>
      <w:r>
        <w:rPr>
          <w:spacing w:val="-4"/>
          <w:sz w:val="20"/>
        </w:rPr>
        <w:t xml:space="preserve"> </w:t>
      </w:r>
      <w:r>
        <w:rPr>
          <w:sz w:val="20"/>
        </w:rPr>
        <w:t>your</w:t>
      </w:r>
      <w:r>
        <w:rPr>
          <w:spacing w:val="-4"/>
          <w:sz w:val="20"/>
        </w:rPr>
        <w:t xml:space="preserve"> </w:t>
      </w:r>
      <w:r>
        <w:rPr>
          <w:sz w:val="20"/>
        </w:rPr>
        <w:t>belongings</w:t>
      </w:r>
      <w:r>
        <w:rPr>
          <w:spacing w:val="-2"/>
          <w:sz w:val="20"/>
        </w:rPr>
        <w:t xml:space="preserve"> </w:t>
      </w:r>
      <w:r>
        <w:rPr>
          <w:sz w:val="20"/>
        </w:rPr>
        <w:t>out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office no later than the start of the semester (</w:t>
      </w:r>
      <w:r>
        <w:rPr>
          <w:rFonts w:ascii="Gotham-Medium"/>
          <w:sz w:val="20"/>
        </w:rPr>
        <w:t>Monday, August 28, 2023</w:t>
      </w:r>
      <w:r>
        <w:rPr>
          <w:sz w:val="20"/>
        </w:rPr>
        <w:t>). A cart will be available to borrow from the DOS staff if one is needed for moving.</w:t>
      </w:r>
    </w:p>
    <w:p w14:paraId="41E586B6" w14:textId="77777777" w:rsidR="00CB383E" w:rsidRDefault="00CB383E">
      <w:pPr>
        <w:pStyle w:val="BodyText"/>
        <w:rPr>
          <w:sz w:val="17"/>
        </w:rPr>
      </w:pPr>
    </w:p>
    <w:p w14:paraId="1D6DC56B" w14:textId="77777777" w:rsidR="00CB383E" w:rsidRDefault="0008531C">
      <w:pPr>
        <w:pStyle w:val="ListParagraph"/>
        <w:numPr>
          <w:ilvl w:val="0"/>
          <w:numId w:val="3"/>
        </w:numPr>
        <w:tabs>
          <w:tab w:val="left" w:pos="837"/>
          <w:tab w:val="left" w:pos="840"/>
        </w:tabs>
        <w:spacing w:line="206" w:lineRule="auto"/>
        <w:ind w:left="840" w:right="746"/>
        <w:rPr>
          <w:sz w:val="20"/>
        </w:rPr>
      </w:pPr>
      <w:r>
        <w:rPr>
          <w:sz w:val="20"/>
        </w:rPr>
        <w:t xml:space="preserve">To </w:t>
      </w:r>
      <w:r>
        <w:rPr>
          <w:sz w:val="20"/>
        </w:rPr>
        <w:t>ensure compliance with the IRB (Institutional Review Board), it is suggested that hard-copy research data be stored in the offices of faculty members who serve as Principal</w:t>
      </w:r>
      <w:r>
        <w:rPr>
          <w:spacing w:val="-3"/>
          <w:sz w:val="20"/>
        </w:rPr>
        <w:t xml:space="preserve"> </w:t>
      </w:r>
      <w:r>
        <w:rPr>
          <w:sz w:val="20"/>
        </w:rPr>
        <w:t>Investigators</w:t>
      </w:r>
      <w:r>
        <w:rPr>
          <w:spacing w:val="-4"/>
          <w:sz w:val="20"/>
        </w:rPr>
        <w:t xml:space="preserve"> </w:t>
      </w:r>
      <w:r>
        <w:rPr>
          <w:sz w:val="20"/>
        </w:rPr>
        <w:t>(PIs)</w:t>
      </w:r>
      <w:r>
        <w:rPr>
          <w:spacing w:val="-3"/>
          <w:sz w:val="20"/>
        </w:rPr>
        <w:t xml:space="preserve"> </w:t>
      </w:r>
      <w:r>
        <w:rPr>
          <w:sz w:val="20"/>
        </w:rPr>
        <w:t>on</w:t>
      </w:r>
      <w:r>
        <w:rPr>
          <w:spacing w:val="-3"/>
          <w:sz w:val="20"/>
        </w:rPr>
        <w:t xml:space="preserve"> </w:t>
      </w:r>
      <w:r>
        <w:rPr>
          <w:sz w:val="20"/>
        </w:rPr>
        <w:t>approved</w:t>
      </w:r>
      <w:r>
        <w:rPr>
          <w:spacing w:val="-4"/>
          <w:sz w:val="20"/>
        </w:rPr>
        <w:t xml:space="preserve"> </w:t>
      </w:r>
      <w:r>
        <w:rPr>
          <w:sz w:val="20"/>
        </w:rPr>
        <w:t>IRB</w:t>
      </w:r>
      <w:r>
        <w:rPr>
          <w:spacing w:val="-3"/>
          <w:sz w:val="20"/>
        </w:rPr>
        <w:t xml:space="preserve"> </w:t>
      </w:r>
      <w:r>
        <w:rPr>
          <w:sz w:val="20"/>
        </w:rPr>
        <w:t>applications.</w:t>
      </w:r>
      <w:r>
        <w:rPr>
          <w:spacing w:val="-4"/>
          <w:sz w:val="20"/>
        </w:rPr>
        <w:t xml:space="preserve"> </w:t>
      </w:r>
      <w:r>
        <w:rPr>
          <w:sz w:val="20"/>
        </w:rPr>
        <w:t>Arrange</w:t>
      </w:r>
      <w:r>
        <w:rPr>
          <w:spacing w:val="-5"/>
          <w:sz w:val="20"/>
        </w:rPr>
        <w:t xml:space="preserve"> </w:t>
      </w:r>
      <w:r>
        <w:rPr>
          <w:sz w:val="20"/>
        </w:rPr>
        <w:t>for</w:t>
      </w:r>
      <w:r>
        <w:rPr>
          <w:spacing w:val="-4"/>
          <w:sz w:val="20"/>
        </w:rPr>
        <w:t xml:space="preserve"> </w:t>
      </w:r>
      <w:r>
        <w:rPr>
          <w:sz w:val="20"/>
        </w:rPr>
        <w:t>the</w:t>
      </w:r>
      <w:r>
        <w:rPr>
          <w:spacing w:val="-5"/>
          <w:sz w:val="20"/>
        </w:rPr>
        <w:t xml:space="preserve"> </w:t>
      </w:r>
      <w:r>
        <w:rPr>
          <w:sz w:val="20"/>
        </w:rPr>
        <w:t>storage</w:t>
      </w:r>
      <w:r>
        <w:rPr>
          <w:spacing w:val="-5"/>
          <w:sz w:val="20"/>
        </w:rPr>
        <w:t xml:space="preserve"> </w:t>
      </w:r>
      <w:r>
        <w:rPr>
          <w:sz w:val="20"/>
        </w:rPr>
        <w:t>of research data before completing your move.</w:t>
      </w:r>
    </w:p>
    <w:p w14:paraId="173B506C" w14:textId="77777777" w:rsidR="00CB383E" w:rsidRDefault="0008531C">
      <w:pPr>
        <w:pStyle w:val="ListParagraph"/>
        <w:numPr>
          <w:ilvl w:val="0"/>
          <w:numId w:val="3"/>
        </w:numPr>
        <w:tabs>
          <w:tab w:val="left" w:pos="839"/>
        </w:tabs>
        <w:spacing w:before="205"/>
        <w:ind w:hanging="359"/>
        <w:rPr>
          <w:sz w:val="20"/>
        </w:rPr>
      </w:pPr>
      <w:r>
        <w:rPr>
          <w:sz w:val="20"/>
        </w:rPr>
        <w:t>Please</w:t>
      </w:r>
      <w:r>
        <w:rPr>
          <w:spacing w:val="-8"/>
          <w:sz w:val="20"/>
        </w:rPr>
        <w:t xml:space="preserve"> </w:t>
      </w:r>
      <w:r>
        <w:rPr>
          <w:sz w:val="20"/>
        </w:rPr>
        <w:t>return</w:t>
      </w:r>
      <w:r>
        <w:rPr>
          <w:spacing w:val="-5"/>
          <w:sz w:val="20"/>
        </w:rPr>
        <w:t xml:space="preserve"> </w:t>
      </w:r>
      <w:r>
        <w:rPr>
          <w:sz w:val="20"/>
        </w:rPr>
        <w:t>your</w:t>
      </w:r>
      <w:r>
        <w:rPr>
          <w:spacing w:val="-7"/>
          <w:sz w:val="20"/>
        </w:rPr>
        <w:t xml:space="preserve"> </w:t>
      </w:r>
      <w:r>
        <w:rPr>
          <w:sz w:val="20"/>
        </w:rPr>
        <w:t>key</w:t>
      </w:r>
      <w:r>
        <w:rPr>
          <w:spacing w:val="-5"/>
          <w:sz w:val="20"/>
        </w:rPr>
        <w:t xml:space="preserve"> </w:t>
      </w:r>
      <w:r>
        <w:rPr>
          <w:sz w:val="20"/>
        </w:rPr>
        <w:t>to</w:t>
      </w:r>
      <w:r>
        <w:rPr>
          <w:spacing w:val="-6"/>
          <w:sz w:val="20"/>
        </w:rPr>
        <w:t xml:space="preserve"> </w:t>
      </w:r>
      <w:r>
        <w:rPr>
          <w:sz w:val="20"/>
        </w:rPr>
        <w:t>your</w:t>
      </w:r>
      <w:r>
        <w:rPr>
          <w:spacing w:val="-7"/>
          <w:sz w:val="20"/>
        </w:rPr>
        <w:t xml:space="preserve"> </w:t>
      </w:r>
      <w:r>
        <w:rPr>
          <w:sz w:val="20"/>
        </w:rPr>
        <w:t>respective</w:t>
      </w:r>
      <w:r>
        <w:rPr>
          <w:spacing w:val="-7"/>
          <w:sz w:val="20"/>
        </w:rPr>
        <w:t xml:space="preserve"> </w:t>
      </w:r>
      <w:r>
        <w:rPr>
          <w:sz w:val="20"/>
        </w:rPr>
        <w:t>DOS</w:t>
      </w:r>
      <w:r>
        <w:rPr>
          <w:spacing w:val="-3"/>
          <w:sz w:val="20"/>
        </w:rPr>
        <w:t xml:space="preserve"> </w:t>
      </w:r>
      <w:r>
        <w:rPr>
          <w:sz w:val="20"/>
        </w:rPr>
        <w:t>once</w:t>
      </w:r>
      <w:r>
        <w:rPr>
          <w:spacing w:val="-5"/>
          <w:sz w:val="20"/>
        </w:rPr>
        <w:t xml:space="preserve"> </w:t>
      </w:r>
      <w:r>
        <w:rPr>
          <w:sz w:val="20"/>
        </w:rPr>
        <w:t>fully</w:t>
      </w:r>
      <w:r>
        <w:rPr>
          <w:spacing w:val="-5"/>
          <w:sz w:val="20"/>
        </w:rPr>
        <w:t xml:space="preserve"> </w:t>
      </w:r>
      <w:r>
        <w:rPr>
          <w:sz w:val="20"/>
        </w:rPr>
        <w:t>moved</w:t>
      </w:r>
      <w:r>
        <w:rPr>
          <w:spacing w:val="-6"/>
          <w:sz w:val="20"/>
        </w:rPr>
        <w:t xml:space="preserve"> </w:t>
      </w:r>
      <w:r>
        <w:rPr>
          <w:spacing w:val="-4"/>
          <w:sz w:val="20"/>
        </w:rPr>
        <w:t>out.</w:t>
      </w:r>
    </w:p>
    <w:p w14:paraId="5988FBB3" w14:textId="77777777" w:rsidR="00CB383E" w:rsidRDefault="0008531C">
      <w:pPr>
        <w:pStyle w:val="ListParagraph"/>
        <w:numPr>
          <w:ilvl w:val="0"/>
          <w:numId w:val="3"/>
        </w:numPr>
        <w:tabs>
          <w:tab w:val="left" w:pos="838"/>
          <w:tab w:val="left" w:pos="840"/>
        </w:tabs>
        <w:spacing w:before="232" w:line="206" w:lineRule="auto"/>
        <w:ind w:left="840" w:right="491"/>
        <w:rPr>
          <w:sz w:val="20"/>
        </w:rPr>
      </w:pPr>
      <w:r>
        <w:rPr>
          <w:sz w:val="20"/>
        </w:rPr>
        <w:t>New office occupants will not enter your office before the first day of the semester (</w:t>
      </w:r>
      <w:r>
        <w:rPr>
          <w:rFonts w:ascii="Gotham-Medium" w:hAnsi="Gotham-Medium"/>
          <w:sz w:val="20"/>
        </w:rPr>
        <w:t>Monday,</w:t>
      </w:r>
      <w:r>
        <w:rPr>
          <w:rFonts w:ascii="Gotham-Medium" w:hAnsi="Gotham-Medium"/>
          <w:spacing w:val="-4"/>
          <w:sz w:val="20"/>
        </w:rPr>
        <w:t xml:space="preserve"> </w:t>
      </w:r>
      <w:r>
        <w:rPr>
          <w:rFonts w:ascii="Gotham-Medium" w:hAnsi="Gotham-Medium"/>
          <w:sz w:val="20"/>
        </w:rPr>
        <w:t>August</w:t>
      </w:r>
      <w:r>
        <w:rPr>
          <w:rFonts w:ascii="Gotham-Medium" w:hAnsi="Gotham-Medium"/>
          <w:spacing w:val="-4"/>
          <w:sz w:val="20"/>
        </w:rPr>
        <w:t xml:space="preserve"> </w:t>
      </w:r>
      <w:r>
        <w:rPr>
          <w:rFonts w:ascii="Gotham-Medium" w:hAnsi="Gotham-Medium"/>
          <w:sz w:val="20"/>
        </w:rPr>
        <w:t>28,</w:t>
      </w:r>
      <w:r>
        <w:rPr>
          <w:rFonts w:ascii="Gotham-Medium" w:hAnsi="Gotham-Medium"/>
          <w:spacing w:val="-4"/>
          <w:sz w:val="20"/>
        </w:rPr>
        <w:t xml:space="preserve"> </w:t>
      </w:r>
      <w:r>
        <w:rPr>
          <w:rFonts w:ascii="Gotham-Medium" w:hAnsi="Gotham-Medium"/>
          <w:sz w:val="20"/>
        </w:rPr>
        <w:t>2023</w:t>
      </w:r>
      <w:r>
        <w:rPr>
          <w:sz w:val="20"/>
        </w:rPr>
        <w:t>)</w:t>
      </w:r>
      <w:r>
        <w:rPr>
          <w:spacing w:val="-3"/>
          <w:sz w:val="20"/>
        </w:rPr>
        <w:t xml:space="preserve"> </w:t>
      </w:r>
      <w:r>
        <w:rPr>
          <w:sz w:val="20"/>
        </w:rPr>
        <w:t>or</w:t>
      </w:r>
      <w:r>
        <w:rPr>
          <w:spacing w:val="-4"/>
          <w:sz w:val="20"/>
        </w:rPr>
        <w:t xml:space="preserve"> </w:t>
      </w:r>
      <w:r>
        <w:rPr>
          <w:sz w:val="20"/>
        </w:rPr>
        <w:t>you</w:t>
      </w:r>
      <w:r>
        <w:rPr>
          <w:spacing w:val="-3"/>
          <w:sz w:val="20"/>
        </w:rPr>
        <w:t xml:space="preserve"> </w:t>
      </w:r>
      <w:r>
        <w:rPr>
          <w:sz w:val="20"/>
        </w:rPr>
        <w:t>are</w:t>
      </w:r>
      <w:r>
        <w:rPr>
          <w:spacing w:val="-2"/>
          <w:sz w:val="20"/>
        </w:rPr>
        <w:t xml:space="preserve"> </w:t>
      </w:r>
      <w:r>
        <w:rPr>
          <w:sz w:val="20"/>
        </w:rPr>
        <w:t>fully</w:t>
      </w:r>
      <w:r>
        <w:rPr>
          <w:spacing w:val="-3"/>
          <w:sz w:val="20"/>
        </w:rPr>
        <w:t xml:space="preserve"> </w:t>
      </w:r>
      <w:r>
        <w:rPr>
          <w:sz w:val="20"/>
        </w:rPr>
        <w:t>moved</w:t>
      </w:r>
      <w:r>
        <w:rPr>
          <w:spacing w:val="-3"/>
          <w:sz w:val="20"/>
        </w:rPr>
        <w:t xml:space="preserve"> </w:t>
      </w:r>
      <w:r>
        <w:rPr>
          <w:sz w:val="20"/>
        </w:rPr>
        <w:t>out</w:t>
      </w:r>
      <w:r>
        <w:rPr>
          <w:spacing w:val="-4"/>
          <w:sz w:val="20"/>
        </w:rPr>
        <w:t xml:space="preserve"> </w:t>
      </w:r>
      <w:r>
        <w:rPr>
          <w:sz w:val="20"/>
        </w:rPr>
        <w:t>(whichever</w:t>
      </w:r>
      <w:r>
        <w:rPr>
          <w:spacing w:val="-4"/>
          <w:sz w:val="20"/>
        </w:rPr>
        <w:t xml:space="preserve"> </w:t>
      </w:r>
      <w:r>
        <w:rPr>
          <w:sz w:val="20"/>
        </w:rPr>
        <w:t>comes</w:t>
      </w:r>
      <w:r>
        <w:rPr>
          <w:spacing w:val="-4"/>
          <w:sz w:val="20"/>
        </w:rPr>
        <w:t xml:space="preserve"> </w:t>
      </w:r>
      <w:r>
        <w:rPr>
          <w:sz w:val="20"/>
        </w:rPr>
        <w:t>first) without 24 hours’ notice of entry.</w:t>
      </w:r>
    </w:p>
    <w:p w14:paraId="772CF244" w14:textId="77777777" w:rsidR="00CB383E" w:rsidRDefault="0008531C">
      <w:pPr>
        <w:spacing w:before="206"/>
        <w:ind w:left="120"/>
        <w:rPr>
          <w:rFonts w:ascii="Gotham-LightItalic"/>
          <w:i/>
          <w:sz w:val="20"/>
        </w:rPr>
      </w:pPr>
      <w:r>
        <w:rPr>
          <w:rFonts w:ascii="Gotham-LightItalic"/>
          <w:i/>
          <w:sz w:val="20"/>
        </w:rPr>
        <w:t>First</w:t>
      </w:r>
      <w:r>
        <w:rPr>
          <w:rFonts w:ascii="Gotham-LightItalic"/>
          <w:i/>
          <w:spacing w:val="-6"/>
          <w:sz w:val="20"/>
        </w:rPr>
        <w:t xml:space="preserve"> </w:t>
      </w:r>
      <w:r>
        <w:rPr>
          <w:rFonts w:ascii="Gotham-LightItalic"/>
          <w:i/>
          <w:sz w:val="20"/>
        </w:rPr>
        <w:t>year</w:t>
      </w:r>
      <w:r>
        <w:rPr>
          <w:rFonts w:ascii="Gotham-LightItalic"/>
          <w:i/>
          <w:spacing w:val="-3"/>
          <w:sz w:val="20"/>
        </w:rPr>
        <w:t xml:space="preserve"> </w:t>
      </w:r>
      <w:r>
        <w:rPr>
          <w:rFonts w:ascii="Gotham-LightItalic"/>
          <w:i/>
          <w:spacing w:val="-2"/>
          <w:sz w:val="20"/>
        </w:rPr>
        <w:t>students:</w:t>
      </w:r>
    </w:p>
    <w:p w14:paraId="12571EA8" w14:textId="77777777" w:rsidR="00CB383E" w:rsidRDefault="00CB383E">
      <w:pPr>
        <w:pStyle w:val="BodyText"/>
        <w:spacing w:before="8"/>
        <w:rPr>
          <w:rFonts w:ascii="Gotham-LightItalic"/>
          <w:i/>
          <w:sz w:val="16"/>
        </w:rPr>
      </w:pPr>
    </w:p>
    <w:p w14:paraId="333FC190" w14:textId="77777777" w:rsidR="00CB383E" w:rsidRDefault="0008531C">
      <w:pPr>
        <w:pStyle w:val="ListParagraph"/>
        <w:numPr>
          <w:ilvl w:val="0"/>
          <w:numId w:val="2"/>
        </w:numPr>
        <w:tabs>
          <w:tab w:val="left" w:pos="840"/>
        </w:tabs>
        <w:spacing w:line="206" w:lineRule="auto"/>
        <w:ind w:right="691"/>
        <w:rPr>
          <w:sz w:val="20"/>
        </w:rPr>
      </w:pPr>
      <w:r>
        <w:rPr>
          <w:sz w:val="20"/>
        </w:rPr>
        <w:t>There</w:t>
      </w:r>
      <w:r>
        <w:rPr>
          <w:spacing w:val="-2"/>
          <w:sz w:val="20"/>
        </w:rPr>
        <w:t xml:space="preserve"> </w:t>
      </w:r>
      <w:r>
        <w:rPr>
          <w:sz w:val="20"/>
        </w:rPr>
        <w:t>will</w:t>
      </w:r>
      <w:r>
        <w:rPr>
          <w:spacing w:val="-3"/>
          <w:sz w:val="20"/>
        </w:rPr>
        <w:t xml:space="preserve"> </w:t>
      </w:r>
      <w:r>
        <w:rPr>
          <w:sz w:val="20"/>
        </w:rPr>
        <w:t>be</w:t>
      </w:r>
      <w:r>
        <w:rPr>
          <w:spacing w:val="-5"/>
          <w:sz w:val="20"/>
        </w:rPr>
        <w:t xml:space="preserve"> </w:t>
      </w:r>
      <w:r>
        <w:rPr>
          <w:sz w:val="20"/>
        </w:rPr>
        <w:t>a</w:t>
      </w:r>
      <w:r>
        <w:rPr>
          <w:spacing w:val="-3"/>
          <w:sz w:val="20"/>
        </w:rPr>
        <w:t xml:space="preserve"> </w:t>
      </w:r>
      <w:r>
        <w:rPr>
          <w:sz w:val="20"/>
        </w:rPr>
        <w:t>tour</w:t>
      </w:r>
      <w:r>
        <w:rPr>
          <w:spacing w:val="-2"/>
          <w:sz w:val="20"/>
        </w:rPr>
        <w:t xml:space="preserve"> </w:t>
      </w:r>
      <w:r>
        <w:rPr>
          <w:sz w:val="20"/>
        </w:rPr>
        <w:t>of</w:t>
      </w:r>
      <w:r>
        <w:rPr>
          <w:spacing w:val="-4"/>
          <w:sz w:val="20"/>
        </w:rPr>
        <w:t xml:space="preserve"> </w:t>
      </w:r>
      <w:r>
        <w:rPr>
          <w:sz w:val="20"/>
        </w:rPr>
        <w:t>CAS</w:t>
      </w:r>
      <w:r>
        <w:rPr>
          <w:spacing w:val="-4"/>
          <w:sz w:val="20"/>
        </w:rPr>
        <w:t xml:space="preserve"> </w:t>
      </w:r>
      <w:r>
        <w:rPr>
          <w:sz w:val="20"/>
        </w:rPr>
        <w:t>249</w:t>
      </w:r>
      <w:r>
        <w:rPr>
          <w:spacing w:val="-4"/>
          <w:sz w:val="20"/>
        </w:rPr>
        <w:t xml:space="preserve"> </w:t>
      </w:r>
      <w:r>
        <w:rPr>
          <w:sz w:val="20"/>
        </w:rPr>
        <w:t>as</w:t>
      </w:r>
      <w:r>
        <w:rPr>
          <w:spacing w:val="-4"/>
          <w:sz w:val="20"/>
        </w:rPr>
        <w:t xml:space="preserve"> </w:t>
      </w:r>
      <w:r>
        <w:rPr>
          <w:sz w:val="20"/>
        </w:rPr>
        <w:t>a</w:t>
      </w:r>
      <w:r>
        <w:rPr>
          <w:spacing w:val="-3"/>
          <w:sz w:val="20"/>
        </w:rPr>
        <w:t xml:space="preserve"> </w:t>
      </w:r>
      <w:r>
        <w:rPr>
          <w:sz w:val="20"/>
        </w:rPr>
        <w:t>part</w:t>
      </w:r>
      <w:r>
        <w:rPr>
          <w:spacing w:val="-4"/>
          <w:sz w:val="20"/>
        </w:rPr>
        <w:t xml:space="preserve"> </w:t>
      </w:r>
      <w:r>
        <w:rPr>
          <w:sz w:val="20"/>
        </w:rPr>
        <w:t>of</w:t>
      </w:r>
      <w:r>
        <w:rPr>
          <w:spacing w:val="-1"/>
          <w:sz w:val="20"/>
        </w:rPr>
        <w:t xml:space="preserve"> </w:t>
      </w:r>
      <w:r>
        <w:rPr>
          <w:sz w:val="20"/>
        </w:rPr>
        <w:t>the</w:t>
      </w:r>
      <w:r>
        <w:rPr>
          <w:spacing w:val="-2"/>
          <w:sz w:val="20"/>
        </w:rPr>
        <w:t xml:space="preserve"> </w:t>
      </w:r>
      <w:r>
        <w:rPr>
          <w:sz w:val="20"/>
        </w:rPr>
        <w:t>Fall</w:t>
      </w:r>
      <w:r>
        <w:rPr>
          <w:spacing w:val="-3"/>
          <w:sz w:val="20"/>
        </w:rPr>
        <w:t xml:space="preserve"> </w:t>
      </w:r>
      <w:r>
        <w:rPr>
          <w:sz w:val="20"/>
        </w:rPr>
        <w:t>orientation</w:t>
      </w:r>
      <w:r>
        <w:rPr>
          <w:spacing w:val="-3"/>
          <w:sz w:val="20"/>
        </w:rPr>
        <w:t xml:space="preserve"> </w:t>
      </w:r>
      <w:r>
        <w:rPr>
          <w:sz w:val="20"/>
        </w:rPr>
        <w:t>(Thursday,</w:t>
      </w:r>
      <w:r>
        <w:rPr>
          <w:spacing w:val="-4"/>
          <w:sz w:val="20"/>
        </w:rPr>
        <w:t xml:space="preserve"> </w:t>
      </w:r>
      <w:r>
        <w:rPr>
          <w:sz w:val="20"/>
        </w:rPr>
        <w:t>August</w:t>
      </w:r>
      <w:r>
        <w:rPr>
          <w:spacing w:val="-4"/>
          <w:sz w:val="20"/>
        </w:rPr>
        <w:t xml:space="preserve"> </w:t>
      </w:r>
      <w:r>
        <w:rPr>
          <w:sz w:val="20"/>
        </w:rPr>
        <w:t xml:space="preserve">24, 2023). After the tour, students will select a preferred shared desk and a </w:t>
      </w:r>
      <w:r>
        <w:rPr>
          <w:sz w:val="20"/>
        </w:rPr>
        <w:t>personal locked space.</w:t>
      </w:r>
    </w:p>
    <w:p w14:paraId="2FF1836F" w14:textId="77777777" w:rsidR="00CB383E" w:rsidRDefault="00CB383E">
      <w:pPr>
        <w:pStyle w:val="BodyText"/>
        <w:rPr>
          <w:sz w:val="17"/>
        </w:rPr>
      </w:pPr>
    </w:p>
    <w:p w14:paraId="5F4C1629" w14:textId="77777777" w:rsidR="00CB383E" w:rsidRDefault="0008531C">
      <w:pPr>
        <w:pStyle w:val="ListParagraph"/>
        <w:numPr>
          <w:ilvl w:val="0"/>
          <w:numId w:val="2"/>
        </w:numPr>
        <w:tabs>
          <w:tab w:val="left" w:pos="840"/>
        </w:tabs>
        <w:spacing w:line="206" w:lineRule="auto"/>
        <w:ind w:right="499" w:hanging="360"/>
        <w:rPr>
          <w:sz w:val="20"/>
        </w:rPr>
      </w:pPr>
      <w:r>
        <w:rPr>
          <w:sz w:val="20"/>
        </w:rPr>
        <w:t>You will need your MSU ID card to enter CAS 249. Get the numeric code from your MSU ID card (back of card, 6-digit code next to the plus sign) and send it to Nicole Bond</w:t>
      </w:r>
      <w:r>
        <w:rPr>
          <w:spacing w:val="-2"/>
          <w:sz w:val="20"/>
        </w:rPr>
        <w:t xml:space="preserve"> </w:t>
      </w:r>
      <w:r>
        <w:rPr>
          <w:sz w:val="20"/>
        </w:rPr>
        <w:t>to</w:t>
      </w:r>
      <w:r>
        <w:rPr>
          <w:spacing w:val="-3"/>
          <w:sz w:val="20"/>
        </w:rPr>
        <w:t xml:space="preserve"> </w:t>
      </w:r>
      <w:r>
        <w:rPr>
          <w:sz w:val="20"/>
        </w:rPr>
        <w:t>get</w:t>
      </w:r>
      <w:r>
        <w:rPr>
          <w:spacing w:val="-3"/>
          <w:sz w:val="20"/>
        </w:rPr>
        <w:t xml:space="preserve"> </w:t>
      </w:r>
      <w:r>
        <w:rPr>
          <w:sz w:val="20"/>
        </w:rPr>
        <w:t>access.</w:t>
      </w:r>
      <w:r>
        <w:rPr>
          <w:spacing w:val="-3"/>
          <w:sz w:val="20"/>
        </w:rPr>
        <w:t xml:space="preserve"> </w:t>
      </w:r>
      <w:r>
        <w:rPr>
          <w:sz w:val="20"/>
        </w:rPr>
        <w:t>It</w:t>
      </w:r>
      <w:r>
        <w:rPr>
          <w:spacing w:val="-3"/>
          <w:sz w:val="20"/>
        </w:rPr>
        <w:t xml:space="preserve"> </w:t>
      </w:r>
      <w:r>
        <w:rPr>
          <w:sz w:val="20"/>
        </w:rPr>
        <w:t>may</w:t>
      </w:r>
      <w:r>
        <w:rPr>
          <w:spacing w:val="-2"/>
          <w:sz w:val="20"/>
        </w:rPr>
        <w:t xml:space="preserve"> </w:t>
      </w:r>
      <w:r>
        <w:rPr>
          <w:sz w:val="20"/>
        </w:rPr>
        <w:t>take</w:t>
      </w:r>
      <w:r>
        <w:rPr>
          <w:spacing w:val="-4"/>
          <w:sz w:val="20"/>
        </w:rPr>
        <w:t xml:space="preserve"> </w:t>
      </w:r>
      <w:r>
        <w:rPr>
          <w:sz w:val="20"/>
        </w:rPr>
        <w:t>a</w:t>
      </w:r>
      <w:r>
        <w:rPr>
          <w:spacing w:val="-2"/>
          <w:sz w:val="20"/>
        </w:rPr>
        <w:t xml:space="preserve"> </w:t>
      </w:r>
      <w:r>
        <w:rPr>
          <w:sz w:val="20"/>
        </w:rPr>
        <w:t>few</w:t>
      </w:r>
      <w:r>
        <w:rPr>
          <w:spacing w:val="-4"/>
          <w:sz w:val="20"/>
        </w:rPr>
        <w:t xml:space="preserve"> </w:t>
      </w:r>
      <w:r>
        <w:rPr>
          <w:sz w:val="20"/>
        </w:rPr>
        <w:t>days</w:t>
      </w:r>
      <w:r>
        <w:rPr>
          <w:spacing w:val="-3"/>
          <w:sz w:val="20"/>
        </w:rPr>
        <w:t xml:space="preserve"> </w:t>
      </w:r>
      <w:r>
        <w:rPr>
          <w:sz w:val="20"/>
        </w:rPr>
        <w:t>to</w:t>
      </w:r>
      <w:r>
        <w:rPr>
          <w:spacing w:val="-3"/>
          <w:sz w:val="20"/>
        </w:rPr>
        <w:t xml:space="preserve"> </w:t>
      </w:r>
      <w:r>
        <w:rPr>
          <w:sz w:val="20"/>
        </w:rPr>
        <w:t>get</w:t>
      </w:r>
      <w:r>
        <w:rPr>
          <w:spacing w:val="-3"/>
          <w:sz w:val="20"/>
        </w:rPr>
        <w:t xml:space="preserve"> </w:t>
      </w:r>
      <w:r>
        <w:rPr>
          <w:sz w:val="20"/>
        </w:rPr>
        <w:t>the</w:t>
      </w:r>
      <w:r>
        <w:rPr>
          <w:spacing w:val="-1"/>
          <w:sz w:val="20"/>
        </w:rPr>
        <w:t xml:space="preserve"> </w:t>
      </w:r>
      <w:r>
        <w:rPr>
          <w:sz w:val="20"/>
        </w:rPr>
        <w:t>card</w:t>
      </w:r>
      <w:r>
        <w:rPr>
          <w:spacing w:val="-2"/>
          <w:sz w:val="20"/>
        </w:rPr>
        <w:t xml:space="preserve"> </w:t>
      </w:r>
      <w:r>
        <w:rPr>
          <w:sz w:val="20"/>
        </w:rPr>
        <w:t>activated, so do</w:t>
      </w:r>
      <w:r>
        <w:rPr>
          <w:spacing w:val="-3"/>
          <w:sz w:val="20"/>
        </w:rPr>
        <w:t xml:space="preserve"> </w:t>
      </w:r>
      <w:r>
        <w:rPr>
          <w:sz w:val="20"/>
        </w:rPr>
        <w:t>this</w:t>
      </w:r>
      <w:r>
        <w:rPr>
          <w:spacing w:val="-3"/>
          <w:sz w:val="20"/>
        </w:rPr>
        <w:t xml:space="preserve"> </w:t>
      </w:r>
      <w:r>
        <w:rPr>
          <w:sz w:val="20"/>
        </w:rPr>
        <w:t>as</w:t>
      </w:r>
      <w:r>
        <w:rPr>
          <w:spacing w:val="-1"/>
          <w:sz w:val="20"/>
        </w:rPr>
        <w:t xml:space="preserve"> </w:t>
      </w:r>
      <w:r>
        <w:rPr>
          <w:sz w:val="20"/>
        </w:rPr>
        <w:t>soon as you get your MSU ID (even if before orientation).</w:t>
      </w:r>
    </w:p>
    <w:p w14:paraId="04FAFEC3" w14:textId="77777777" w:rsidR="00CB383E" w:rsidRDefault="00CB383E">
      <w:pPr>
        <w:spacing w:line="206" w:lineRule="auto"/>
        <w:rPr>
          <w:sz w:val="20"/>
        </w:rPr>
        <w:sectPr w:rsidR="00CB383E">
          <w:pgSz w:w="12240" w:h="15840"/>
          <w:pgMar w:top="1360" w:right="960" w:bottom="1540" w:left="1320" w:header="0" w:footer="1352" w:gutter="0"/>
          <w:cols w:space="720"/>
        </w:sectPr>
      </w:pPr>
    </w:p>
    <w:p w14:paraId="2C0C267A" w14:textId="77777777" w:rsidR="00CB383E" w:rsidRDefault="0008531C">
      <w:pPr>
        <w:pStyle w:val="BodyText"/>
        <w:spacing w:before="40"/>
        <w:ind w:left="120"/>
        <w:rPr>
          <w:rFonts w:ascii="Gotham-Medium" w:hAnsi="Gotham-Medium"/>
        </w:rPr>
      </w:pPr>
      <w:r>
        <w:rPr>
          <w:rFonts w:ascii="Gotham-Medium" w:hAnsi="Gotham-Medium"/>
          <w:color w:val="008183"/>
        </w:rPr>
        <w:lastRenderedPageBreak/>
        <w:t>First</w:t>
      </w:r>
      <w:r>
        <w:rPr>
          <w:rFonts w:ascii="Gotham-Medium" w:hAnsi="Gotham-Medium"/>
          <w:color w:val="008183"/>
          <w:spacing w:val="-6"/>
        </w:rPr>
        <w:t xml:space="preserve"> </w:t>
      </w:r>
      <w:r>
        <w:rPr>
          <w:rFonts w:ascii="Gotham-Medium" w:hAnsi="Gotham-Medium"/>
          <w:color w:val="008183"/>
        </w:rPr>
        <w:t>and</w:t>
      </w:r>
      <w:r>
        <w:rPr>
          <w:rFonts w:ascii="Gotham-Medium" w:hAnsi="Gotham-Medium"/>
          <w:color w:val="008183"/>
          <w:spacing w:val="-5"/>
        </w:rPr>
        <w:t xml:space="preserve"> </w:t>
      </w:r>
      <w:r>
        <w:rPr>
          <w:rFonts w:ascii="Gotham-Medium" w:hAnsi="Gotham-Medium"/>
          <w:color w:val="008183"/>
        </w:rPr>
        <w:t>second</w:t>
      </w:r>
      <w:r>
        <w:rPr>
          <w:rFonts w:ascii="Gotham-Medium" w:hAnsi="Gotham-Medium"/>
          <w:color w:val="008183"/>
          <w:spacing w:val="-4"/>
        </w:rPr>
        <w:t xml:space="preserve"> </w:t>
      </w:r>
      <w:r>
        <w:rPr>
          <w:rFonts w:ascii="Gotham-Medium" w:hAnsi="Gotham-Medium"/>
          <w:color w:val="008183"/>
        </w:rPr>
        <w:t>year</w:t>
      </w:r>
      <w:r>
        <w:rPr>
          <w:rFonts w:ascii="Gotham-Medium" w:hAnsi="Gotham-Medium"/>
          <w:color w:val="008183"/>
          <w:spacing w:val="-6"/>
        </w:rPr>
        <w:t xml:space="preserve"> </w:t>
      </w:r>
      <w:r>
        <w:rPr>
          <w:rFonts w:ascii="Gotham-Medium" w:hAnsi="Gotham-Medium"/>
          <w:color w:val="008183"/>
        </w:rPr>
        <w:t>students</w:t>
      </w:r>
      <w:r>
        <w:rPr>
          <w:rFonts w:ascii="Gotham-Medium" w:hAnsi="Gotham-Medium"/>
          <w:color w:val="008183"/>
          <w:spacing w:val="-5"/>
        </w:rPr>
        <w:t xml:space="preserve"> </w:t>
      </w:r>
      <w:r>
        <w:rPr>
          <w:rFonts w:ascii="Gotham-Medium" w:hAnsi="Gotham-Medium"/>
          <w:color w:val="008183"/>
        </w:rPr>
        <w:t>–</w:t>
      </w:r>
      <w:r>
        <w:rPr>
          <w:rFonts w:ascii="Gotham-Medium" w:hAnsi="Gotham-Medium"/>
          <w:color w:val="008183"/>
          <w:spacing w:val="-4"/>
        </w:rPr>
        <w:t xml:space="preserve"> </w:t>
      </w:r>
      <w:r>
        <w:rPr>
          <w:rFonts w:ascii="Gotham-Medium" w:hAnsi="Gotham-Medium"/>
          <w:color w:val="008183"/>
        </w:rPr>
        <w:t>Shared</w:t>
      </w:r>
      <w:r>
        <w:rPr>
          <w:rFonts w:ascii="Gotham-Medium" w:hAnsi="Gotham-Medium"/>
          <w:color w:val="008183"/>
          <w:spacing w:val="-5"/>
        </w:rPr>
        <w:t xml:space="preserve"> </w:t>
      </w:r>
      <w:r>
        <w:rPr>
          <w:rFonts w:ascii="Gotham-Medium" w:hAnsi="Gotham-Medium"/>
          <w:color w:val="008183"/>
        </w:rPr>
        <w:t>space</w:t>
      </w:r>
      <w:r>
        <w:rPr>
          <w:rFonts w:ascii="Gotham-Medium" w:hAnsi="Gotham-Medium"/>
          <w:color w:val="008183"/>
          <w:spacing w:val="-3"/>
        </w:rPr>
        <w:t xml:space="preserve"> </w:t>
      </w:r>
      <w:r>
        <w:rPr>
          <w:rFonts w:ascii="Gotham-Medium" w:hAnsi="Gotham-Medium"/>
          <w:color w:val="008183"/>
        </w:rPr>
        <w:t>CAS</w:t>
      </w:r>
      <w:r>
        <w:rPr>
          <w:rFonts w:ascii="Gotham-Medium" w:hAnsi="Gotham-Medium"/>
          <w:color w:val="008183"/>
          <w:spacing w:val="-5"/>
        </w:rPr>
        <w:t xml:space="preserve"> </w:t>
      </w:r>
      <w:r>
        <w:rPr>
          <w:rFonts w:ascii="Gotham-Medium" w:hAnsi="Gotham-Medium"/>
          <w:color w:val="008183"/>
        </w:rPr>
        <w:t>249</w:t>
      </w:r>
      <w:r>
        <w:rPr>
          <w:rFonts w:ascii="Gotham-Medium" w:hAnsi="Gotham-Medium"/>
          <w:color w:val="008183"/>
          <w:spacing w:val="-7"/>
        </w:rPr>
        <w:t xml:space="preserve"> </w:t>
      </w:r>
      <w:r>
        <w:rPr>
          <w:rFonts w:ascii="Gotham-Medium" w:hAnsi="Gotham-Medium"/>
          <w:color w:val="008183"/>
        </w:rPr>
        <w:t>–</w:t>
      </w:r>
      <w:r>
        <w:rPr>
          <w:rFonts w:ascii="Gotham-Medium" w:hAnsi="Gotham-Medium"/>
          <w:color w:val="008183"/>
          <w:spacing w:val="-2"/>
        </w:rPr>
        <w:t xml:space="preserve"> Policies</w:t>
      </w:r>
    </w:p>
    <w:p w14:paraId="692CF387" w14:textId="77777777" w:rsidR="00CB383E" w:rsidRDefault="0008531C">
      <w:pPr>
        <w:pStyle w:val="ListParagraph"/>
        <w:numPr>
          <w:ilvl w:val="0"/>
          <w:numId w:val="1"/>
        </w:numPr>
        <w:tabs>
          <w:tab w:val="left" w:pos="840"/>
        </w:tabs>
        <w:spacing w:before="232" w:line="206" w:lineRule="auto"/>
        <w:ind w:right="615" w:hanging="360"/>
        <w:rPr>
          <w:sz w:val="20"/>
        </w:rPr>
      </w:pPr>
      <w:r>
        <w:rPr>
          <w:sz w:val="20"/>
          <w:u w:val="single"/>
        </w:rPr>
        <w:t>Office</w:t>
      </w:r>
      <w:r>
        <w:rPr>
          <w:spacing w:val="-2"/>
          <w:sz w:val="20"/>
          <w:u w:val="single"/>
        </w:rPr>
        <w:t xml:space="preserve"> </w:t>
      </w:r>
      <w:r>
        <w:rPr>
          <w:sz w:val="20"/>
          <w:u w:val="single"/>
        </w:rPr>
        <w:t>Hours:</w:t>
      </w:r>
      <w:r>
        <w:rPr>
          <w:spacing w:val="-3"/>
          <w:sz w:val="20"/>
        </w:rPr>
        <w:t xml:space="preserve"> </w:t>
      </w:r>
      <w:r>
        <w:rPr>
          <w:sz w:val="20"/>
        </w:rPr>
        <w:t>for</w:t>
      </w:r>
      <w:r>
        <w:rPr>
          <w:spacing w:val="-4"/>
          <w:sz w:val="20"/>
        </w:rPr>
        <w:t xml:space="preserve"> </w:t>
      </w:r>
      <w:r>
        <w:rPr>
          <w:sz w:val="20"/>
        </w:rPr>
        <w:t>Teaching</w:t>
      </w:r>
      <w:r>
        <w:rPr>
          <w:spacing w:val="-3"/>
          <w:sz w:val="20"/>
        </w:rPr>
        <w:t xml:space="preserve"> </w:t>
      </w:r>
      <w:r>
        <w:rPr>
          <w:sz w:val="20"/>
        </w:rPr>
        <w:t>Assistants,</w:t>
      </w:r>
      <w:r>
        <w:rPr>
          <w:spacing w:val="-4"/>
          <w:sz w:val="20"/>
        </w:rPr>
        <w:t xml:space="preserve"> </w:t>
      </w:r>
      <w:r>
        <w:rPr>
          <w:sz w:val="20"/>
        </w:rPr>
        <w:t>a</w:t>
      </w:r>
      <w:r>
        <w:rPr>
          <w:spacing w:val="-2"/>
          <w:sz w:val="20"/>
        </w:rPr>
        <w:t xml:space="preserve"> </w:t>
      </w:r>
      <w:r>
        <w:rPr>
          <w:sz w:val="20"/>
        </w:rPr>
        <w:t>separate</w:t>
      </w:r>
      <w:r>
        <w:rPr>
          <w:spacing w:val="-2"/>
          <w:sz w:val="20"/>
        </w:rPr>
        <w:t xml:space="preserve"> </w:t>
      </w:r>
      <w:r>
        <w:rPr>
          <w:sz w:val="20"/>
        </w:rPr>
        <w:t>room</w:t>
      </w:r>
      <w:r>
        <w:rPr>
          <w:spacing w:val="-1"/>
          <w:sz w:val="20"/>
        </w:rPr>
        <w:t xml:space="preserve"> </w:t>
      </w:r>
      <w:r>
        <w:rPr>
          <w:sz w:val="20"/>
        </w:rPr>
        <w:t>on</w:t>
      </w:r>
      <w:r>
        <w:rPr>
          <w:spacing w:val="-3"/>
          <w:sz w:val="20"/>
        </w:rPr>
        <w:t xml:space="preserve"> </w:t>
      </w:r>
      <w:r>
        <w:rPr>
          <w:sz w:val="20"/>
        </w:rPr>
        <w:t>the</w:t>
      </w:r>
      <w:r>
        <w:rPr>
          <w:spacing w:val="-5"/>
          <w:sz w:val="20"/>
        </w:rPr>
        <w:t xml:space="preserve"> </w:t>
      </w:r>
      <w:r>
        <w:rPr>
          <w:sz w:val="20"/>
        </w:rPr>
        <w:t>5</w:t>
      </w:r>
      <w:proofErr w:type="spellStart"/>
      <w:r>
        <w:rPr>
          <w:position w:val="7"/>
          <w:sz w:val="13"/>
        </w:rPr>
        <w:t>th</w:t>
      </w:r>
      <w:proofErr w:type="spellEnd"/>
      <w:r>
        <w:rPr>
          <w:spacing w:val="17"/>
          <w:position w:val="7"/>
          <w:sz w:val="13"/>
        </w:rPr>
        <w:t xml:space="preserve"> </w:t>
      </w:r>
      <w:r>
        <w:rPr>
          <w:sz w:val="20"/>
        </w:rPr>
        <w:t>floor</w:t>
      </w:r>
      <w:r>
        <w:rPr>
          <w:spacing w:val="-2"/>
          <w:sz w:val="20"/>
        </w:rPr>
        <w:t xml:space="preserve"> </w:t>
      </w:r>
      <w:r>
        <w:rPr>
          <w:sz w:val="20"/>
        </w:rPr>
        <w:t>will</w:t>
      </w:r>
      <w:r>
        <w:rPr>
          <w:spacing w:val="-3"/>
          <w:sz w:val="20"/>
        </w:rPr>
        <w:t xml:space="preserve"> </w:t>
      </w:r>
      <w:r>
        <w:rPr>
          <w:sz w:val="20"/>
        </w:rPr>
        <w:t>be</w:t>
      </w:r>
      <w:r>
        <w:rPr>
          <w:spacing w:val="-5"/>
          <w:sz w:val="20"/>
        </w:rPr>
        <w:t xml:space="preserve"> </w:t>
      </w:r>
      <w:r>
        <w:rPr>
          <w:sz w:val="20"/>
        </w:rPr>
        <w:t xml:space="preserve">available to </w:t>
      </w:r>
      <w:r>
        <w:rPr>
          <w:sz w:val="20"/>
        </w:rPr>
        <w:t>schedule office hours. Dr. Jeff Searle (</w:t>
      </w:r>
      <w:hyperlink r:id="rId147">
        <w:r>
          <w:rPr>
            <w:color w:val="005F61"/>
            <w:sz w:val="20"/>
            <w:u w:val="single" w:color="005F61"/>
          </w:rPr>
          <w:t>searljef@msu.edu</w:t>
        </w:r>
      </w:hyperlink>
      <w:r>
        <w:rPr>
          <w:sz w:val="20"/>
        </w:rPr>
        <w:t>) and Ms. Carol McDonald (</w:t>
      </w:r>
      <w:hyperlink r:id="rId148">
        <w:r>
          <w:rPr>
            <w:color w:val="005F61"/>
            <w:sz w:val="20"/>
            <w:u w:val="single" w:color="005F61"/>
          </w:rPr>
          <w:t>mcdon458@msu.edu</w:t>
        </w:r>
      </w:hyperlink>
      <w:r>
        <w:rPr>
          <w:sz w:val="20"/>
        </w:rPr>
        <w:t xml:space="preserve">) will provide the room number by </w:t>
      </w:r>
      <w:r>
        <w:rPr>
          <w:rFonts w:ascii="Gotham-Medium"/>
          <w:sz w:val="20"/>
        </w:rPr>
        <w:t xml:space="preserve">August 19. </w:t>
      </w:r>
      <w:r>
        <w:rPr>
          <w:sz w:val="20"/>
        </w:rPr>
        <w:t>Procedures for reserving the room will be provided by Nicole Bond (</w:t>
      </w:r>
      <w:hyperlink r:id="rId149">
        <w:r>
          <w:rPr>
            <w:color w:val="005F61"/>
            <w:sz w:val="20"/>
            <w:u w:val="single" w:color="005F61"/>
          </w:rPr>
          <w:t>bondnic@msu.edu</w:t>
        </w:r>
      </w:hyperlink>
      <w:r>
        <w:rPr>
          <w:sz w:val="20"/>
        </w:rPr>
        <w:t>).</w:t>
      </w:r>
    </w:p>
    <w:p w14:paraId="7C8780BE" w14:textId="77777777" w:rsidR="00CB383E" w:rsidRDefault="00CB383E">
      <w:pPr>
        <w:pStyle w:val="BodyText"/>
        <w:spacing w:before="13"/>
        <w:rPr>
          <w:sz w:val="16"/>
        </w:rPr>
      </w:pPr>
    </w:p>
    <w:p w14:paraId="7562FF24" w14:textId="77777777" w:rsidR="00CB383E" w:rsidRDefault="0008531C">
      <w:pPr>
        <w:pStyle w:val="ListParagraph"/>
        <w:numPr>
          <w:ilvl w:val="0"/>
          <w:numId w:val="1"/>
        </w:numPr>
        <w:tabs>
          <w:tab w:val="left" w:pos="838"/>
          <w:tab w:val="left" w:pos="840"/>
        </w:tabs>
        <w:spacing w:line="206" w:lineRule="auto"/>
        <w:ind w:right="711"/>
        <w:rPr>
          <w:sz w:val="20"/>
        </w:rPr>
      </w:pPr>
      <w:r>
        <w:rPr>
          <w:sz w:val="20"/>
        </w:rPr>
        <w:t>Please</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prop</w:t>
      </w:r>
      <w:r>
        <w:rPr>
          <w:spacing w:val="-2"/>
          <w:sz w:val="20"/>
        </w:rPr>
        <w:t xml:space="preserve"> </w:t>
      </w:r>
      <w:r>
        <w:rPr>
          <w:sz w:val="20"/>
        </w:rPr>
        <w:t>the</w:t>
      </w:r>
      <w:r>
        <w:rPr>
          <w:spacing w:val="-4"/>
          <w:sz w:val="20"/>
        </w:rPr>
        <w:t xml:space="preserve"> </w:t>
      </w:r>
      <w:r>
        <w:rPr>
          <w:sz w:val="20"/>
        </w:rPr>
        <w:t>door</w:t>
      </w:r>
      <w:r>
        <w:rPr>
          <w:spacing w:val="-3"/>
          <w:sz w:val="20"/>
        </w:rPr>
        <w:t xml:space="preserve"> </w:t>
      </w:r>
      <w:r>
        <w:rPr>
          <w:sz w:val="20"/>
        </w:rPr>
        <w:t>open</w:t>
      </w:r>
      <w:r>
        <w:rPr>
          <w:spacing w:val="-2"/>
          <w:sz w:val="20"/>
        </w:rPr>
        <w:t xml:space="preserve"> </w:t>
      </w:r>
      <w:r>
        <w:rPr>
          <w:sz w:val="20"/>
        </w:rPr>
        <w:t>unless</w:t>
      </w:r>
      <w:r>
        <w:rPr>
          <w:spacing w:val="-3"/>
          <w:sz w:val="20"/>
        </w:rPr>
        <w:t xml:space="preserve"> </w:t>
      </w:r>
      <w:r>
        <w:rPr>
          <w:sz w:val="20"/>
        </w:rPr>
        <w:t>you</w:t>
      </w:r>
      <w:r>
        <w:rPr>
          <w:spacing w:val="-2"/>
          <w:sz w:val="20"/>
        </w:rPr>
        <w:t xml:space="preserve"> </w:t>
      </w:r>
      <w:r>
        <w:rPr>
          <w:sz w:val="20"/>
        </w:rPr>
        <w:t>are</w:t>
      </w:r>
      <w:r>
        <w:rPr>
          <w:spacing w:val="-1"/>
          <w:sz w:val="20"/>
        </w:rPr>
        <w:t xml:space="preserve"> </w:t>
      </w:r>
      <w:r>
        <w:rPr>
          <w:sz w:val="20"/>
        </w:rPr>
        <w:t>actively</w:t>
      </w:r>
      <w:r>
        <w:rPr>
          <w:spacing w:val="-2"/>
          <w:sz w:val="20"/>
        </w:rPr>
        <w:t xml:space="preserve"> </w:t>
      </w:r>
      <w:r>
        <w:rPr>
          <w:sz w:val="20"/>
        </w:rPr>
        <w:t>moving</w:t>
      </w:r>
      <w:r>
        <w:rPr>
          <w:spacing w:val="-2"/>
          <w:sz w:val="20"/>
        </w:rPr>
        <w:t xml:space="preserve"> </w:t>
      </w:r>
      <w:r>
        <w:rPr>
          <w:sz w:val="20"/>
        </w:rPr>
        <w:t>things</w:t>
      </w:r>
      <w:r>
        <w:rPr>
          <w:spacing w:val="-3"/>
          <w:sz w:val="20"/>
        </w:rPr>
        <w:t xml:space="preserve"> </w:t>
      </w:r>
      <w:r>
        <w:rPr>
          <w:sz w:val="20"/>
        </w:rPr>
        <w:t>in</w:t>
      </w:r>
      <w:r>
        <w:rPr>
          <w:spacing w:val="-2"/>
          <w:sz w:val="20"/>
        </w:rPr>
        <w:t xml:space="preserve"> </w:t>
      </w:r>
      <w:r>
        <w:rPr>
          <w:sz w:val="20"/>
        </w:rPr>
        <w:t>and</w:t>
      </w:r>
      <w:r>
        <w:rPr>
          <w:spacing w:val="-2"/>
          <w:sz w:val="20"/>
        </w:rPr>
        <w:t xml:space="preserve"> </w:t>
      </w:r>
      <w:r>
        <w:rPr>
          <w:sz w:val="20"/>
        </w:rPr>
        <w:t>out</w:t>
      </w:r>
      <w:r>
        <w:rPr>
          <w:spacing w:val="-3"/>
          <w:sz w:val="20"/>
        </w:rPr>
        <w:t xml:space="preserve"> </w:t>
      </w:r>
      <w:r>
        <w:rPr>
          <w:sz w:val="20"/>
        </w:rPr>
        <w:t>of the room to secure research data and others’ personal belongings.</w:t>
      </w:r>
    </w:p>
    <w:p w14:paraId="71E30DAC" w14:textId="77777777" w:rsidR="00CB383E" w:rsidRDefault="00CB383E">
      <w:pPr>
        <w:pStyle w:val="BodyText"/>
        <w:rPr>
          <w:sz w:val="17"/>
        </w:rPr>
      </w:pPr>
    </w:p>
    <w:p w14:paraId="2E907A98" w14:textId="77777777" w:rsidR="00CB383E" w:rsidRDefault="0008531C">
      <w:pPr>
        <w:pStyle w:val="ListParagraph"/>
        <w:numPr>
          <w:ilvl w:val="0"/>
          <w:numId w:val="1"/>
        </w:numPr>
        <w:tabs>
          <w:tab w:val="left" w:pos="838"/>
          <w:tab w:val="left" w:pos="840"/>
        </w:tabs>
        <w:spacing w:before="1" w:line="206" w:lineRule="auto"/>
        <w:ind w:right="1072"/>
        <w:jc w:val="both"/>
        <w:rPr>
          <w:sz w:val="20"/>
        </w:rPr>
      </w:pPr>
      <w:r>
        <w:rPr>
          <w:sz w:val="20"/>
        </w:rPr>
        <w:t xml:space="preserve">A </w:t>
      </w:r>
      <w:r>
        <w:rPr>
          <w:color w:val="005F61"/>
          <w:sz w:val="20"/>
          <w:u w:val="single" w:color="005F61"/>
        </w:rPr>
        <w:t>Microsoft</w:t>
      </w:r>
      <w:r>
        <w:rPr>
          <w:color w:val="005F61"/>
          <w:spacing w:val="-1"/>
          <w:sz w:val="20"/>
          <w:u w:val="single" w:color="005F61"/>
        </w:rPr>
        <w:t xml:space="preserve"> </w:t>
      </w:r>
      <w:r>
        <w:rPr>
          <w:color w:val="005F61"/>
          <w:sz w:val="20"/>
          <w:u w:val="single" w:color="005F61"/>
        </w:rPr>
        <w:t>365</w:t>
      </w:r>
      <w:r>
        <w:rPr>
          <w:color w:val="005F61"/>
          <w:spacing w:val="-1"/>
          <w:sz w:val="20"/>
          <w:u w:val="single" w:color="005F61"/>
        </w:rPr>
        <w:t xml:space="preserve"> </w:t>
      </w:r>
      <w:r>
        <w:rPr>
          <w:color w:val="005F61"/>
          <w:sz w:val="20"/>
          <w:u w:val="single" w:color="005F61"/>
        </w:rPr>
        <w:t>document</w:t>
      </w:r>
      <w:r>
        <w:rPr>
          <w:color w:val="005F61"/>
          <w:spacing w:val="-1"/>
          <w:sz w:val="20"/>
        </w:rPr>
        <w:t xml:space="preserve"> </w:t>
      </w:r>
      <w:r>
        <w:rPr>
          <w:sz w:val="20"/>
        </w:rPr>
        <w:t>has</w:t>
      </w:r>
      <w:r>
        <w:rPr>
          <w:spacing w:val="-1"/>
          <w:sz w:val="20"/>
        </w:rPr>
        <w:t xml:space="preserve"> </w:t>
      </w:r>
      <w:r>
        <w:rPr>
          <w:sz w:val="20"/>
        </w:rPr>
        <w:t>been created for</w:t>
      </w:r>
      <w:r>
        <w:rPr>
          <w:spacing w:val="-1"/>
          <w:sz w:val="20"/>
        </w:rPr>
        <w:t xml:space="preserve"> </w:t>
      </w:r>
      <w:r>
        <w:rPr>
          <w:sz w:val="20"/>
        </w:rPr>
        <w:t>1</w:t>
      </w:r>
      <w:proofErr w:type="spellStart"/>
      <w:r>
        <w:rPr>
          <w:position w:val="7"/>
          <w:sz w:val="13"/>
        </w:rPr>
        <w:t>st</w:t>
      </w:r>
      <w:proofErr w:type="spellEnd"/>
      <w:r>
        <w:rPr>
          <w:spacing w:val="21"/>
          <w:position w:val="7"/>
          <w:sz w:val="13"/>
        </w:rPr>
        <w:t xml:space="preserve"> </w:t>
      </w:r>
      <w:r>
        <w:rPr>
          <w:sz w:val="20"/>
        </w:rPr>
        <w:t>and 2</w:t>
      </w:r>
      <w:proofErr w:type="spellStart"/>
      <w:r>
        <w:rPr>
          <w:position w:val="7"/>
          <w:sz w:val="13"/>
        </w:rPr>
        <w:t>nd</w:t>
      </w:r>
      <w:proofErr w:type="spellEnd"/>
      <w:r>
        <w:rPr>
          <w:spacing w:val="21"/>
          <w:position w:val="7"/>
          <w:sz w:val="13"/>
        </w:rPr>
        <w:t xml:space="preserve"> </w:t>
      </w:r>
      <w:r>
        <w:rPr>
          <w:sz w:val="20"/>
        </w:rPr>
        <w:t>year</w:t>
      </w:r>
      <w:r>
        <w:rPr>
          <w:spacing w:val="-1"/>
          <w:sz w:val="20"/>
        </w:rPr>
        <w:t xml:space="preserve"> </w:t>
      </w:r>
      <w:r>
        <w:rPr>
          <w:sz w:val="20"/>
        </w:rPr>
        <w:t>students</w:t>
      </w:r>
      <w:r>
        <w:rPr>
          <w:spacing w:val="-1"/>
          <w:sz w:val="20"/>
        </w:rPr>
        <w:t xml:space="preserve"> </w:t>
      </w:r>
      <w:r>
        <w:rPr>
          <w:sz w:val="20"/>
        </w:rPr>
        <w:t>to</w:t>
      </w:r>
      <w:r>
        <w:rPr>
          <w:spacing w:val="-1"/>
          <w:sz w:val="20"/>
        </w:rPr>
        <w:t xml:space="preserve"> </w:t>
      </w:r>
      <w:r>
        <w:rPr>
          <w:sz w:val="20"/>
        </w:rPr>
        <w:t>enter suggestions</w:t>
      </w:r>
      <w:r>
        <w:rPr>
          <w:spacing w:val="-4"/>
          <w:sz w:val="20"/>
        </w:rPr>
        <w:t xml:space="preserve"> </w:t>
      </w:r>
      <w:r>
        <w:rPr>
          <w:sz w:val="20"/>
        </w:rPr>
        <w:t>for</w:t>
      </w:r>
      <w:r>
        <w:rPr>
          <w:spacing w:val="-2"/>
          <w:sz w:val="20"/>
        </w:rPr>
        <w:t xml:space="preserve"> </w:t>
      </w:r>
      <w:r>
        <w:rPr>
          <w:sz w:val="20"/>
        </w:rPr>
        <w:t>community</w:t>
      </w:r>
      <w:r>
        <w:rPr>
          <w:spacing w:val="-3"/>
          <w:sz w:val="20"/>
        </w:rPr>
        <w:t xml:space="preserve"> </w:t>
      </w:r>
      <w:r>
        <w:rPr>
          <w:sz w:val="20"/>
        </w:rPr>
        <w:t>space</w:t>
      </w:r>
      <w:r>
        <w:rPr>
          <w:spacing w:val="-5"/>
          <w:sz w:val="20"/>
        </w:rPr>
        <w:t xml:space="preserve"> </w:t>
      </w:r>
      <w:r>
        <w:rPr>
          <w:sz w:val="20"/>
        </w:rPr>
        <w:t>use</w:t>
      </w:r>
      <w:r>
        <w:rPr>
          <w:spacing w:val="-5"/>
          <w:sz w:val="20"/>
        </w:rPr>
        <w:t xml:space="preserve"> </w:t>
      </w:r>
      <w:r>
        <w:rPr>
          <w:sz w:val="20"/>
        </w:rPr>
        <w:t>guidelines</w:t>
      </w:r>
      <w:r>
        <w:rPr>
          <w:spacing w:val="-2"/>
          <w:sz w:val="20"/>
        </w:rPr>
        <w:t xml:space="preserve"> </w:t>
      </w:r>
      <w:r>
        <w:rPr>
          <w:sz w:val="20"/>
        </w:rPr>
        <w:t>(e.g.,</w:t>
      </w:r>
      <w:r>
        <w:rPr>
          <w:spacing w:val="-4"/>
          <w:sz w:val="20"/>
        </w:rPr>
        <w:t xml:space="preserve"> </w:t>
      </w:r>
      <w:r>
        <w:rPr>
          <w:sz w:val="20"/>
        </w:rPr>
        <w:t>you</w:t>
      </w:r>
      <w:r>
        <w:rPr>
          <w:spacing w:val="-3"/>
          <w:sz w:val="20"/>
        </w:rPr>
        <w:t xml:space="preserve"> </w:t>
      </w:r>
      <w:r>
        <w:rPr>
          <w:sz w:val="20"/>
        </w:rPr>
        <w:t>are</w:t>
      </w:r>
      <w:r>
        <w:rPr>
          <w:spacing w:val="-2"/>
          <w:sz w:val="20"/>
        </w:rPr>
        <w:t xml:space="preserve"> </w:t>
      </w:r>
      <w:r>
        <w:rPr>
          <w:sz w:val="20"/>
        </w:rPr>
        <w:t>out</w:t>
      </w:r>
      <w:r>
        <w:rPr>
          <w:spacing w:val="-4"/>
          <w:sz w:val="20"/>
        </w:rPr>
        <w:t xml:space="preserve"> </w:t>
      </w:r>
      <w:r>
        <w:rPr>
          <w:sz w:val="20"/>
        </w:rPr>
        <w:t>of</w:t>
      </w:r>
      <w:r>
        <w:rPr>
          <w:spacing w:val="-4"/>
          <w:sz w:val="20"/>
        </w:rPr>
        <w:t xml:space="preserve"> </w:t>
      </w:r>
      <w:r>
        <w:rPr>
          <w:sz w:val="20"/>
        </w:rPr>
        <w:t>coffee</w:t>
      </w:r>
      <w:r>
        <w:rPr>
          <w:spacing w:val="-4"/>
          <w:sz w:val="20"/>
        </w:rPr>
        <w:t xml:space="preserve"> </w:t>
      </w:r>
      <w:r>
        <w:rPr>
          <w:sz w:val="20"/>
        </w:rPr>
        <w:t>pods, microwave after use, etc.).</w:t>
      </w:r>
    </w:p>
    <w:p w14:paraId="77BBDD7A" w14:textId="77777777" w:rsidR="00CB383E" w:rsidRDefault="00CB383E">
      <w:pPr>
        <w:pStyle w:val="BodyText"/>
        <w:spacing w:before="13"/>
        <w:rPr>
          <w:sz w:val="16"/>
        </w:rPr>
      </w:pPr>
    </w:p>
    <w:p w14:paraId="7D2C7D5D" w14:textId="77777777" w:rsidR="00CB383E" w:rsidRDefault="0008531C">
      <w:pPr>
        <w:pStyle w:val="ListParagraph"/>
        <w:numPr>
          <w:ilvl w:val="0"/>
          <w:numId w:val="1"/>
        </w:numPr>
        <w:tabs>
          <w:tab w:val="left" w:pos="839"/>
        </w:tabs>
        <w:spacing w:line="206" w:lineRule="auto"/>
        <w:ind w:left="839" w:right="668" w:hanging="360"/>
        <w:rPr>
          <w:sz w:val="20"/>
        </w:rPr>
      </w:pPr>
      <w:proofErr w:type="gramStart"/>
      <w:r>
        <w:rPr>
          <w:rFonts w:ascii="Gotham-Medium"/>
          <w:color w:val="008183"/>
          <w:sz w:val="20"/>
        </w:rPr>
        <w:t>At this time</w:t>
      </w:r>
      <w:proofErr w:type="gramEnd"/>
      <w:r>
        <w:rPr>
          <w:rFonts w:ascii="Gotham-Medium"/>
          <w:color w:val="008183"/>
          <w:sz w:val="20"/>
        </w:rPr>
        <w:t>, MSU has lifted its face-covering directive, and masks are no longer required indoors,</w:t>
      </w:r>
      <w:r>
        <w:rPr>
          <w:rFonts w:ascii="Gotham-Medium"/>
          <w:color w:val="008183"/>
          <w:spacing w:val="-1"/>
          <w:sz w:val="20"/>
        </w:rPr>
        <w:t xml:space="preserve"> </w:t>
      </w:r>
      <w:r>
        <w:rPr>
          <w:rFonts w:ascii="Gotham-Medium"/>
          <w:color w:val="008183"/>
          <w:sz w:val="20"/>
        </w:rPr>
        <w:t>including in classrooms.</w:t>
      </w:r>
      <w:r>
        <w:rPr>
          <w:rFonts w:ascii="Gotham-Medium"/>
          <w:color w:val="008183"/>
          <w:spacing w:val="-1"/>
          <w:sz w:val="20"/>
        </w:rPr>
        <w:t xml:space="preserve"> </w:t>
      </w:r>
      <w:r>
        <w:rPr>
          <w:sz w:val="20"/>
        </w:rPr>
        <w:t>There still may be</w:t>
      </w:r>
      <w:r>
        <w:rPr>
          <w:spacing w:val="-2"/>
          <w:sz w:val="20"/>
        </w:rPr>
        <w:t xml:space="preserve"> </w:t>
      </w:r>
      <w:r>
        <w:rPr>
          <w:sz w:val="20"/>
        </w:rPr>
        <w:t>limited situations where masks</w:t>
      </w:r>
      <w:r>
        <w:rPr>
          <w:spacing w:val="-4"/>
          <w:sz w:val="20"/>
        </w:rPr>
        <w:t xml:space="preserve"> </w:t>
      </w:r>
      <w:r>
        <w:rPr>
          <w:sz w:val="20"/>
        </w:rPr>
        <w:t>may</w:t>
      </w:r>
      <w:r>
        <w:rPr>
          <w:spacing w:val="-4"/>
          <w:sz w:val="20"/>
        </w:rPr>
        <w:t xml:space="preserve"> </w:t>
      </w:r>
      <w:r>
        <w:rPr>
          <w:sz w:val="20"/>
        </w:rPr>
        <w:t>be</w:t>
      </w:r>
      <w:r>
        <w:rPr>
          <w:spacing w:val="-3"/>
          <w:sz w:val="20"/>
        </w:rPr>
        <w:t xml:space="preserve"> </w:t>
      </w:r>
      <w:r>
        <w:rPr>
          <w:sz w:val="20"/>
        </w:rPr>
        <w:t>required,</w:t>
      </w:r>
      <w:r>
        <w:rPr>
          <w:spacing w:val="-2"/>
          <w:sz w:val="20"/>
        </w:rPr>
        <w:t xml:space="preserve"> </w:t>
      </w:r>
      <w:r>
        <w:rPr>
          <w:sz w:val="20"/>
        </w:rPr>
        <w:t>such</w:t>
      </w:r>
      <w:r>
        <w:rPr>
          <w:spacing w:val="-4"/>
          <w:sz w:val="20"/>
        </w:rPr>
        <w:t xml:space="preserve"> </w:t>
      </w:r>
      <w:r>
        <w:rPr>
          <w:sz w:val="20"/>
        </w:rPr>
        <w:t>as</w:t>
      </w:r>
      <w:r>
        <w:rPr>
          <w:spacing w:val="-4"/>
          <w:sz w:val="20"/>
        </w:rPr>
        <w:t xml:space="preserve"> </w:t>
      </w:r>
      <w:r>
        <w:rPr>
          <w:sz w:val="20"/>
        </w:rPr>
        <w:t>in</w:t>
      </w:r>
      <w:r>
        <w:rPr>
          <w:spacing w:val="-2"/>
          <w:sz w:val="20"/>
        </w:rPr>
        <w:t xml:space="preserve"> </w:t>
      </w:r>
      <w:r>
        <w:rPr>
          <w:sz w:val="20"/>
        </w:rPr>
        <w:t>campus</w:t>
      </w:r>
      <w:r>
        <w:rPr>
          <w:spacing w:val="-3"/>
          <w:sz w:val="20"/>
        </w:rPr>
        <w:t xml:space="preserve"> </w:t>
      </w:r>
      <w:r>
        <w:rPr>
          <w:sz w:val="20"/>
        </w:rPr>
        <w:t>healthcare</w:t>
      </w:r>
      <w:r>
        <w:rPr>
          <w:spacing w:val="-5"/>
          <w:sz w:val="20"/>
        </w:rPr>
        <w:t xml:space="preserve"> </w:t>
      </w:r>
      <w:r>
        <w:rPr>
          <w:sz w:val="20"/>
        </w:rPr>
        <w:t>facilities</w:t>
      </w:r>
      <w:r>
        <w:rPr>
          <w:spacing w:val="-4"/>
          <w:sz w:val="20"/>
        </w:rPr>
        <w:t xml:space="preserve"> </w:t>
      </w:r>
      <w:r>
        <w:rPr>
          <w:sz w:val="20"/>
        </w:rPr>
        <w:t>or</w:t>
      </w:r>
      <w:r>
        <w:rPr>
          <w:spacing w:val="-4"/>
          <w:sz w:val="20"/>
        </w:rPr>
        <w:t xml:space="preserve"> </w:t>
      </w:r>
      <w:r>
        <w:rPr>
          <w:sz w:val="20"/>
        </w:rPr>
        <w:t>due</w:t>
      </w:r>
      <w:r>
        <w:rPr>
          <w:spacing w:val="-5"/>
          <w:sz w:val="20"/>
        </w:rPr>
        <w:t xml:space="preserve"> </w:t>
      </w:r>
      <w:r>
        <w:rPr>
          <w:sz w:val="20"/>
        </w:rPr>
        <w:t>to</w:t>
      </w:r>
      <w:r>
        <w:rPr>
          <w:spacing w:val="-2"/>
          <w:sz w:val="20"/>
        </w:rPr>
        <w:t xml:space="preserve"> </w:t>
      </w:r>
      <w:r>
        <w:rPr>
          <w:sz w:val="20"/>
        </w:rPr>
        <w:t>state/federal regulations, performance contracts or other contracts. All who wish to wear masks should be supported.</w:t>
      </w:r>
    </w:p>
    <w:p w14:paraId="2ED2564B" w14:textId="77777777" w:rsidR="00CB383E" w:rsidRDefault="00CB383E">
      <w:pPr>
        <w:pStyle w:val="BodyText"/>
        <w:spacing w:before="12"/>
        <w:rPr>
          <w:sz w:val="16"/>
        </w:rPr>
      </w:pPr>
    </w:p>
    <w:p w14:paraId="56453850" w14:textId="77777777" w:rsidR="00CB383E" w:rsidRDefault="0008531C">
      <w:pPr>
        <w:pStyle w:val="ListParagraph"/>
        <w:numPr>
          <w:ilvl w:val="0"/>
          <w:numId w:val="1"/>
        </w:numPr>
        <w:tabs>
          <w:tab w:val="left" w:pos="836"/>
          <w:tab w:val="left" w:pos="839"/>
        </w:tabs>
        <w:spacing w:line="206" w:lineRule="auto"/>
        <w:ind w:left="839" w:right="1272"/>
        <w:rPr>
          <w:sz w:val="20"/>
        </w:rPr>
      </w:pPr>
      <w:r>
        <w:rPr>
          <w:sz w:val="20"/>
        </w:rPr>
        <w:t>Hand</w:t>
      </w:r>
      <w:r>
        <w:rPr>
          <w:spacing w:val="-3"/>
          <w:sz w:val="20"/>
        </w:rPr>
        <w:t xml:space="preserve"> </w:t>
      </w:r>
      <w:r>
        <w:rPr>
          <w:sz w:val="20"/>
        </w:rPr>
        <w:t>sanitizer</w:t>
      </w:r>
      <w:r>
        <w:rPr>
          <w:spacing w:val="-4"/>
          <w:sz w:val="20"/>
        </w:rPr>
        <w:t xml:space="preserve"> </w:t>
      </w:r>
      <w:r>
        <w:rPr>
          <w:sz w:val="20"/>
        </w:rPr>
        <w:t>and</w:t>
      </w:r>
      <w:r>
        <w:rPr>
          <w:spacing w:val="-3"/>
          <w:sz w:val="20"/>
        </w:rPr>
        <w:t xml:space="preserve"> </w:t>
      </w:r>
      <w:r>
        <w:rPr>
          <w:sz w:val="20"/>
        </w:rPr>
        <w:t>cleaning</w:t>
      </w:r>
      <w:r>
        <w:rPr>
          <w:spacing w:val="-3"/>
          <w:sz w:val="20"/>
        </w:rPr>
        <w:t xml:space="preserve"> </w:t>
      </w:r>
      <w:r>
        <w:rPr>
          <w:sz w:val="20"/>
        </w:rPr>
        <w:t>supplies</w:t>
      </w:r>
      <w:r>
        <w:rPr>
          <w:spacing w:val="-2"/>
          <w:sz w:val="20"/>
        </w:rPr>
        <w:t xml:space="preserve"> </w:t>
      </w:r>
      <w:r>
        <w:rPr>
          <w:sz w:val="20"/>
        </w:rPr>
        <w:t>will</w:t>
      </w:r>
      <w:r>
        <w:rPr>
          <w:spacing w:val="-3"/>
          <w:sz w:val="20"/>
        </w:rPr>
        <w:t xml:space="preserve"> </w:t>
      </w:r>
      <w:r>
        <w:rPr>
          <w:sz w:val="20"/>
        </w:rPr>
        <w:t>be</w:t>
      </w:r>
      <w:r>
        <w:rPr>
          <w:spacing w:val="-5"/>
          <w:sz w:val="20"/>
        </w:rPr>
        <w:t xml:space="preserve"> </w:t>
      </w:r>
      <w:r>
        <w:rPr>
          <w:sz w:val="20"/>
        </w:rPr>
        <w:t>provided</w:t>
      </w:r>
      <w:r>
        <w:rPr>
          <w:spacing w:val="-3"/>
          <w:sz w:val="20"/>
        </w:rPr>
        <w:t xml:space="preserve"> </w:t>
      </w:r>
      <w:r>
        <w:rPr>
          <w:sz w:val="20"/>
        </w:rPr>
        <w:t>to</w:t>
      </w:r>
      <w:r>
        <w:rPr>
          <w:spacing w:val="-1"/>
          <w:sz w:val="20"/>
        </w:rPr>
        <w:t xml:space="preserve"> </w:t>
      </w:r>
      <w:r>
        <w:rPr>
          <w:sz w:val="20"/>
        </w:rPr>
        <w:t>ensure</w:t>
      </w:r>
      <w:r>
        <w:rPr>
          <w:spacing w:val="-5"/>
          <w:sz w:val="20"/>
        </w:rPr>
        <w:t xml:space="preserve"> </w:t>
      </w:r>
      <w:r>
        <w:rPr>
          <w:sz w:val="20"/>
        </w:rPr>
        <w:t>a</w:t>
      </w:r>
      <w:r>
        <w:rPr>
          <w:spacing w:val="-3"/>
          <w:sz w:val="20"/>
        </w:rPr>
        <w:t xml:space="preserve"> </w:t>
      </w:r>
      <w:r>
        <w:rPr>
          <w:sz w:val="20"/>
        </w:rPr>
        <w:t>clean</w:t>
      </w:r>
      <w:r>
        <w:rPr>
          <w:spacing w:val="-3"/>
          <w:sz w:val="20"/>
        </w:rPr>
        <w:t xml:space="preserve"> </w:t>
      </w:r>
      <w:r>
        <w:rPr>
          <w:sz w:val="20"/>
        </w:rPr>
        <w:t>and</w:t>
      </w:r>
      <w:r>
        <w:rPr>
          <w:spacing w:val="-3"/>
          <w:sz w:val="20"/>
        </w:rPr>
        <w:t xml:space="preserve"> </w:t>
      </w:r>
      <w:r>
        <w:rPr>
          <w:sz w:val="20"/>
        </w:rPr>
        <w:t>safe environment. Place contact Nicole Bond if supplies are low.</w:t>
      </w:r>
    </w:p>
    <w:sectPr w:rsidR="00CB383E">
      <w:pgSz w:w="12240" w:h="15840"/>
      <w:pgMar w:top="1360" w:right="960" w:bottom="1540" w:left="1320" w:header="0" w:footer="1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BBC23" w14:textId="77777777" w:rsidR="00E67553" w:rsidRDefault="00E67553">
      <w:r>
        <w:separator/>
      </w:r>
    </w:p>
  </w:endnote>
  <w:endnote w:type="continuationSeparator" w:id="0">
    <w:p w14:paraId="31C56B31" w14:textId="77777777" w:rsidR="00E67553" w:rsidRDefault="00E6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tham-Light">
    <w:altName w:val="Cambria"/>
    <w:panose1 w:val="0000000000000000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Medium">
    <w:altName w:val="Cambria"/>
    <w:panose1 w:val="000000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Medium">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Gotham">
    <w:altName w:val="Cambria"/>
    <w:charset w:val="00"/>
    <w:family w:val="roman"/>
    <w:pitch w:val="variable"/>
  </w:font>
  <w:font w:name="Georgia">
    <w:panose1 w:val="02040502050405020303"/>
    <w:charset w:val="00"/>
    <w:family w:val="roman"/>
    <w:pitch w:val="variable"/>
    <w:sig w:usb0="00000287" w:usb1="00000000" w:usb2="00000000" w:usb3="00000000" w:csb0="0000009F" w:csb1="00000000"/>
  </w:font>
  <w:font w:name="Gotham-Bold">
    <w:altName w:val="Cambria"/>
    <w:panose1 w:val="00000000000000000000"/>
    <w:charset w:val="00"/>
    <w:family w:val="roman"/>
    <w:pitch w:val="variable"/>
  </w:font>
  <w:font w:name="Gotham-LightItalic">
    <w:altName w:val="Cambria"/>
    <w:panose1 w:val="00000000000000000000"/>
    <w:charset w:val="00"/>
    <w:family w:val="roman"/>
    <w:pitch w:val="variable"/>
  </w:font>
  <w:font w:name="Gotham Light">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F7E7" w14:textId="77777777" w:rsidR="00CB383E" w:rsidRDefault="0008531C">
    <w:pPr>
      <w:pStyle w:val="BodyText"/>
      <w:spacing w:line="14" w:lineRule="auto"/>
    </w:pPr>
    <w:r>
      <w:rPr>
        <w:noProof/>
      </w:rPr>
      <w:drawing>
        <wp:anchor distT="0" distB="0" distL="0" distR="0" simplePos="0" relativeHeight="486580736" behindDoc="1" locked="0" layoutInCell="1" allowOverlap="1" wp14:anchorId="0E55AFF1" wp14:editId="084B61DB">
          <wp:simplePos x="0" y="0"/>
          <wp:positionH relativeFrom="page">
            <wp:posOffset>6572885</wp:posOffset>
          </wp:positionH>
          <wp:positionV relativeFrom="page">
            <wp:posOffset>9072757</wp:posOffset>
          </wp:positionV>
          <wp:extent cx="110476" cy="33210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0476" cy="332101"/>
                  </a:xfrm>
                  <a:prstGeom prst="rect">
                    <a:avLst/>
                  </a:prstGeom>
                </pic:spPr>
              </pic:pic>
            </a:graphicData>
          </a:graphic>
        </wp:anchor>
      </w:drawing>
    </w:r>
    <w:r>
      <w:rPr>
        <w:noProof/>
      </w:rPr>
      <mc:AlternateContent>
        <mc:Choice Requires="wps">
          <w:drawing>
            <wp:anchor distT="0" distB="0" distL="0" distR="0" simplePos="0" relativeHeight="486581248" behindDoc="1" locked="0" layoutInCell="1" allowOverlap="1" wp14:anchorId="4EF5D5F7" wp14:editId="481E428A">
              <wp:simplePos x="0" y="0"/>
              <wp:positionH relativeFrom="page">
                <wp:posOffset>6742176</wp:posOffset>
              </wp:positionH>
              <wp:positionV relativeFrom="page">
                <wp:posOffset>9156654</wp:posOffset>
              </wp:positionV>
              <wp:extent cx="167640" cy="1847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84785"/>
                      </a:xfrm>
                      <a:prstGeom prst="rect">
                        <a:avLst/>
                      </a:prstGeom>
                    </wps:spPr>
                    <wps:txbx>
                      <w:txbxContent>
                        <w:p w14:paraId="4EF92A75" w14:textId="77777777" w:rsidR="00CB383E" w:rsidRDefault="0008531C">
                          <w:pPr>
                            <w:spacing w:before="20"/>
                            <w:ind w:left="60"/>
                            <w:rPr>
                              <w:rFonts w:ascii="Georgia"/>
                            </w:rPr>
                          </w:pPr>
                          <w:r>
                            <w:rPr>
                              <w:rFonts w:ascii="Georgia"/>
                            </w:rPr>
                            <w:fldChar w:fldCharType="begin"/>
                          </w:r>
                          <w:r>
                            <w:rPr>
                              <w:rFonts w:ascii="Georgia"/>
                            </w:rPr>
                            <w:instrText xml:space="preserve"> PAGE </w:instrText>
                          </w:r>
                          <w:r>
                            <w:rPr>
                              <w:rFonts w:ascii="Georgia"/>
                            </w:rPr>
                            <w:fldChar w:fldCharType="separate"/>
                          </w:r>
                          <w:r>
                            <w:rPr>
                              <w:rFonts w:ascii="Georgia"/>
                            </w:rPr>
                            <w:t>2</w:t>
                          </w:r>
                          <w:r>
                            <w:rPr>
                              <w:rFonts w:ascii="Georgia"/>
                            </w:rPr>
                            <w:fldChar w:fldCharType="end"/>
                          </w:r>
                        </w:p>
                      </w:txbxContent>
                    </wps:txbx>
                    <wps:bodyPr wrap="square" lIns="0" tIns="0" rIns="0" bIns="0" rtlCol="0">
                      <a:noAutofit/>
                    </wps:bodyPr>
                  </wps:wsp>
                </a:graphicData>
              </a:graphic>
            </wp:anchor>
          </w:drawing>
        </mc:Choice>
        <mc:Fallback>
          <w:pict>
            <v:shapetype w14:anchorId="4EF5D5F7" id="_x0000_t202" coordsize="21600,21600" o:spt="202" path="m,l,21600r21600,l21600,xe">
              <v:stroke joinstyle="miter"/>
              <v:path gradientshapeok="t" o:connecttype="rect"/>
            </v:shapetype>
            <v:shape id="Textbox 2" o:spid="_x0000_s1026" type="#_x0000_t202" style="position:absolute;margin-left:530.9pt;margin-top:721pt;width:13.2pt;height:14.55pt;z-index:-167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" filled="f" stroked="f">
              <v:textbox inset="0,0,0,0">
                <w:txbxContent>
                  <w:p w14:paraId="4EF92A75" w14:textId="77777777" w:rsidR="00CB383E" w:rsidRDefault="00000000">
                    <w:pPr>
                      <w:spacing w:before="20"/>
                      <w:ind w:left="60"/>
                      <w:rPr>
                        <w:rFonts w:ascii="Georgia"/>
                      </w:rPr>
                    </w:pPr>
                    <w:r>
                      <w:rPr>
                        <w:rFonts w:ascii="Georgia"/>
                      </w:rPr>
                      <w:fldChar w:fldCharType="begin"/>
                    </w:r>
                    <w:r>
                      <w:rPr>
                        <w:rFonts w:ascii="Georgia"/>
                      </w:rPr>
                      <w:instrText xml:space="preserve"> PAGE </w:instrText>
                    </w:r>
                    <w:r>
                      <w:rPr>
                        <w:rFonts w:ascii="Georgia"/>
                      </w:rPr>
                      <w:fldChar w:fldCharType="separate"/>
                    </w:r>
                    <w:r>
                      <w:rPr>
                        <w:rFonts w:ascii="Georgia"/>
                      </w:rPr>
                      <w:t>2</w:t>
                    </w:r>
                    <w:r>
                      <w:rPr>
                        <w:rFonts w:ascii="Georgi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D40A" w14:textId="77777777" w:rsidR="00CB383E" w:rsidRDefault="0008531C">
    <w:pPr>
      <w:pStyle w:val="BodyText"/>
      <w:spacing w:line="14" w:lineRule="auto"/>
    </w:pPr>
    <w:r>
      <w:rPr>
        <w:noProof/>
      </w:rPr>
      <mc:AlternateContent>
        <mc:Choice Requires="wps">
          <w:drawing>
            <wp:anchor distT="0" distB="0" distL="0" distR="0" simplePos="0" relativeHeight="486581760" behindDoc="1" locked="0" layoutInCell="1" allowOverlap="1" wp14:anchorId="4BEB91DB" wp14:editId="274763B7">
              <wp:simplePos x="0" y="0"/>
              <wp:positionH relativeFrom="page">
                <wp:posOffset>6745223</wp:posOffset>
              </wp:positionH>
              <wp:positionV relativeFrom="page">
                <wp:posOffset>9156654</wp:posOffset>
              </wp:positionV>
              <wp:extent cx="163195" cy="1847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4785"/>
                      </a:xfrm>
                      <a:prstGeom prst="rect">
                        <a:avLst/>
                      </a:prstGeom>
                    </wps:spPr>
                    <wps:txbx>
                      <w:txbxContent>
                        <w:p w14:paraId="42DDBAF1" w14:textId="77777777" w:rsidR="00CB383E" w:rsidRDefault="0008531C">
                          <w:pPr>
                            <w:spacing w:before="20"/>
                            <w:ind w:left="60"/>
                            <w:rPr>
                              <w:rFonts w:ascii="Georgia"/>
                            </w:rPr>
                          </w:pPr>
                          <w:r>
                            <w:rPr>
                              <w:rFonts w:ascii="Georgia"/>
                            </w:rPr>
                            <w:fldChar w:fldCharType="begin"/>
                          </w:r>
                          <w:r>
                            <w:rPr>
                              <w:rFonts w:ascii="Georgia"/>
                            </w:rPr>
                            <w:instrText xml:space="preserve"> PAGE </w:instrText>
                          </w:r>
                          <w:r>
                            <w:rPr>
                              <w:rFonts w:ascii="Georgia"/>
                            </w:rPr>
                            <w:fldChar w:fldCharType="separate"/>
                          </w:r>
                          <w:r>
                            <w:rPr>
                              <w:rFonts w:ascii="Georgia"/>
                            </w:rPr>
                            <w:t>5</w:t>
                          </w:r>
                          <w:r>
                            <w:rPr>
                              <w:rFonts w:ascii="Georgia"/>
                            </w:rPr>
                            <w:fldChar w:fldCharType="end"/>
                          </w:r>
                        </w:p>
                      </w:txbxContent>
                    </wps:txbx>
                    <wps:bodyPr wrap="square" lIns="0" tIns="0" rIns="0" bIns="0" rtlCol="0">
                      <a:noAutofit/>
                    </wps:bodyPr>
                  </wps:wsp>
                </a:graphicData>
              </a:graphic>
            </wp:anchor>
          </w:drawing>
        </mc:Choice>
        <mc:Fallback>
          <w:pict>
            <v:shapetype w14:anchorId="4BEB91DB" id="_x0000_t202" coordsize="21600,21600" o:spt="202" path="m,l,21600r21600,l21600,xe">
              <v:stroke joinstyle="miter"/>
              <v:path gradientshapeok="t" o:connecttype="rect"/>
            </v:shapetype>
            <v:shape id="Textbox 4" o:spid="_x0000_s1027" type="#_x0000_t202" style="position:absolute;margin-left:531.1pt;margin-top:721pt;width:12.85pt;height:14.55pt;z-index:-167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" filled="f" stroked="f">
              <v:textbox inset="0,0,0,0">
                <w:txbxContent>
                  <w:p w14:paraId="42DDBAF1" w14:textId="77777777" w:rsidR="00CB383E" w:rsidRDefault="00000000">
                    <w:pPr>
                      <w:spacing w:before="20"/>
                      <w:ind w:left="60"/>
                      <w:rPr>
                        <w:rFonts w:ascii="Georgia"/>
                      </w:rPr>
                    </w:pPr>
                    <w:r>
                      <w:rPr>
                        <w:rFonts w:ascii="Georgia"/>
                      </w:rPr>
                      <w:fldChar w:fldCharType="begin"/>
                    </w:r>
                    <w:r>
                      <w:rPr>
                        <w:rFonts w:ascii="Georgia"/>
                      </w:rPr>
                      <w:instrText xml:space="preserve"> PAGE </w:instrText>
                    </w:r>
                    <w:r>
                      <w:rPr>
                        <w:rFonts w:ascii="Georgia"/>
                      </w:rPr>
                      <w:fldChar w:fldCharType="separate"/>
                    </w:r>
                    <w:r>
                      <w:rPr>
                        <w:rFonts w:ascii="Georgia"/>
                      </w:rPr>
                      <w:t>5</w:t>
                    </w:r>
                    <w:r>
                      <w:rPr>
                        <w:rFonts w:ascii="Georgi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FDFB" w14:textId="77777777" w:rsidR="00CB383E" w:rsidRDefault="0008531C">
    <w:pPr>
      <w:pStyle w:val="BodyText"/>
      <w:spacing w:line="14" w:lineRule="auto"/>
    </w:pPr>
    <w:r>
      <w:rPr>
        <w:noProof/>
      </w:rPr>
      <w:drawing>
        <wp:anchor distT="0" distB="0" distL="0" distR="0" simplePos="0" relativeHeight="486582272" behindDoc="1" locked="0" layoutInCell="1" allowOverlap="1" wp14:anchorId="78C91F32" wp14:editId="56BEB873">
          <wp:simplePos x="0" y="0"/>
          <wp:positionH relativeFrom="page">
            <wp:posOffset>6572885</wp:posOffset>
          </wp:positionH>
          <wp:positionV relativeFrom="page">
            <wp:posOffset>9072757</wp:posOffset>
          </wp:positionV>
          <wp:extent cx="110476" cy="33210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10476" cy="332101"/>
                  </a:xfrm>
                  <a:prstGeom prst="rect">
                    <a:avLst/>
                  </a:prstGeom>
                </pic:spPr>
              </pic:pic>
            </a:graphicData>
          </a:graphic>
        </wp:anchor>
      </w:drawing>
    </w:r>
    <w:r>
      <w:rPr>
        <w:noProof/>
      </w:rPr>
      <mc:AlternateContent>
        <mc:Choice Requires="wps">
          <w:drawing>
            <wp:anchor distT="0" distB="0" distL="0" distR="0" simplePos="0" relativeHeight="486582784" behindDoc="1" locked="0" layoutInCell="1" allowOverlap="1" wp14:anchorId="6DB6F435" wp14:editId="1EC38CB1">
              <wp:simplePos x="0" y="0"/>
              <wp:positionH relativeFrom="page">
                <wp:posOffset>6655307</wp:posOffset>
              </wp:positionH>
              <wp:positionV relativeFrom="page">
                <wp:posOffset>9156654</wp:posOffset>
              </wp:positionV>
              <wp:extent cx="252729" cy="1847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29" cy="184785"/>
                      </a:xfrm>
                      <a:prstGeom prst="rect">
                        <a:avLst/>
                      </a:prstGeom>
                    </wps:spPr>
                    <wps:txbx>
                      <w:txbxContent>
                        <w:p w14:paraId="3B3A5902" w14:textId="77777777" w:rsidR="00CB383E" w:rsidRDefault="0008531C">
                          <w:pPr>
                            <w:spacing w:before="20"/>
                            <w:ind w:left="60"/>
                            <w:rPr>
                              <w:rFonts w:ascii="Georgia"/>
                            </w:rPr>
                          </w:pPr>
                          <w:r>
                            <w:rPr>
                              <w:rFonts w:ascii="Georgia"/>
                              <w:spacing w:val="-5"/>
                            </w:rPr>
                            <w:fldChar w:fldCharType="begin"/>
                          </w:r>
                          <w:r>
                            <w:rPr>
                              <w:rFonts w:ascii="Georgia"/>
                              <w:spacing w:val="-5"/>
                            </w:rPr>
                            <w:instrText xml:space="preserve"> PAGE </w:instrText>
                          </w:r>
                          <w:r>
                            <w:rPr>
                              <w:rFonts w:ascii="Georgia"/>
                              <w:spacing w:val="-5"/>
                            </w:rPr>
                            <w:fldChar w:fldCharType="separate"/>
                          </w:r>
                          <w:r>
                            <w:rPr>
                              <w:rFonts w:ascii="Georgia"/>
                              <w:spacing w:val="-5"/>
                            </w:rPr>
                            <w:t>20</w:t>
                          </w:r>
                          <w:r>
                            <w:rPr>
                              <w:rFonts w:ascii="Georgia"/>
                              <w:spacing w:val="-5"/>
                            </w:rPr>
                            <w:fldChar w:fldCharType="end"/>
                          </w:r>
                        </w:p>
                      </w:txbxContent>
                    </wps:txbx>
                    <wps:bodyPr wrap="square" lIns="0" tIns="0" rIns="0" bIns="0" rtlCol="0">
                      <a:noAutofit/>
                    </wps:bodyPr>
                  </wps:wsp>
                </a:graphicData>
              </a:graphic>
            </wp:anchor>
          </w:drawing>
        </mc:Choice>
        <mc:Fallback>
          <w:pict>
            <v:shapetype w14:anchorId="6DB6F435" id="_x0000_t202" coordsize="21600,21600" o:spt="202" path="m,l,21600r21600,l21600,xe">
              <v:stroke joinstyle="miter"/>
              <v:path gradientshapeok="t" o:connecttype="rect"/>
            </v:shapetype>
            <v:shape id="Textbox 9" o:spid="_x0000_s1028" type="#_x0000_t202" style="position:absolute;margin-left:524.05pt;margin-top:721pt;width:19.9pt;height:14.55pt;z-index:-167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" filled="f" stroked="f">
              <v:textbox inset="0,0,0,0">
                <w:txbxContent>
                  <w:p w14:paraId="3B3A5902" w14:textId="77777777" w:rsidR="00CB383E" w:rsidRDefault="00000000">
                    <w:pPr>
                      <w:spacing w:before="20"/>
                      <w:ind w:left="60"/>
                      <w:rPr>
                        <w:rFonts w:ascii="Georgia"/>
                      </w:rPr>
                    </w:pPr>
                    <w:r>
                      <w:rPr>
                        <w:rFonts w:ascii="Georgia"/>
                        <w:spacing w:val="-5"/>
                      </w:rPr>
                      <w:fldChar w:fldCharType="begin"/>
                    </w:r>
                    <w:r>
                      <w:rPr>
                        <w:rFonts w:ascii="Georgia"/>
                        <w:spacing w:val="-5"/>
                      </w:rPr>
                      <w:instrText xml:space="preserve"> PAGE </w:instrText>
                    </w:r>
                    <w:r>
                      <w:rPr>
                        <w:rFonts w:ascii="Georgia"/>
                        <w:spacing w:val="-5"/>
                      </w:rPr>
                      <w:fldChar w:fldCharType="separate"/>
                    </w:r>
                    <w:r>
                      <w:rPr>
                        <w:rFonts w:ascii="Georgia"/>
                        <w:spacing w:val="-5"/>
                      </w:rPr>
                      <w:t>20</w:t>
                    </w:r>
                    <w:r>
                      <w:rPr>
                        <w:rFonts w:ascii="Georg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22FD0" w14:textId="77777777" w:rsidR="00E67553" w:rsidRDefault="00E67553">
      <w:r>
        <w:separator/>
      </w:r>
    </w:p>
  </w:footnote>
  <w:footnote w:type="continuationSeparator" w:id="0">
    <w:p w14:paraId="594498A5" w14:textId="77777777" w:rsidR="00E67553" w:rsidRDefault="00E6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3D1"/>
    <w:multiLevelType w:val="multilevel"/>
    <w:tmpl w:val="3246072C"/>
    <w:lvl w:ilvl="0">
      <w:start w:val="1"/>
      <w:numFmt w:val="decimal"/>
      <w:lvlText w:val="%1."/>
      <w:lvlJc w:val="left"/>
      <w:pPr>
        <w:ind w:left="360" w:hanging="360"/>
      </w:pPr>
      <w:rPr>
        <w:rFonts w:hint="default"/>
      </w:rPr>
    </w:lvl>
    <w:lvl w:ilvl="1">
      <w:start w:val="1"/>
      <w:numFmt w:val="decimalZero"/>
      <w:lvlText w:val="%1.%2."/>
      <w:lvlJc w:val="left"/>
      <w:pPr>
        <w:ind w:left="2279" w:hanging="720"/>
      </w:pPr>
      <w:rPr>
        <w:rFonts w:hint="default"/>
        <w:color w:val="31849B" w:themeColor="accent5" w:themeShade="BF"/>
      </w:rPr>
    </w:lvl>
    <w:lvl w:ilvl="2">
      <w:start w:val="1"/>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272" w:hanging="1800"/>
      </w:pPr>
      <w:rPr>
        <w:rFonts w:hint="default"/>
      </w:rPr>
    </w:lvl>
  </w:abstractNum>
  <w:abstractNum w:abstractNumId="1" w15:restartNumberingAfterBreak="0">
    <w:nsid w:val="110E04B2"/>
    <w:multiLevelType w:val="hybridMultilevel"/>
    <w:tmpl w:val="B22E45C2"/>
    <w:lvl w:ilvl="0" w:tplc="7E32CF86">
      <w:start w:val="1"/>
      <w:numFmt w:val="decimal"/>
      <w:lvlText w:val="%1."/>
      <w:lvlJc w:val="left"/>
      <w:pPr>
        <w:ind w:left="155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C708F19E">
      <w:start w:val="1"/>
      <w:numFmt w:val="lowerLetter"/>
      <w:lvlText w:val="%2."/>
      <w:lvlJc w:val="left"/>
      <w:pPr>
        <w:ind w:left="2640" w:hanging="360"/>
      </w:pPr>
      <w:rPr>
        <w:rFonts w:ascii="Gotham-Light" w:eastAsia="Gotham-Light" w:hAnsi="Gotham-Light" w:cs="Gotham-Light" w:hint="default"/>
        <w:b w:val="0"/>
        <w:bCs w:val="0"/>
        <w:i w:val="0"/>
        <w:iCs w:val="0"/>
        <w:color w:val="6D005F"/>
        <w:spacing w:val="0"/>
        <w:w w:val="99"/>
        <w:sz w:val="20"/>
        <w:szCs w:val="20"/>
        <w:lang w:val="en-US" w:eastAsia="en-US" w:bidi="ar-SA"/>
      </w:rPr>
    </w:lvl>
    <w:lvl w:ilvl="2" w:tplc="C0A62208">
      <w:numFmt w:val="bullet"/>
      <w:lvlText w:val="•"/>
      <w:lvlJc w:val="left"/>
      <w:pPr>
        <w:ind w:left="3453" w:hanging="360"/>
      </w:pPr>
      <w:rPr>
        <w:rFonts w:hint="default"/>
        <w:lang w:val="en-US" w:eastAsia="en-US" w:bidi="ar-SA"/>
      </w:rPr>
    </w:lvl>
    <w:lvl w:ilvl="3" w:tplc="E3AE1FAE">
      <w:numFmt w:val="bullet"/>
      <w:lvlText w:val="•"/>
      <w:lvlJc w:val="left"/>
      <w:pPr>
        <w:ind w:left="4266" w:hanging="360"/>
      </w:pPr>
      <w:rPr>
        <w:rFonts w:hint="default"/>
        <w:lang w:val="en-US" w:eastAsia="en-US" w:bidi="ar-SA"/>
      </w:rPr>
    </w:lvl>
    <w:lvl w:ilvl="4" w:tplc="D77EA1E2">
      <w:numFmt w:val="bullet"/>
      <w:lvlText w:val="•"/>
      <w:lvlJc w:val="left"/>
      <w:pPr>
        <w:ind w:left="5080" w:hanging="360"/>
      </w:pPr>
      <w:rPr>
        <w:rFonts w:hint="default"/>
        <w:lang w:val="en-US" w:eastAsia="en-US" w:bidi="ar-SA"/>
      </w:rPr>
    </w:lvl>
    <w:lvl w:ilvl="5" w:tplc="E68E9D78">
      <w:numFmt w:val="bullet"/>
      <w:lvlText w:val="•"/>
      <w:lvlJc w:val="left"/>
      <w:pPr>
        <w:ind w:left="5893" w:hanging="360"/>
      </w:pPr>
      <w:rPr>
        <w:rFonts w:hint="default"/>
        <w:lang w:val="en-US" w:eastAsia="en-US" w:bidi="ar-SA"/>
      </w:rPr>
    </w:lvl>
    <w:lvl w:ilvl="6" w:tplc="7AB8529C">
      <w:numFmt w:val="bullet"/>
      <w:lvlText w:val="•"/>
      <w:lvlJc w:val="left"/>
      <w:pPr>
        <w:ind w:left="6706" w:hanging="360"/>
      </w:pPr>
      <w:rPr>
        <w:rFonts w:hint="default"/>
        <w:lang w:val="en-US" w:eastAsia="en-US" w:bidi="ar-SA"/>
      </w:rPr>
    </w:lvl>
    <w:lvl w:ilvl="7" w:tplc="7A024456">
      <w:numFmt w:val="bullet"/>
      <w:lvlText w:val="•"/>
      <w:lvlJc w:val="left"/>
      <w:pPr>
        <w:ind w:left="7520" w:hanging="360"/>
      </w:pPr>
      <w:rPr>
        <w:rFonts w:hint="default"/>
        <w:lang w:val="en-US" w:eastAsia="en-US" w:bidi="ar-SA"/>
      </w:rPr>
    </w:lvl>
    <w:lvl w:ilvl="8" w:tplc="EB387AAE">
      <w:numFmt w:val="bullet"/>
      <w:lvlText w:val="•"/>
      <w:lvlJc w:val="left"/>
      <w:pPr>
        <w:ind w:left="8333" w:hanging="360"/>
      </w:pPr>
      <w:rPr>
        <w:rFonts w:hint="default"/>
        <w:lang w:val="en-US" w:eastAsia="en-US" w:bidi="ar-SA"/>
      </w:rPr>
    </w:lvl>
  </w:abstractNum>
  <w:abstractNum w:abstractNumId="2" w15:restartNumberingAfterBreak="0">
    <w:nsid w:val="184121DE"/>
    <w:multiLevelType w:val="multilevel"/>
    <w:tmpl w:val="45900AD4"/>
    <w:lvl w:ilvl="0">
      <w:start w:val="1"/>
      <w:numFmt w:val="decimal"/>
      <w:lvlText w:val="%1."/>
      <w:lvlJc w:val="left"/>
      <w:pPr>
        <w:ind w:left="1080" w:hanging="360"/>
      </w:pPr>
      <w:rPr>
        <w:rFonts w:ascii="Gotham-Light" w:eastAsia="Gotham-Light" w:hAnsi="Gotham-Light" w:cs="Gotham-Light"/>
        <w:color w:val="31849B" w:themeColor="accent5" w:themeShade="BF"/>
      </w:rPr>
    </w:lvl>
    <w:lvl w:ilvl="1">
      <w:start w:val="2"/>
      <w:numFmt w:val="decimalZero"/>
      <w:lvlText w:val="%1.%2"/>
      <w:lvlJc w:val="left"/>
      <w:pPr>
        <w:ind w:left="2639" w:hanging="360"/>
      </w:pPr>
      <w:rPr>
        <w:rFonts w:hint="default"/>
      </w:rPr>
    </w:lvl>
    <w:lvl w:ilvl="2">
      <w:start w:val="1"/>
      <w:numFmt w:val="decimal"/>
      <w:lvlText w:val="%1.%2.%3"/>
      <w:lvlJc w:val="left"/>
      <w:pPr>
        <w:ind w:left="4558" w:hanging="720"/>
      </w:pPr>
      <w:rPr>
        <w:rFonts w:hint="default"/>
      </w:rPr>
    </w:lvl>
    <w:lvl w:ilvl="3">
      <w:start w:val="1"/>
      <w:numFmt w:val="decimal"/>
      <w:lvlText w:val="%1.%2.%3.%4"/>
      <w:lvlJc w:val="left"/>
      <w:pPr>
        <w:ind w:left="6117" w:hanging="720"/>
      </w:pPr>
      <w:rPr>
        <w:rFonts w:hint="default"/>
      </w:rPr>
    </w:lvl>
    <w:lvl w:ilvl="4">
      <w:start w:val="1"/>
      <w:numFmt w:val="decimal"/>
      <w:lvlText w:val="%1.%2.%3.%4.%5"/>
      <w:lvlJc w:val="left"/>
      <w:pPr>
        <w:ind w:left="8036" w:hanging="1080"/>
      </w:pPr>
      <w:rPr>
        <w:rFonts w:hint="default"/>
      </w:rPr>
    </w:lvl>
    <w:lvl w:ilvl="5">
      <w:start w:val="1"/>
      <w:numFmt w:val="decimal"/>
      <w:lvlText w:val="%1.%2.%3.%4.%5.%6"/>
      <w:lvlJc w:val="left"/>
      <w:pPr>
        <w:ind w:left="9595" w:hanging="1080"/>
      </w:pPr>
      <w:rPr>
        <w:rFonts w:hint="default"/>
      </w:rPr>
    </w:lvl>
    <w:lvl w:ilvl="6">
      <w:start w:val="1"/>
      <w:numFmt w:val="decimal"/>
      <w:lvlText w:val="%1.%2.%3.%4.%5.%6.%7"/>
      <w:lvlJc w:val="left"/>
      <w:pPr>
        <w:ind w:left="11514" w:hanging="1440"/>
      </w:pPr>
      <w:rPr>
        <w:rFonts w:hint="default"/>
      </w:rPr>
    </w:lvl>
    <w:lvl w:ilvl="7">
      <w:start w:val="1"/>
      <w:numFmt w:val="decimal"/>
      <w:lvlText w:val="%1.%2.%3.%4.%5.%6.%7.%8"/>
      <w:lvlJc w:val="left"/>
      <w:pPr>
        <w:ind w:left="13433" w:hanging="1800"/>
      </w:pPr>
      <w:rPr>
        <w:rFonts w:hint="default"/>
      </w:rPr>
    </w:lvl>
    <w:lvl w:ilvl="8">
      <w:start w:val="1"/>
      <w:numFmt w:val="decimal"/>
      <w:lvlText w:val="%1.%2.%3.%4.%5.%6.%7.%8.%9"/>
      <w:lvlJc w:val="left"/>
      <w:pPr>
        <w:ind w:left="14992" w:hanging="1800"/>
      </w:pPr>
      <w:rPr>
        <w:rFonts w:hint="default"/>
      </w:rPr>
    </w:lvl>
  </w:abstractNum>
  <w:abstractNum w:abstractNumId="3" w15:restartNumberingAfterBreak="0">
    <w:nsid w:val="1CFA6148"/>
    <w:multiLevelType w:val="hybridMultilevel"/>
    <w:tmpl w:val="ADC8821C"/>
    <w:lvl w:ilvl="0" w:tplc="1452E910">
      <w:numFmt w:val="bullet"/>
      <w:lvlText w:val="o"/>
      <w:lvlJc w:val="left"/>
      <w:pPr>
        <w:ind w:left="931" w:hanging="360"/>
      </w:pPr>
      <w:rPr>
        <w:rFonts w:ascii="Courier New" w:eastAsia="Courier New" w:hAnsi="Courier New" w:cs="Courier New" w:hint="default"/>
        <w:spacing w:val="0"/>
        <w:w w:val="99"/>
        <w:lang w:val="en-US" w:eastAsia="en-US" w:bidi="ar-SA"/>
      </w:rPr>
    </w:lvl>
    <w:lvl w:ilvl="1" w:tplc="B9801574">
      <w:numFmt w:val="bullet"/>
      <w:lvlText w:val="o"/>
      <w:lvlJc w:val="left"/>
      <w:pPr>
        <w:ind w:left="931" w:hanging="360"/>
      </w:pPr>
      <w:rPr>
        <w:rFonts w:ascii="Courier New" w:eastAsia="Courier New" w:hAnsi="Courier New" w:cs="Courier New" w:hint="default"/>
        <w:spacing w:val="0"/>
        <w:w w:val="99"/>
        <w:lang w:val="en-US" w:eastAsia="en-US" w:bidi="ar-SA"/>
      </w:rPr>
    </w:lvl>
    <w:lvl w:ilvl="2" w:tplc="70107FC2">
      <w:numFmt w:val="bullet"/>
      <w:lvlText w:val="•"/>
      <w:lvlJc w:val="left"/>
      <w:pPr>
        <w:ind w:left="1509" w:hanging="360"/>
      </w:pPr>
      <w:rPr>
        <w:rFonts w:hint="default"/>
        <w:lang w:val="en-US" w:eastAsia="en-US" w:bidi="ar-SA"/>
      </w:rPr>
    </w:lvl>
    <w:lvl w:ilvl="3" w:tplc="CC6CCC76">
      <w:numFmt w:val="bullet"/>
      <w:lvlText w:val="•"/>
      <w:lvlJc w:val="left"/>
      <w:pPr>
        <w:ind w:left="1793" w:hanging="360"/>
      </w:pPr>
      <w:rPr>
        <w:rFonts w:hint="default"/>
        <w:lang w:val="en-US" w:eastAsia="en-US" w:bidi="ar-SA"/>
      </w:rPr>
    </w:lvl>
    <w:lvl w:ilvl="4" w:tplc="694AC5FE">
      <w:numFmt w:val="bullet"/>
      <w:lvlText w:val="•"/>
      <w:lvlJc w:val="left"/>
      <w:pPr>
        <w:ind w:left="2078" w:hanging="360"/>
      </w:pPr>
      <w:rPr>
        <w:rFonts w:hint="default"/>
        <w:lang w:val="en-US" w:eastAsia="en-US" w:bidi="ar-SA"/>
      </w:rPr>
    </w:lvl>
    <w:lvl w:ilvl="5" w:tplc="2E420BF8">
      <w:numFmt w:val="bullet"/>
      <w:lvlText w:val="•"/>
      <w:lvlJc w:val="left"/>
      <w:pPr>
        <w:ind w:left="2363" w:hanging="360"/>
      </w:pPr>
      <w:rPr>
        <w:rFonts w:hint="default"/>
        <w:lang w:val="en-US" w:eastAsia="en-US" w:bidi="ar-SA"/>
      </w:rPr>
    </w:lvl>
    <w:lvl w:ilvl="6" w:tplc="A0241512">
      <w:numFmt w:val="bullet"/>
      <w:lvlText w:val="•"/>
      <w:lvlJc w:val="left"/>
      <w:pPr>
        <w:ind w:left="2647" w:hanging="360"/>
      </w:pPr>
      <w:rPr>
        <w:rFonts w:hint="default"/>
        <w:lang w:val="en-US" w:eastAsia="en-US" w:bidi="ar-SA"/>
      </w:rPr>
    </w:lvl>
    <w:lvl w:ilvl="7" w:tplc="B14433DE">
      <w:numFmt w:val="bullet"/>
      <w:lvlText w:val="•"/>
      <w:lvlJc w:val="left"/>
      <w:pPr>
        <w:ind w:left="2932" w:hanging="360"/>
      </w:pPr>
      <w:rPr>
        <w:rFonts w:hint="default"/>
        <w:lang w:val="en-US" w:eastAsia="en-US" w:bidi="ar-SA"/>
      </w:rPr>
    </w:lvl>
    <w:lvl w:ilvl="8" w:tplc="1D46613C">
      <w:numFmt w:val="bullet"/>
      <w:lvlText w:val="•"/>
      <w:lvlJc w:val="left"/>
      <w:pPr>
        <w:ind w:left="3217" w:hanging="360"/>
      </w:pPr>
      <w:rPr>
        <w:rFonts w:hint="default"/>
        <w:lang w:val="en-US" w:eastAsia="en-US" w:bidi="ar-SA"/>
      </w:rPr>
    </w:lvl>
  </w:abstractNum>
  <w:abstractNum w:abstractNumId="4" w15:restartNumberingAfterBreak="0">
    <w:nsid w:val="227766C6"/>
    <w:multiLevelType w:val="hybridMultilevel"/>
    <w:tmpl w:val="127CA384"/>
    <w:lvl w:ilvl="0" w:tplc="9A681DB0">
      <w:numFmt w:val="bullet"/>
      <w:lvlText w:val=""/>
      <w:lvlJc w:val="left"/>
      <w:pPr>
        <w:ind w:left="2279" w:hanging="360"/>
      </w:pPr>
      <w:rPr>
        <w:rFonts w:ascii="Wingdings" w:eastAsia="Wingdings" w:hAnsi="Wingdings" w:cs="Wingdings" w:hint="default"/>
        <w:b w:val="0"/>
        <w:bCs w:val="0"/>
        <w:i w:val="0"/>
        <w:iCs w:val="0"/>
        <w:color w:val="008183"/>
        <w:spacing w:val="0"/>
        <w:w w:val="99"/>
        <w:sz w:val="20"/>
        <w:szCs w:val="20"/>
        <w:lang w:val="en-US" w:eastAsia="en-US" w:bidi="ar-SA"/>
      </w:rPr>
    </w:lvl>
    <w:lvl w:ilvl="1" w:tplc="4EA20F4C">
      <w:numFmt w:val="bullet"/>
      <w:lvlText w:val="•"/>
      <w:lvlJc w:val="left"/>
      <w:pPr>
        <w:ind w:left="3048" w:hanging="360"/>
      </w:pPr>
      <w:rPr>
        <w:rFonts w:hint="default"/>
        <w:lang w:val="en-US" w:eastAsia="en-US" w:bidi="ar-SA"/>
      </w:rPr>
    </w:lvl>
    <w:lvl w:ilvl="2" w:tplc="45A070C4">
      <w:numFmt w:val="bullet"/>
      <w:lvlText w:val="•"/>
      <w:lvlJc w:val="left"/>
      <w:pPr>
        <w:ind w:left="3816" w:hanging="360"/>
      </w:pPr>
      <w:rPr>
        <w:rFonts w:hint="default"/>
        <w:lang w:val="en-US" w:eastAsia="en-US" w:bidi="ar-SA"/>
      </w:rPr>
    </w:lvl>
    <w:lvl w:ilvl="3" w:tplc="7882B512">
      <w:numFmt w:val="bullet"/>
      <w:lvlText w:val="•"/>
      <w:lvlJc w:val="left"/>
      <w:pPr>
        <w:ind w:left="4584" w:hanging="360"/>
      </w:pPr>
      <w:rPr>
        <w:rFonts w:hint="default"/>
        <w:lang w:val="en-US" w:eastAsia="en-US" w:bidi="ar-SA"/>
      </w:rPr>
    </w:lvl>
    <w:lvl w:ilvl="4" w:tplc="E4622A16">
      <w:numFmt w:val="bullet"/>
      <w:lvlText w:val="•"/>
      <w:lvlJc w:val="left"/>
      <w:pPr>
        <w:ind w:left="5352" w:hanging="360"/>
      </w:pPr>
      <w:rPr>
        <w:rFonts w:hint="default"/>
        <w:lang w:val="en-US" w:eastAsia="en-US" w:bidi="ar-SA"/>
      </w:rPr>
    </w:lvl>
    <w:lvl w:ilvl="5" w:tplc="0374F204">
      <w:numFmt w:val="bullet"/>
      <w:lvlText w:val="•"/>
      <w:lvlJc w:val="left"/>
      <w:pPr>
        <w:ind w:left="6120" w:hanging="360"/>
      </w:pPr>
      <w:rPr>
        <w:rFonts w:hint="default"/>
        <w:lang w:val="en-US" w:eastAsia="en-US" w:bidi="ar-SA"/>
      </w:rPr>
    </w:lvl>
    <w:lvl w:ilvl="6" w:tplc="1C6A8C1A">
      <w:numFmt w:val="bullet"/>
      <w:lvlText w:val="•"/>
      <w:lvlJc w:val="left"/>
      <w:pPr>
        <w:ind w:left="6888" w:hanging="360"/>
      </w:pPr>
      <w:rPr>
        <w:rFonts w:hint="default"/>
        <w:lang w:val="en-US" w:eastAsia="en-US" w:bidi="ar-SA"/>
      </w:rPr>
    </w:lvl>
    <w:lvl w:ilvl="7" w:tplc="4BE89038">
      <w:numFmt w:val="bullet"/>
      <w:lvlText w:val="•"/>
      <w:lvlJc w:val="left"/>
      <w:pPr>
        <w:ind w:left="7656" w:hanging="360"/>
      </w:pPr>
      <w:rPr>
        <w:rFonts w:hint="default"/>
        <w:lang w:val="en-US" w:eastAsia="en-US" w:bidi="ar-SA"/>
      </w:rPr>
    </w:lvl>
    <w:lvl w:ilvl="8" w:tplc="362A305C">
      <w:numFmt w:val="bullet"/>
      <w:lvlText w:val="•"/>
      <w:lvlJc w:val="left"/>
      <w:pPr>
        <w:ind w:left="8424" w:hanging="360"/>
      </w:pPr>
      <w:rPr>
        <w:rFonts w:hint="default"/>
        <w:lang w:val="en-US" w:eastAsia="en-US" w:bidi="ar-SA"/>
      </w:rPr>
    </w:lvl>
  </w:abstractNum>
  <w:abstractNum w:abstractNumId="5" w15:restartNumberingAfterBreak="0">
    <w:nsid w:val="236764E3"/>
    <w:multiLevelType w:val="hybridMultilevel"/>
    <w:tmpl w:val="3A02ECCA"/>
    <w:lvl w:ilvl="0" w:tplc="A7B41C40">
      <w:start w:val="1"/>
      <w:numFmt w:val="lowerLetter"/>
      <w:lvlText w:val="%1."/>
      <w:lvlJc w:val="left"/>
      <w:pPr>
        <w:ind w:left="2640" w:hanging="360"/>
      </w:pPr>
      <w:rPr>
        <w:rFonts w:ascii="Gotham-Light" w:eastAsia="Gotham-Light" w:hAnsi="Gotham-Light" w:cs="Gotham-Light" w:hint="default"/>
        <w:b w:val="0"/>
        <w:bCs w:val="0"/>
        <w:i w:val="0"/>
        <w:iCs w:val="0"/>
        <w:color w:val="6D005F"/>
        <w:spacing w:val="0"/>
        <w:w w:val="99"/>
        <w:sz w:val="20"/>
        <w:szCs w:val="20"/>
        <w:lang w:val="en-US" w:eastAsia="en-US" w:bidi="ar-SA"/>
      </w:rPr>
    </w:lvl>
    <w:lvl w:ilvl="1" w:tplc="11462370">
      <w:numFmt w:val="bullet"/>
      <w:lvlText w:val="•"/>
      <w:lvlJc w:val="left"/>
      <w:pPr>
        <w:ind w:left="3372" w:hanging="360"/>
      </w:pPr>
      <w:rPr>
        <w:rFonts w:hint="default"/>
        <w:lang w:val="en-US" w:eastAsia="en-US" w:bidi="ar-SA"/>
      </w:rPr>
    </w:lvl>
    <w:lvl w:ilvl="2" w:tplc="C7D248A8">
      <w:numFmt w:val="bullet"/>
      <w:lvlText w:val="•"/>
      <w:lvlJc w:val="left"/>
      <w:pPr>
        <w:ind w:left="4104" w:hanging="360"/>
      </w:pPr>
      <w:rPr>
        <w:rFonts w:hint="default"/>
        <w:lang w:val="en-US" w:eastAsia="en-US" w:bidi="ar-SA"/>
      </w:rPr>
    </w:lvl>
    <w:lvl w:ilvl="3" w:tplc="E0166898">
      <w:numFmt w:val="bullet"/>
      <w:lvlText w:val="•"/>
      <w:lvlJc w:val="left"/>
      <w:pPr>
        <w:ind w:left="4836" w:hanging="360"/>
      </w:pPr>
      <w:rPr>
        <w:rFonts w:hint="default"/>
        <w:lang w:val="en-US" w:eastAsia="en-US" w:bidi="ar-SA"/>
      </w:rPr>
    </w:lvl>
    <w:lvl w:ilvl="4" w:tplc="FE047D4C">
      <w:numFmt w:val="bullet"/>
      <w:lvlText w:val="•"/>
      <w:lvlJc w:val="left"/>
      <w:pPr>
        <w:ind w:left="5568" w:hanging="360"/>
      </w:pPr>
      <w:rPr>
        <w:rFonts w:hint="default"/>
        <w:lang w:val="en-US" w:eastAsia="en-US" w:bidi="ar-SA"/>
      </w:rPr>
    </w:lvl>
    <w:lvl w:ilvl="5" w:tplc="4DF8BD28">
      <w:numFmt w:val="bullet"/>
      <w:lvlText w:val="•"/>
      <w:lvlJc w:val="left"/>
      <w:pPr>
        <w:ind w:left="6300" w:hanging="360"/>
      </w:pPr>
      <w:rPr>
        <w:rFonts w:hint="default"/>
        <w:lang w:val="en-US" w:eastAsia="en-US" w:bidi="ar-SA"/>
      </w:rPr>
    </w:lvl>
    <w:lvl w:ilvl="6" w:tplc="1EF045D2">
      <w:numFmt w:val="bullet"/>
      <w:lvlText w:val="•"/>
      <w:lvlJc w:val="left"/>
      <w:pPr>
        <w:ind w:left="7032" w:hanging="360"/>
      </w:pPr>
      <w:rPr>
        <w:rFonts w:hint="default"/>
        <w:lang w:val="en-US" w:eastAsia="en-US" w:bidi="ar-SA"/>
      </w:rPr>
    </w:lvl>
    <w:lvl w:ilvl="7" w:tplc="EFD08DB6">
      <w:numFmt w:val="bullet"/>
      <w:lvlText w:val="•"/>
      <w:lvlJc w:val="left"/>
      <w:pPr>
        <w:ind w:left="7764" w:hanging="360"/>
      </w:pPr>
      <w:rPr>
        <w:rFonts w:hint="default"/>
        <w:lang w:val="en-US" w:eastAsia="en-US" w:bidi="ar-SA"/>
      </w:rPr>
    </w:lvl>
    <w:lvl w:ilvl="8" w:tplc="1FE85F6E">
      <w:numFmt w:val="bullet"/>
      <w:lvlText w:val="•"/>
      <w:lvlJc w:val="left"/>
      <w:pPr>
        <w:ind w:left="8496" w:hanging="360"/>
      </w:pPr>
      <w:rPr>
        <w:rFonts w:hint="default"/>
        <w:lang w:val="en-US" w:eastAsia="en-US" w:bidi="ar-SA"/>
      </w:rPr>
    </w:lvl>
  </w:abstractNum>
  <w:abstractNum w:abstractNumId="6" w15:restartNumberingAfterBreak="0">
    <w:nsid w:val="242A1E77"/>
    <w:multiLevelType w:val="hybridMultilevel"/>
    <w:tmpl w:val="EC26F9CE"/>
    <w:lvl w:ilvl="0" w:tplc="E46CC048">
      <w:start w:val="1"/>
      <w:numFmt w:val="lowerLetter"/>
      <w:lvlText w:val="%1."/>
      <w:lvlJc w:val="left"/>
      <w:pPr>
        <w:ind w:left="1559" w:hanging="360"/>
      </w:pPr>
      <w:rPr>
        <w:rFonts w:ascii="Gotham-Light" w:eastAsia="Gotham-Light" w:hAnsi="Gotham-Light" w:cs="Gotham-Light" w:hint="default"/>
        <w:b w:val="0"/>
        <w:bCs w:val="0"/>
        <w:i w:val="0"/>
        <w:iCs w:val="0"/>
        <w:color w:val="6D005F"/>
        <w:spacing w:val="0"/>
        <w:w w:val="99"/>
        <w:sz w:val="20"/>
        <w:szCs w:val="20"/>
        <w:lang w:val="en-US" w:eastAsia="en-US" w:bidi="ar-SA"/>
      </w:rPr>
    </w:lvl>
    <w:lvl w:ilvl="1" w:tplc="14A07BC0">
      <w:numFmt w:val="bullet"/>
      <w:lvlText w:val="•"/>
      <w:lvlJc w:val="left"/>
      <w:pPr>
        <w:ind w:left="2400" w:hanging="360"/>
      </w:pPr>
      <w:rPr>
        <w:rFonts w:hint="default"/>
        <w:lang w:val="en-US" w:eastAsia="en-US" w:bidi="ar-SA"/>
      </w:rPr>
    </w:lvl>
    <w:lvl w:ilvl="2" w:tplc="17CC5558">
      <w:numFmt w:val="bullet"/>
      <w:lvlText w:val="•"/>
      <w:lvlJc w:val="left"/>
      <w:pPr>
        <w:ind w:left="3240" w:hanging="360"/>
      </w:pPr>
      <w:rPr>
        <w:rFonts w:hint="default"/>
        <w:lang w:val="en-US" w:eastAsia="en-US" w:bidi="ar-SA"/>
      </w:rPr>
    </w:lvl>
    <w:lvl w:ilvl="3" w:tplc="A574E1AA">
      <w:numFmt w:val="bullet"/>
      <w:lvlText w:val="•"/>
      <w:lvlJc w:val="left"/>
      <w:pPr>
        <w:ind w:left="4080" w:hanging="360"/>
      </w:pPr>
      <w:rPr>
        <w:rFonts w:hint="default"/>
        <w:lang w:val="en-US" w:eastAsia="en-US" w:bidi="ar-SA"/>
      </w:rPr>
    </w:lvl>
    <w:lvl w:ilvl="4" w:tplc="D6483544">
      <w:numFmt w:val="bullet"/>
      <w:lvlText w:val="•"/>
      <w:lvlJc w:val="left"/>
      <w:pPr>
        <w:ind w:left="4920" w:hanging="360"/>
      </w:pPr>
      <w:rPr>
        <w:rFonts w:hint="default"/>
        <w:lang w:val="en-US" w:eastAsia="en-US" w:bidi="ar-SA"/>
      </w:rPr>
    </w:lvl>
    <w:lvl w:ilvl="5" w:tplc="D63A03B2">
      <w:numFmt w:val="bullet"/>
      <w:lvlText w:val="•"/>
      <w:lvlJc w:val="left"/>
      <w:pPr>
        <w:ind w:left="5760" w:hanging="360"/>
      </w:pPr>
      <w:rPr>
        <w:rFonts w:hint="default"/>
        <w:lang w:val="en-US" w:eastAsia="en-US" w:bidi="ar-SA"/>
      </w:rPr>
    </w:lvl>
    <w:lvl w:ilvl="6" w:tplc="3CAE6EB4">
      <w:numFmt w:val="bullet"/>
      <w:lvlText w:val="•"/>
      <w:lvlJc w:val="left"/>
      <w:pPr>
        <w:ind w:left="6600" w:hanging="360"/>
      </w:pPr>
      <w:rPr>
        <w:rFonts w:hint="default"/>
        <w:lang w:val="en-US" w:eastAsia="en-US" w:bidi="ar-SA"/>
      </w:rPr>
    </w:lvl>
    <w:lvl w:ilvl="7" w:tplc="482C2C7C">
      <w:numFmt w:val="bullet"/>
      <w:lvlText w:val="•"/>
      <w:lvlJc w:val="left"/>
      <w:pPr>
        <w:ind w:left="7440" w:hanging="360"/>
      </w:pPr>
      <w:rPr>
        <w:rFonts w:hint="default"/>
        <w:lang w:val="en-US" w:eastAsia="en-US" w:bidi="ar-SA"/>
      </w:rPr>
    </w:lvl>
    <w:lvl w:ilvl="8" w:tplc="194E07A8">
      <w:numFmt w:val="bullet"/>
      <w:lvlText w:val="•"/>
      <w:lvlJc w:val="left"/>
      <w:pPr>
        <w:ind w:left="8280" w:hanging="360"/>
      </w:pPr>
      <w:rPr>
        <w:rFonts w:hint="default"/>
        <w:lang w:val="en-US" w:eastAsia="en-US" w:bidi="ar-SA"/>
      </w:rPr>
    </w:lvl>
  </w:abstractNum>
  <w:abstractNum w:abstractNumId="7" w15:restartNumberingAfterBreak="0">
    <w:nsid w:val="258F063D"/>
    <w:multiLevelType w:val="hybridMultilevel"/>
    <w:tmpl w:val="F424B500"/>
    <w:lvl w:ilvl="0" w:tplc="3DEE5DB8">
      <w:start w:val="1"/>
      <w:numFmt w:val="decimal"/>
      <w:lvlText w:val="%1."/>
      <w:lvlJc w:val="left"/>
      <w:pPr>
        <w:ind w:left="839" w:hanging="361"/>
      </w:pPr>
      <w:rPr>
        <w:rFonts w:ascii="Gotham-Medium" w:eastAsia="Gotham-Medium" w:hAnsi="Gotham-Medium" w:cs="Gotham-Medium" w:hint="default"/>
        <w:b w:val="0"/>
        <w:bCs w:val="0"/>
        <w:i w:val="0"/>
        <w:iCs w:val="0"/>
        <w:color w:val="008183"/>
        <w:spacing w:val="0"/>
        <w:w w:val="99"/>
        <w:sz w:val="20"/>
        <w:szCs w:val="20"/>
        <w:lang w:val="en-US" w:eastAsia="en-US" w:bidi="ar-SA"/>
      </w:rPr>
    </w:lvl>
    <w:lvl w:ilvl="1" w:tplc="F9360EEA">
      <w:numFmt w:val="bullet"/>
      <w:lvlText w:val="•"/>
      <w:lvlJc w:val="left"/>
      <w:pPr>
        <w:ind w:left="1752" w:hanging="361"/>
      </w:pPr>
      <w:rPr>
        <w:rFonts w:hint="default"/>
        <w:lang w:val="en-US" w:eastAsia="en-US" w:bidi="ar-SA"/>
      </w:rPr>
    </w:lvl>
    <w:lvl w:ilvl="2" w:tplc="A56CB498">
      <w:numFmt w:val="bullet"/>
      <w:lvlText w:val="•"/>
      <w:lvlJc w:val="left"/>
      <w:pPr>
        <w:ind w:left="2664" w:hanging="361"/>
      </w:pPr>
      <w:rPr>
        <w:rFonts w:hint="default"/>
        <w:lang w:val="en-US" w:eastAsia="en-US" w:bidi="ar-SA"/>
      </w:rPr>
    </w:lvl>
    <w:lvl w:ilvl="3" w:tplc="E22E914C">
      <w:numFmt w:val="bullet"/>
      <w:lvlText w:val="•"/>
      <w:lvlJc w:val="left"/>
      <w:pPr>
        <w:ind w:left="3576" w:hanging="361"/>
      </w:pPr>
      <w:rPr>
        <w:rFonts w:hint="default"/>
        <w:lang w:val="en-US" w:eastAsia="en-US" w:bidi="ar-SA"/>
      </w:rPr>
    </w:lvl>
    <w:lvl w:ilvl="4" w:tplc="7D9A2004">
      <w:numFmt w:val="bullet"/>
      <w:lvlText w:val="•"/>
      <w:lvlJc w:val="left"/>
      <w:pPr>
        <w:ind w:left="4488" w:hanging="361"/>
      </w:pPr>
      <w:rPr>
        <w:rFonts w:hint="default"/>
        <w:lang w:val="en-US" w:eastAsia="en-US" w:bidi="ar-SA"/>
      </w:rPr>
    </w:lvl>
    <w:lvl w:ilvl="5" w:tplc="AE56A704">
      <w:numFmt w:val="bullet"/>
      <w:lvlText w:val="•"/>
      <w:lvlJc w:val="left"/>
      <w:pPr>
        <w:ind w:left="5400" w:hanging="361"/>
      </w:pPr>
      <w:rPr>
        <w:rFonts w:hint="default"/>
        <w:lang w:val="en-US" w:eastAsia="en-US" w:bidi="ar-SA"/>
      </w:rPr>
    </w:lvl>
    <w:lvl w:ilvl="6" w:tplc="B754946C">
      <w:numFmt w:val="bullet"/>
      <w:lvlText w:val="•"/>
      <w:lvlJc w:val="left"/>
      <w:pPr>
        <w:ind w:left="6312" w:hanging="361"/>
      </w:pPr>
      <w:rPr>
        <w:rFonts w:hint="default"/>
        <w:lang w:val="en-US" w:eastAsia="en-US" w:bidi="ar-SA"/>
      </w:rPr>
    </w:lvl>
    <w:lvl w:ilvl="7" w:tplc="923EBA06">
      <w:numFmt w:val="bullet"/>
      <w:lvlText w:val="•"/>
      <w:lvlJc w:val="left"/>
      <w:pPr>
        <w:ind w:left="7224" w:hanging="361"/>
      </w:pPr>
      <w:rPr>
        <w:rFonts w:hint="default"/>
        <w:lang w:val="en-US" w:eastAsia="en-US" w:bidi="ar-SA"/>
      </w:rPr>
    </w:lvl>
    <w:lvl w:ilvl="8" w:tplc="2B70C8A6">
      <w:numFmt w:val="bullet"/>
      <w:lvlText w:val="•"/>
      <w:lvlJc w:val="left"/>
      <w:pPr>
        <w:ind w:left="8136" w:hanging="361"/>
      </w:pPr>
      <w:rPr>
        <w:rFonts w:hint="default"/>
        <w:lang w:val="en-US" w:eastAsia="en-US" w:bidi="ar-SA"/>
      </w:rPr>
    </w:lvl>
  </w:abstractNum>
  <w:abstractNum w:abstractNumId="8" w15:restartNumberingAfterBreak="0">
    <w:nsid w:val="27A06868"/>
    <w:multiLevelType w:val="hybridMultilevel"/>
    <w:tmpl w:val="57A6016A"/>
    <w:lvl w:ilvl="0" w:tplc="79123352">
      <w:numFmt w:val="bullet"/>
      <w:lvlText w:val="•"/>
      <w:lvlJc w:val="left"/>
      <w:pPr>
        <w:ind w:left="840" w:hanging="360"/>
      </w:pPr>
      <w:rPr>
        <w:rFonts w:ascii="Arial" w:eastAsia="Arial" w:hAnsi="Arial" w:cs="Arial" w:hint="default"/>
        <w:b w:val="0"/>
        <w:bCs w:val="0"/>
        <w:i w:val="0"/>
        <w:iCs w:val="0"/>
        <w:color w:val="008183"/>
        <w:spacing w:val="0"/>
        <w:w w:val="130"/>
        <w:sz w:val="20"/>
        <w:szCs w:val="20"/>
        <w:lang w:val="en-US" w:eastAsia="en-US" w:bidi="ar-SA"/>
      </w:rPr>
    </w:lvl>
    <w:lvl w:ilvl="1" w:tplc="6286266C">
      <w:numFmt w:val="bullet"/>
      <w:lvlText w:val="•"/>
      <w:lvlJc w:val="left"/>
      <w:pPr>
        <w:ind w:left="1752" w:hanging="360"/>
      </w:pPr>
      <w:rPr>
        <w:rFonts w:hint="default"/>
        <w:lang w:val="en-US" w:eastAsia="en-US" w:bidi="ar-SA"/>
      </w:rPr>
    </w:lvl>
    <w:lvl w:ilvl="2" w:tplc="680C165E">
      <w:numFmt w:val="bullet"/>
      <w:lvlText w:val="•"/>
      <w:lvlJc w:val="left"/>
      <w:pPr>
        <w:ind w:left="2664" w:hanging="360"/>
      </w:pPr>
      <w:rPr>
        <w:rFonts w:hint="default"/>
        <w:lang w:val="en-US" w:eastAsia="en-US" w:bidi="ar-SA"/>
      </w:rPr>
    </w:lvl>
    <w:lvl w:ilvl="3" w:tplc="5310FDE8">
      <w:numFmt w:val="bullet"/>
      <w:lvlText w:val="•"/>
      <w:lvlJc w:val="left"/>
      <w:pPr>
        <w:ind w:left="3576" w:hanging="360"/>
      </w:pPr>
      <w:rPr>
        <w:rFonts w:hint="default"/>
        <w:lang w:val="en-US" w:eastAsia="en-US" w:bidi="ar-SA"/>
      </w:rPr>
    </w:lvl>
    <w:lvl w:ilvl="4" w:tplc="5F20BB76">
      <w:numFmt w:val="bullet"/>
      <w:lvlText w:val="•"/>
      <w:lvlJc w:val="left"/>
      <w:pPr>
        <w:ind w:left="4488" w:hanging="360"/>
      </w:pPr>
      <w:rPr>
        <w:rFonts w:hint="default"/>
        <w:lang w:val="en-US" w:eastAsia="en-US" w:bidi="ar-SA"/>
      </w:rPr>
    </w:lvl>
    <w:lvl w:ilvl="5" w:tplc="3AECCA2A">
      <w:numFmt w:val="bullet"/>
      <w:lvlText w:val="•"/>
      <w:lvlJc w:val="left"/>
      <w:pPr>
        <w:ind w:left="5400" w:hanging="360"/>
      </w:pPr>
      <w:rPr>
        <w:rFonts w:hint="default"/>
        <w:lang w:val="en-US" w:eastAsia="en-US" w:bidi="ar-SA"/>
      </w:rPr>
    </w:lvl>
    <w:lvl w:ilvl="6" w:tplc="69F09BB8">
      <w:numFmt w:val="bullet"/>
      <w:lvlText w:val="•"/>
      <w:lvlJc w:val="left"/>
      <w:pPr>
        <w:ind w:left="6312" w:hanging="360"/>
      </w:pPr>
      <w:rPr>
        <w:rFonts w:hint="default"/>
        <w:lang w:val="en-US" w:eastAsia="en-US" w:bidi="ar-SA"/>
      </w:rPr>
    </w:lvl>
    <w:lvl w:ilvl="7" w:tplc="58701F9C">
      <w:numFmt w:val="bullet"/>
      <w:lvlText w:val="•"/>
      <w:lvlJc w:val="left"/>
      <w:pPr>
        <w:ind w:left="7224" w:hanging="360"/>
      </w:pPr>
      <w:rPr>
        <w:rFonts w:hint="default"/>
        <w:lang w:val="en-US" w:eastAsia="en-US" w:bidi="ar-SA"/>
      </w:rPr>
    </w:lvl>
    <w:lvl w:ilvl="8" w:tplc="EB46909E">
      <w:numFmt w:val="bullet"/>
      <w:lvlText w:val="•"/>
      <w:lvlJc w:val="left"/>
      <w:pPr>
        <w:ind w:left="8136" w:hanging="360"/>
      </w:pPr>
      <w:rPr>
        <w:rFonts w:hint="default"/>
        <w:lang w:val="en-US" w:eastAsia="en-US" w:bidi="ar-SA"/>
      </w:rPr>
    </w:lvl>
  </w:abstractNum>
  <w:abstractNum w:abstractNumId="9" w15:restartNumberingAfterBreak="0">
    <w:nsid w:val="28213C67"/>
    <w:multiLevelType w:val="hybridMultilevel"/>
    <w:tmpl w:val="E32834D2"/>
    <w:lvl w:ilvl="0" w:tplc="DEA8760C">
      <w:start w:val="1"/>
      <w:numFmt w:val="decimal"/>
      <w:lvlText w:val="%1."/>
      <w:lvlJc w:val="left"/>
      <w:pPr>
        <w:ind w:left="83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068C9ADE">
      <w:numFmt w:val="bullet"/>
      <w:lvlText w:val="•"/>
      <w:lvlJc w:val="left"/>
      <w:pPr>
        <w:ind w:left="1752" w:hanging="360"/>
      </w:pPr>
      <w:rPr>
        <w:rFonts w:hint="default"/>
        <w:lang w:val="en-US" w:eastAsia="en-US" w:bidi="ar-SA"/>
      </w:rPr>
    </w:lvl>
    <w:lvl w:ilvl="2" w:tplc="BC60592A">
      <w:numFmt w:val="bullet"/>
      <w:lvlText w:val="•"/>
      <w:lvlJc w:val="left"/>
      <w:pPr>
        <w:ind w:left="2664" w:hanging="360"/>
      </w:pPr>
      <w:rPr>
        <w:rFonts w:hint="default"/>
        <w:lang w:val="en-US" w:eastAsia="en-US" w:bidi="ar-SA"/>
      </w:rPr>
    </w:lvl>
    <w:lvl w:ilvl="3" w:tplc="FC4EF936">
      <w:numFmt w:val="bullet"/>
      <w:lvlText w:val="•"/>
      <w:lvlJc w:val="left"/>
      <w:pPr>
        <w:ind w:left="3576" w:hanging="360"/>
      </w:pPr>
      <w:rPr>
        <w:rFonts w:hint="default"/>
        <w:lang w:val="en-US" w:eastAsia="en-US" w:bidi="ar-SA"/>
      </w:rPr>
    </w:lvl>
    <w:lvl w:ilvl="4" w:tplc="130622D8">
      <w:numFmt w:val="bullet"/>
      <w:lvlText w:val="•"/>
      <w:lvlJc w:val="left"/>
      <w:pPr>
        <w:ind w:left="4488" w:hanging="360"/>
      </w:pPr>
      <w:rPr>
        <w:rFonts w:hint="default"/>
        <w:lang w:val="en-US" w:eastAsia="en-US" w:bidi="ar-SA"/>
      </w:rPr>
    </w:lvl>
    <w:lvl w:ilvl="5" w:tplc="203A9868">
      <w:numFmt w:val="bullet"/>
      <w:lvlText w:val="•"/>
      <w:lvlJc w:val="left"/>
      <w:pPr>
        <w:ind w:left="5400" w:hanging="360"/>
      </w:pPr>
      <w:rPr>
        <w:rFonts w:hint="default"/>
        <w:lang w:val="en-US" w:eastAsia="en-US" w:bidi="ar-SA"/>
      </w:rPr>
    </w:lvl>
    <w:lvl w:ilvl="6" w:tplc="5DF01FD2">
      <w:numFmt w:val="bullet"/>
      <w:lvlText w:val="•"/>
      <w:lvlJc w:val="left"/>
      <w:pPr>
        <w:ind w:left="6312" w:hanging="360"/>
      </w:pPr>
      <w:rPr>
        <w:rFonts w:hint="default"/>
        <w:lang w:val="en-US" w:eastAsia="en-US" w:bidi="ar-SA"/>
      </w:rPr>
    </w:lvl>
    <w:lvl w:ilvl="7" w:tplc="05000974">
      <w:numFmt w:val="bullet"/>
      <w:lvlText w:val="•"/>
      <w:lvlJc w:val="left"/>
      <w:pPr>
        <w:ind w:left="7224" w:hanging="360"/>
      </w:pPr>
      <w:rPr>
        <w:rFonts w:hint="default"/>
        <w:lang w:val="en-US" w:eastAsia="en-US" w:bidi="ar-SA"/>
      </w:rPr>
    </w:lvl>
    <w:lvl w:ilvl="8" w:tplc="EB8E642E">
      <w:numFmt w:val="bullet"/>
      <w:lvlText w:val="•"/>
      <w:lvlJc w:val="left"/>
      <w:pPr>
        <w:ind w:left="8136" w:hanging="360"/>
      </w:pPr>
      <w:rPr>
        <w:rFonts w:hint="default"/>
        <w:lang w:val="en-US" w:eastAsia="en-US" w:bidi="ar-SA"/>
      </w:rPr>
    </w:lvl>
  </w:abstractNum>
  <w:abstractNum w:abstractNumId="10" w15:restartNumberingAfterBreak="0">
    <w:nsid w:val="2B674FB1"/>
    <w:multiLevelType w:val="hybridMultilevel"/>
    <w:tmpl w:val="EB76C062"/>
    <w:lvl w:ilvl="0" w:tplc="26E69704">
      <w:start w:val="1"/>
      <w:numFmt w:val="decimal"/>
      <w:lvlText w:val="%1."/>
      <w:lvlJc w:val="left"/>
      <w:pPr>
        <w:ind w:left="840" w:hanging="361"/>
      </w:pPr>
      <w:rPr>
        <w:rFonts w:ascii="Gotham-Medium" w:eastAsia="Gotham-Medium" w:hAnsi="Gotham-Medium" w:cs="Gotham-Medium" w:hint="default"/>
        <w:b w:val="0"/>
        <w:bCs w:val="0"/>
        <w:i w:val="0"/>
        <w:iCs w:val="0"/>
        <w:color w:val="008183"/>
        <w:spacing w:val="0"/>
        <w:w w:val="99"/>
        <w:sz w:val="20"/>
        <w:szCs w:val="20"/>
        <w:lang w:val="en-US" w:eastAsia="en-US" w:bidi="ar-SA"/>
      </w:rPr>
    </w:lvl>
    <w:lvl w:ilvl="1" w:tplc="0798BEBA">
      <w:numFmt w:val="bullet"/>
      <w:lvlText w:val="•"/>
      <w:lvlJc w:val="left"/>
      <w:pPr>
        <w:ind w:left="1752" w:hanging="361"/>
      </w:pPr>
      <w:rPr>
        <w:rFonts w:hint="default"/>
        <w:lang w:val="en-US" w:eastAsia="en-US" w:bidi="ar-SA"/>
      </w:rPr>
    </w:lvl>
    <w:lvl w:ilvl="2" w:tplc="7C623CF4">
      <w:numFmt w:val="bullet"/>
      <w:lvlText w:val="•"/>
      <w:lvlJc w:val="left"/>
      <w:pPr>
        <w:ind w:left="2664" w:hanging="361"/>
      </w:pPr>
      <w:rPr>
        <w:rFonts w:hint="default"/>
        <w:lang w:val="en-US" w:eastAsia="en-US" w:bidi="ar-SA"/>
      </w:rPr>
    </w:lvl>
    <w:lvl w:ilvl="3" w:tplc="AB988718">
      <w:numFmt w:val="bullet"/>
      <w:lvlText w:val="•"/>
      <w:lvlJc w:val="left"/>
      <w:pPr>
        <w:ind w:left="3576" w:hanging="361"/>
      </w:pPr>
      <w:rPr>
        <w:rFonts w:hint="default"/>
        <w:lang w:val="en-US" w:eastAsia="en-US" w:bidi="ar-SA"/>
      </w:rPr>
    </w:lvl>
    <w:lvl w:ilvl="4" w:tplc="2BE42380">
      <w:numFmt w:val="bullet"/>
      <w:lvlText w:val="•"/>
      <w:lvlJc w:val="left"/>
      <w:pPr>
        <w:ind w:left="4488" w:hanging="361"/>
      </w:pPr>
      <w:rPr>
        <w:rFonts w:hint="default"/>
        <w:lang w:val="en-US" w:eastAsia="en-US" w:bidi="ar-SA"/>
      </w:rPr>
    </w:lvl>
    <w:lvl w:ilvl="5" w:tplc="2D64A8A6">
      <w:numFmt w:val="bullet"/>
      <w:lvlText w:val="•"/>
      <w:lvlJc w:val="left"/>
      <w:pPr>
        <w:ind w:left="5400" w:hanging="361"/>
      </w:pPr>
      <w:rPr>
        <w:rFonts w:hint="default"/>
        <w:lang w:val="en-US" w:eastAsia="en-US" w:bidi="ar-SA"/>
      </w:rPr>
    </w:lvl>
    <w:lvl w:ilvl="6" w:tplc="9A3C710E">
      <w:numFmt w:val="bullet"/>
      <w:lvlText w:val="•"/>
      <w:lvlJc w:val="left"/>
      <w:pPr>
        <w:ind w:left="6312" w:hanging="361"/>
      </w:pPr>
      <w:rPr>
        <w:rFonts w:hint="default"/>
        <w:lang w:val="en-US" w:eastAsia="en-US" w:bidi="ar-SA"/>
      </w:rPr>
    </w:lvl>
    <w:lvl w:ilvl="7" w:tplc="C74E9194">
      <w:numFmt w:val="bullet"/>
      <w:lvlText w:val="•"/>
      <w:lvlJc w:val="left"/>
      <w:pPr>
        <w:ind w:left="7224" w:hanging="361"/>
      </w:pPr>
      <w:rPr>
        <w:rFonts w:hint="default"/>
        <w:lang w:val="en-US" w:eastAsia="en-US" w:bidi="ar-SA"/>
      </w:rPr>
    </w:lvl>
    <w:lvl w:ilvl="8" w:tplc="3D3C7AEC">
      <w:numFmt w:val="bullet"/>
      <w:lvlText w:val="•"/>
      <w:lvlJc w:val="left"/>
      <w:pPr>
        <w:ind w:left="8136" w:hanging="361"/>
      </w:pPr>
      <w:rPr>
        <w:rFonts w:hint="default"/>
        <w:lang w:val="en-US" w:eastAsia="en-US" w:bidi="ar-SA"/>
      </w:rPr>
    </w:lvl>
  </w:abstractNum>
  <w:abstractNum w:abstractNumId="11" w15:restartNumberingAfterBreak="0">
    <w:nsid w:val="2C916676"/>
    <w:multiLevelType w:val="hybridMultilevel"/>
    <w:tmpl w:val="F6801B34"/>
    <w:lvl w:ilvl="0" w:tplc="EC26EE12">
      <w:start w:val="1"/>
      <w:numFmt w:val="decimal"/>
      <w:lvlText w:val="%1)"/>
      <w:lvlJc w:val="left"/>
      <w:pPr>
        <w:ind w:left="479" w:hanging="360"/>
      </w:pPr>
      <w:rPr>
        <w:rFonts w:ascii="Gotham-Medium" w:eastAsia="Gotham-Medium" w:hAnsi="Gotham-Medium" w:cs="Gotham-Medium" w:hint="default"/>
        <w:b w:val="0"/>
        <w:bCs w:val="0"/>
        <w:i w:val="0"/>
        <w:iCs w:val="0"/>
        <w:color w:val="008183"/>
        <w:spacing w:val="0"/>
        <w:w w:val="99"/>
        <w:sz w:val="20"/>
        <w:szCs w:val="20"/>
        <w:lang w:val="en-US" w:eastAsia="en-US" w:bidi="ar-SA"/>
      </w:rPr>
    </w:lvl>
    <w:lvl w:ilvl="1" w:tplc="CE7015FE">
      <w:start w:val="1"/>
      <w:numFmt w:val="lowerLetter"/>
      <w:lvlText w:val="%2)"/>
      <w:lvlJc w:val="left"/>
      <w:pPr>
        <w:ind w:left="839" w:hanging="360"/>
      </w:pPr>
      <w:rPr>
        <w:rFonts w:ascii="Gotham-Medium" w:eastAsia="Gotham-Medium" w:hAnsi="Gotham-Medium" w:cs="Gotham-Medium" w:hint="default"/>
        <w:b w:val="0"/>
        <w:bCs w:val="0"/>
        <w:i w:val="0"/>
        <w:iCs w:val="0"/>
        <w:color w:val="008183"/>
        <w:spacing w:val="0"/>
        <w:w w:val="99"/>
        <w:sz w:val="20"/>
        <w:szCs w:val="20"/>
        <w:lang w:val="en-US" w:eastAsia="en-US" w:bidi="ar-SA"/>
      </w:rPr>
    </w:lvl>
    <w:lvl w:ilvl="2" w:tplc="198092CA">
      <w:start w:val="1"/>
      <w:numFmt w:val="lowerRoman"/>
      <w:lvlText w:val="%3)"/>
      <w:lvlJc w:val="left"/>
      <w:pPr>
        <w:ind w:left="1200" w:hanging="360"/>
      </w:pPr>
      <w:rPr>
        <w:rFonts w:ascii="Gotham-Medium" w:eastAsia="Gotham-Medium" w:hAnsi="Gotham-Medium" w:cs="Gotham-Medium" w:hint="default"/>
        <w:b w:val="0"/>
        <w:bCs w:val="0"/>
        <w:i w:val="0"/>
        <w:iCs w:val="0"/>
        <w:color w:val="008183"/>
        <w:spacing w:val="0"/>
        <w:w w:val="99"/>
        <w:sz w:val="20"/>
        <w:szCs w:val="20"/>
        <w:lang w:val="en-US" w:eastAsia="en-US" w:bidi="ar-SA"/>
      </w:rPr>
    </w:lvl>
    <w:lvl w:ilvl="3" w:tplc="BA0C0D04">
      <w:numFmt w:val="bullet"/>
      <w:lvlText w:val="•"/>
      <w:lvlJc w:val="left"/>
      <w:pPr>
        <w:ind w:left="2295" w:hanging="360"/>
      </w:pPr>
      <w:rPr>
        <w:rFonts w:hint="default"/>
        <w:lang w:val="en-US" w:eastAsia="en-US" w:bidi="ar-SA"/>
      </w:rPr>
    </w:lvl>
    <w:lvl w:ilvl="4" w:tplc="C458E1BA">
      <w:numFmt w:val="bullet"/>
      <w:lvlText w:val="•"/>
      <w:lvlJc w:val="left"/>
      <w:pPr>
        <w:ind w:left="3390" w:hanging="360"/>
      </w:pPr>
      <w:rPr>
        <w:rFonts w:hint="default"/>
        <w:lang w:val="en-US" w:eastAsia="en-US" w:bidi="ar-SA"/>
      </w:rPr>
    </w:lvl>
    <w:lvl w:ilvl="5" w:tplc="25D0DF34">
      <w:numFmt w:val="bullet"/>
      <w:lvlText w:val="•"/>
      <w:lvlJc w:val="left"/>
      <w:pPr>
        <w:ind w:left="4485" w:hanging="360"/>
      </w:pPr>
      <w:rPr>
        <w:rFonts w:hint="default"/>
        <w:lang w:val="en-US" w:eastAsia="en-US" w:bidi="ar-SA"/>
      </w:rPr>
    </w:lvl>
    <w:lvl w:ilvl="6" w:tplc="5D420068">
      <w:numFmt w:val="bullet"/>
      <w:lvlText w:val="•"/>
      <w:lvlJc w:val="left"/>
      <w:pPr>
        <w:ind w:left="5580" w:hanging="360"/>
      </w:pPr>
      <w:rPr>
        <w:rFonts w:hint="default"/>
        <w:lang w:val="en-US" w:eastAsia="en-US" w:bidi="ar-SA"/>
      </w:rPr>
    </w:lvl>
    <w:lvl w:ilvl="7" w:tplc="E7344148">
      <w:numFmt w:val="bullet"/>
      <w:lvlText w:val="•"/>
      <w:lvlJc w:val="left"/>
      <w:pPr>
        <w:ind w:left="6675" w:hanging="360"/>
      </w:pPr>
      <w:rPr>
        <w:rFonts w:hint="default"/>
        <w:lang w:val="en-US" w:eastAsia="en-US" w:bidi="ar-SA"/>
      </w:rPr>
    </w:lvl>
    <w:lvl w:ilvl="8" w:tplc="EB025352">
      <w:numFmt w:val="bullet"/>
      <w:lvlText w:val="•"/>
      <w:lvlJc w:val="left"/>
      <w:pPr>
        <w:ind w:left="7770" w:hanging="360"/>
      </w:pPr>
      <w:rPr>
        <w:rFonts w:hint="default"/>
        <w:lang w:val="en-US" w:eastAsia="en-US" w:bidi="ar-SA"/>
      </w:rPr>
    </w:lvl>
  </w:abstractNum>
  <w:abstractNum w:abstractNumId="12" w15:restartNumberingAfterBreak="0">
    <w:nsid w:val="30A03721"/>
    <w:multiLevelType w:val="hybridMultilevel"/>
    <w:tmpl w:val="4EC66E10"/>
    <w:lvl w:ilvl="0" w:tplc="D1845A2C">
      <w:start w:val="1"/>
      <w:numFmt w:val="decimal"/>
      <w:lvlText w:val="%1."/>
      <w:lvlJc w:val="left"/>
      <w:pPr>
        <w:ind w:left="1919" w:hanging="360"/>
      </w:pPr>
      <w:rPr>
        <w:rFonts w:ascii="Gotham-Light" w:eastAsia="Gotham-Light" w:hAnsi="Gotham-Light" w:cs="Gotham-Light"/>
        <w:b w:val="0"/>
        <w:bCs w:val="0"/>
        <w:i w:val="0"/>
        <w:iCs w:val="0"/>
        <w:color w:val="008183"/>
        <w:spacing w:val="0"/>
        <w:w w:val="99"/>
        <w:sz w:val="20"/>
        <w:szCs w:val="20"/>
        <w:lang w:val="en-US" w:eastAsia="en-US" w:bidi="ar-SA"/>
      </w:rPr>
    </w:lvl>
    <w:lvl w:ilvl="1" w:tplc="40EE807A">
      <w:numFmt w:val="bullet"/>
      <w:lvlText w:val="•"/>
      <w:lvlJc w:val="left"/>
      <w:pPr>
        <w:ind w:left="2724" w:hanging="360"/>
      </w:pPr>
      <w:rPr>
        <w:rFonts w:hint="default"/>
        <w:lang w:val="en-US" w:eastAsia="en-US" w:bidi="ar-SA"/>
      </w:rPr>
    </w:lvl>
    <w:lvl w:ilvl="2" w:tplc="69CEA58A">
      <w:numFmt w:val="bullet"/>
      <w:lvlText w:val="•"/>
      <w:lvlJc w:val="left"/>
      <w:pPr>
        <w:ind w:left="3528" w:hanging="360"/>
      </w:pPr>
      <w:rPr>
        <w:rFonts w:hint="default"/>
        <w:lang w:val="en-US" w:eastAsia="en-US" w:bidi="ar-SA"/>
      </w:rPr>
    </w:lvl>
    <w:lvl w:ilvl="3" w:tplc="3606D172">
      <w:numFmt w:val="bullet"/>
      <w:lvlText w:val="•"/>
      <w:lvlJc w:val="left"/>
      <w:pPr>
        <w:ind w:left="4332" w:hanging="360"/>
      </w:pPr>
      <w:rPr>
        <w:rFonts w:hint="default"/>
        <w:lang w:val="en-US" w:eastAsia="en-US" w:bidi="ar-SA"/>
      </w:rPr>
    </w:lvl>
    <w:lvl w:ilvl="4" w:tplc="A0E63C04">
      <w:numFmt w:val="bullet"/>
      <w:lvlText w:val="•"/>
      <w:lvlJc w:val="left"/>
      <w:pPr>
        <w:ind w:left="5136" w:hanging="360"/>
      </w:pPr>
      <w:rPr>
        <w:rFonts w:hint="default"/>
        <w:lang w:val="en-US" w:eastAsia="en-US" w:bidi="ar-SA"/>
      </w:rPr>
    </w:lvl>
    <w:lvl w:ilvl="5" w:tplc="C08400EA">
      <w:numFmt w:val="bullet"/>
      <w:lvlText w:val="•"/>
      <w:lvlJc w:val="left"/>
      <w:pPr>
        <w:ind w:left="5940" w:hanging="360"/>
      </w:pPr>
      <w:rPr>
        <w:rFonts w:hint="default"/>
        <w:lang w:val="en-US" w:eastAsia="en-US" w:bidi="ar-SA"/>
      </w:rPr>
    </w:lvl>
    <w:lvl w:ilvl="6" w:tplc="714CE798">
      <w:numFmt w:val="bullet"/>
      <w:lvlText w:val="•"/>
      <w:lvlJc w:val="left"/>
      <w:pPr>
        <w:ind w:left="6744" w:hanging="360"/>
      </w:pPr>
      <w:rPr>
        <w:rFonts w:hint="default"/>
        <w:lang w:val="en-US" w:eastAsia="en-US" w:bidi="ar-SA"/>
      </w:rPr>
    </w:lvl>
    <w:lvl w:ilvl="7" w:tplc="672C58C4">
      <w:numFmt w:val="bullet"/>
      <w:lvlText w:val="•"/>
      <w:lvlJc w:val="left"/>
      <w:pPr>
        <w:ind w:left="7548" w:hanging="360"/>
      </w:pPr>
      <w:rPr>
        <w:rFonts w:hint="default"/>
        <w:lang w:val="en-US" w:eastAsia="en-US" w:bidi="ar-SA"/>
      </w:rPr>
    </w:lvl>
    <w:lvl w:ilvl="8" w:tplc="AD1A403A">
      <w:numFmt w:val="bullet"/>
      <w:lvlText w:val="•"/>
      <w:lvlJc w:val="left"/>
      <w:pPr>
        <w:ind w:left="8352" w:hanging="360"/>
      </w:pPr>
      <w:rPr>
        <w:rFonts w:hint="default"/>
        <w:lang w:val="en-US" w:eastAsia="en-US" w:bidi="ar-SA"/>
      </w:rPr>
    </w:lvl>
  </w:abstractNum>
  <w:abstractNum w:abstractNumId="13" w15:restartNumberingAfterBreak="0">
    <w:nsid w:val="31E678F5"/>
    <w:multiLevelType w:val="hybridMultilevel"/>
    <w:tmpl w:val="4C8C1EF6"/>
    <w:lvl w:ilvl="0" w:tplc="38BCEBB4">
      <w:start w:val="1"/>
      <w:numFmt w:val="decimal"/>
      <w:lvlText w:val="%1."/>
      <w:lvlJc w:val="left"/>
      <w:pPr>
        <w:ind w:left="191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02FE25A2">
      <w:numFmt w:val="bullet"/>
      <w:lvlText w:val="•"/>
      <w:lvlJc w:val="left"/>
      <w:pPr>
        <w:ind w:left="2724" w:hanging="360"/>
      </w:pPr>
      <w:rPr>
        <w:rFonts w:hint="default"/>
        <w:lang w:val="en-US" w:eastAsia="en-US" w:bidi="ar-SA"/>
      </w:rPr>
    </w:lvl>
    <w:lvl w:ilvl="2" w:tplc="1C900CDE">
      <w:numFmt w:val="bullet"/>
      <w:lvlText w:val="•"/>
      <w:lvlJc w:val="left"/>
      <w:pPr>
        <w:ind w:left="3528" w:hanging="360"/>
      </w:pPr>
      <w:rPr>
        <w:rFonts w:hint="default"/>
        <w:lang w:val="en-US" w:eastAsia="en-US" w:bidi="ar-SA"/>
      </w:rPr>
    </w:lvl>
    <w:lvl w:ilvl="3" w:tplc="FC4ED7B2">
      <w:numFmt w:val="bullet"/>
      <w:lvlText w:val="•"/>
      <w:lvlJc w:val="left"/>
      <w:pPr>
        <w:ind w:left="4332" w:hanging="360"/>
      </w:pPr>
      <w:rPr>
        <w:rFonts w:hint="default"/>
        <w:lang w:val="en-US" w:eastAsia="en-US" w:bidi="ar-SA"/>
      </w:rPr>
    </w:lvl>
    <w:lvl w:ilvl="4" w:tplc="43CEA38C">
      <w:numFmt w:val="bullet"/>
      <w:lvlText w:val="•"/>
      <w:lvlJc w:val="left"/>
      <w:pPr>
        <w:ind w:left="5136" w:hanging="360"/>
      </w:pPr>
      <w:rPr>
        <w:rFonts w:hint="default"/>
        <w:lang w:val="en-US" w:eastAsia="en-US" w:bidi="ar-SA"/>
      </w:rPr>
    </w:lvl>
    <w:lvl w:ilvl="5" w:tplc="A66AB8F0">
      <w:numFmt w:val="bullet"/>
      <w:lvlText w:val="•"/>
      <w:lvlJc w:val="left"/>
      <w:pPr>
        <w:ind w:left="5940" w:hanging="360"/>
      </w:pPr>
      <w:rPr>
        <w:rFonts w:hint="default"/>
        <w:lang w:val="en-US" w:eastAsia="en-US" w:bidi="ar-SA"/>
      </w:rPr>
    </w:lvl>
    <w:lvl w:ilvl="6" w:tplc="676C2600">
      <w:numFmt w:val="bullet"/>
      <w:lvlText w:val="•"/>
      <w:lvlJc w:val="left"/>
      <w:pPr>
        <w:ind w:left="6744" w:hanging="360"/>
      </w:pPr>
      <w:rPr>
        <w:rFonts w:hint="default"/>
        <w:lang w:val="en-US" w:eastAsia="en-US" w:bidi="ar-SA"/>
      </w:rPr>
    </w:lvl>
    <w:lvl w:ilvl="7" w:tplc="1DB29200">
      <w:numFmt w:val="bullet"/>
      <w:lvlText w:val="•"/>
      <w:lvlJc w:val="left"/>
      <w:pPr>
        <w:ind w:left="7548" w:hanging="360"/>
      </w:pPr>
      <w:rPr>
        <w:rFonts w:hint="default"/>
        <w:lang w:val="en-US" w:eastAsia="en-US" w:bidi="ar-SA"/>
      </w:rPr>
    </w:lvl>
    <w:lvl w:ilvl="8" w:tplc="8E20C4B8">
      <w:numFmt w:val="bullet"/>
      <w:lvlText w:val="•"/>
      <w:lvlJc w:val="left"/>
      <w:pPr>
        <w:ind w:left="8352" w:hanging="360"/>
      </w:pPr>
      <w:rPr>
        <w:rFonts w:hint="default"/>
        <w:lang w:val="en-US" w:eastAsia="en-US" w:bidi="ar-SA"/>
      </w:rPr>
    </w:lvl>
  </w:abstractNum>
  <w:abstractNum w:abstractNumId="14" w15:restartNumberingAfterBreak="0">
    <w:nsid w:val="3AFA3F88"/>
    <w:multiLevelType w:val="hybridMultilevel"/>
    <w:tmpl w:val="29143D06"/>
    <w:lvl w:ilvl="0" w:tplc="8AEC181C">
      <w:start w:val="1"/>
      <w:numFmt w:val="decimal"/>
      <w:lvlText w:val="%1."/>
      <w:lvlJc w:val="left"/>
      <w:pPr>
        <w:ind w:left="155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33D49F1A">
      <w:numFmt w:val="bullet"/>
      <w:lvlText w:val="•"/>
      <w:lvlJc w:val="left"/>
      <w:pPr>
        <w:ind w:left="2400" w:hanging="360"/>
      </w:pPr>
      <w:rPr>
        <w:rFonts w:hint="default"/>
        <w:lang w:val="en-US" w:eastAsia="en-US" w:bidi="ar-SA"/>
      </w:rPr>
    </w:lvl>
    <w:lvl w:ilvl="2" w:tplc="25163306">
      <w:numFmt w:val="bullet"/>
      <w:lvlText w:val="•"/>
      <w:lvlJc w:val="left"/>
      <w:pPr>
        <w:ind w:left="3240" w:hanging="360"/>
      </w:pPr>
      <w:rPr>
        <w:rFonts w:hint="default"/>
        <w:lang w:val="en-US" w:eastAsia="en-US" w:bidi="ar-SA"/>
      </w:rPr>
    </w:lvl>
    <w:lvl w:ilvl="3" w:tplc="F2E8313E">
      <w:numFmt w:val="bullet"/>
      <w:lvlText w:val="•"/>
      <w:lvlJc w:val="left"/>
      <w:pPr>
        <w:ind w:left="4080" w:hanging="360"/>
      </w:pPr>
      <w:rPr>
        <w:rFonts w:hint="default"/>
        <w:lang w:val="en-US" w:eastAsia="en-US" w:bidi="ar-SA"/>
      </w:rPr>
    </w:lvl>
    <w:lvl w:ilvl="4" w:tplc="A6F6AF10">
      <w:numFmt w:val="bullet"/>
      <w:lvlText w:val="•"/>
      <w:lvlJc w:val="left"/>
      <w:pPr>
        <w:ind w:left="4920" w:hanging="360"/>
      </w:pPr>
      <w:rPr>
        <w:rFonts w:hint="default"/>
        <w:lang w:val="en-US" w:eastAsia="en-US" w:bidi="ar-SA"/>
      </w:rPr>
    </w:lvl>
    <w:lvl w:ilvl="5" w:tplc="974E38A6">
      <w:numFmt w:val="bullet"/>
      <w:lvlText w:val="•"/>
      <w:lvlJc w:val="left"/>
      <w:pPr>
        <w:ind w:left="5760" w:hanging="360"/>
      </w:pPr>
      <w:rPr>
        <w:rFonts w:hint="default"/>
        <w:lang w:val="en-US" w:eastAsia="en-US" w:bidi="ar-SA"/>
      </w:rPr>
    </w:lvl>
    <w:lvl w:ilvl="6" w:tplc="C90EB302">
      <w:numFmt w:val="bullet"/>
      <w:lvlText w:val="•"/>
      <w:lvlJc w:val="left"/>
      <w:pPr>
        <w:ind w:left="6600" w:hanging="360"/>
      </w:pPr>
      <w:rPr>
        <w:rFonts w:hint="default"/>
        <w:lang w:val="en-US" w:eastAsia="en-US" w:bidi="ar-SA"/>
      </w:rPr>
    </w:lvl>
    <w:lvl w:ilvl="7" w:tplc="FD5C80B4">
      <w:numFmt w:val="bullet"/>
      <w:lvlText w:val="•"/>
      <w:lvlJc w:val="left"/>
      <w:pPr>
        <w:ind w:left="7440" w:hanging="360"/>
      </w:pPr>
      <w:rPr>
        <w:rFonts w:hint="default"/>
        <w:lang w:val="en-US" w:eastAsia="en-US" w:bidi="ar-SA"/>
      </w:rPr>
    </w:lvl>
    <w:lvl w:ilvl="8" w:tplc="E2F2DA72">
      <w:numFmt w:val="bullet"/>
      <w:lvlText w:val="•"/>
      <w:lvlJc w:val="left"/>
      <w:pPr>
        <w:ind w:left="8280" w:hanging="360"/>
      </w:pPr>
      <w:rPr>
        <w:rFonts w:hint="default"/>
        <w:lang w:val="en-US" w:eastAsia="en-US" w:bidi="ar-SA"/>
      </w:rPr>
    </w:lvl>
  </w:abstractNum>
  <w:abstractNum w:abstractNumId="15" w15:restartNumberingAfterBreak="0">
    <w:nsid w:val="3D5F2952"/>
    <w:multiLevelType w:val="hybridMultilevel"/>
    <w:tmpl w:val="E2A45AB2"/>
    <w:lvl w:ilvl="0" w:tplc="C89C95C8">
      <w:numFmt w:val="bullet"/>
      <w:lvlText w:val=""/>
      <w:lvlJc w:val="left"/>
      <w:pPr>
        <w:ind w:left="2279" w:hanging="360"/>
      </w:pPr>
      <w:rPr>
        <w:rFonts w:ascii="Wingdings" w:eastAsia="Wingdings" w:hAnsi="Wingdings" w:cs="Wingdings" w:hint="default"/>
        <w:b w:val="0"/>
        <w:bCs w:val="0"/>
        <w:i w:val="0"/>
        <w:iCs w:val="0"/>
        <w:spacing w:val="0"/>
        <w:w w:val="99"/>
        <w:sz w:val="20"/>
        <w:szCs w:val="20"/>
        <w:lang w:val="en-US" w:eastAsia="en-US" w:bidi="ar-SA"/>
      </w:rPr>
    </w:lvl>
    <w:lvl w:ilvl="1" w:tplc="98AEDC6A">
      <w:numFmt w:val="bullet"/>
      <w:lvlText w:val="•"/>
      <w:lvlJc w:val="left"/>
      <w:pPr>
        <w:ind w:left="3048" w:hanging="360"/>
      </w:pPr>
      <w:rPr>
        <w:rFonts w:hint="default"/>
        <w:lang w:val="en-US" w:eastAsia="en-US" w:bidi="ar-SA"/>
      </w:rPr>
    </w:lvl>
    <w:lvl w:ilvl="2" w:tplc="4798FA26">
      <w:numFmt w:val="bullet"/>
      <w:lvlText w:val="•"/>
      <w:lvlJc w:val="left"/>
      <w:pPr>
        <w:ind w:left="3816" w:hanging="360"/>
      </w:pPr>
      <w:rPr>
        <w:rFonts w:hint="default"/>
        <w:lang w:val="en-US" w:eastAsia="en-US" w:bidi="ar-SA"/>
      </w:rPr>
    </w:lvl>
    <w:lvl w:ilvl="3" w:tplc="1E46E2EE">
      <w:numFmt w:val="bullet"/>
      <w:lvlText w:val="•"/>
      <w:lvlJc w:val="left"/>
      <w:pPr>
        <w:ind w:left="4584" w:hanging="360"/>
      </w:pPr>
      <w:rPr>
        <w:rFonts w:hint="default"/>
        <w:lang w:val="en-US" w:eastAsia="en-US" w:bidi="ar-SA"/>
      </w:rPr>
    </w:lvl>
    <w:lvl w:ilvl="4" w:tplc="7EECC5F2">
      <w:numFmt w:val="bullet"/>
      <w:lvlText w:val="•"/>
      <w:lvlJc w:val="left"/>
      <w:pPr>
        <w:ind w:left="5352" w:hanging="360"/>
      </w:pPr>
      <w:rPr>
        <w:rFonts w:hint="default"/>
        <w:lang w:val="en-US" w:eastAsia="en-US" w:bidi="ar-SA"/>
      </w:rPr>
    </w:lvl>
    <w:lvl w:ilvl="5" w:tplc="7D9C3660">
      <w:numFmt w:val="bullet"/>
      <w:lvlText w:val="•"/>
      <w:lvlJc w:val="left"/>
      <w:pPr>
        <w:ind w:left="6120" w:hanging="360"/>
      </w:pPr>
      <w:rPr>
        <w:rFonts w:hint="default"/>
        <w:lang w:val="en-US" w:eastAsia="en-US" w:bidi="ar-SA"/>
      </w:rPr>
    </w:lvl>
    <w:lvl w:ilvl="6" w:tplc="8C24E79E">
      <w:numFmt w:val="bullet"/>
      <w:lvlText w:val="•"/>
      <w:lvlJc w:val="left"/>
      <w:pPr>
        <w:ind w:left="6888" w:hanging="360"/>
      </w:pPr>
      <w:rPr>
        <w:rFonts w:hint="default"/>
        <w:lang w:val="en-US" w:eastAsia="en-US" w:bidi="ar-SA"/>
      </w:rPr>
    </w:lvl>
    <w:lvl w:ilvl="7" w:tplc="38A23110">
      <w:numFmt w:val="bullet"/>
      <w:lvlText w:val="•"/>
      <w:lvlJc w:val="left"/>
      <w:pPr>
        <w:ind w:left="7656" w:hanging="360"/>
      </w:pPr>
      <w:rPr>
        <w:rFonts w:hint="default"/>
        <w:lang w:val="en-US" w:eastAsia="en-US" w:bidi="ar-SA"/>
      </w:rPr>
    </w:lvl>
    <w:lvl w:ilvl="8" w:tplc="B7281892">
      <w:numFmt w:val="bullet"/>
      <w:lvlText w:val="•"/>
      <w:lvlJc w:val="left"/>
      <w:pPr>
        <w:ind w:left="8424" w:hanging="360"/>
      </w:pPr>
      <w:rPr>
        <w:rFonts w:hint="default"/>
        <w:lang w:val="en-US" w:eastAsia="en-US" w:bidi="ar-SA"/>
      </w:rPr>
    </w:lvl>
  </w:abstractNum>
  <w:abstractNum w:abstractNumId="16" w15:restartNumberingAfterBreak="0">
    <w:nsid w:val="3E3E06BB"/>
    <w:multiLevelType w:val="hybridMultilevel"/>
    <w:tmpl w:val="C17683FE"/>
    <w:lvl w:ilvl="0" w:tplc="3300F288">
      <w:start w:val="1"/>
      <w:numFmt w:val="decimal"/>
      <w:lvlText w:val="%1."/>
      <w:lvlJc w:val="left"/>
      <w:pPr>
        <w:ind w:left="696" w:hanging="361"/>
      </w:pPr>
      <w:rPr>
        <w:rFonts w:ascii="Gotham-Medium" w:eastAsia="Gotham-Medium" w:hAnsi="Gotham-Medium" w:cs="Gotham-Medium" w:hint="default"/>
        <w:b w:val="0"/>
        <w:bCs w:val="0"/>
        <w:i w:val="0"/>
        <w:iCs w:val="0"/>
        <w:spacing w:val="0"/>
        <w:w w:val="99"/>
        <w:sz w:val="20"/>
        <w:szCs w:val="20"/>
        <w:lang w:val="en-US" w:eastAsia="en-US" w:bidi="ar-SA"/>
      </w:rPr>
    </w:lvl>
    <w:lvl w:ilvl="1" w:tplc="118467C2">
      <w:numFmt w:val="bullet"/>
      <w:lvlText w:val="•"/>
      <w:lvlJc w:val="left"/>
      <w:pPr>
        <w:ind w:left="1626" w:hanging="361"/>
      </w:pPr>
      <w:rPr>
        <w:rFonts w:hint="default"/>
        <w:lang w:val="en-US" w:eastAsia="en-US" w:bidi="ar-SA"/>
      </w:rPr>
    </w:lvl>
    <w:lvl w:ilvl="2" w:tplc="080E6F1A">
      <w:numFmt w:val="bullet"/>
      <w:lvlText w:val="•"/>
      <w:lvlJc w:val="left"/>
      <w:pPr>
        <w:ind w:left="2552" w:hanging="361"/>
      </w:pPr>
      <w:rPr>
        <w:rFonts w:hint="default"/>
        <w:lang w:val="en-US" w:eastAsia="en-US" w:bidi="ar-SA"/>
      </w:rPr>
    </w:lvl>
    <w:lvl w:ilvl="3" w:tplc="AB5A2214">
      <w:numFmt w:val="bullet"/>
      <w:lvlText w:val="•"/>
      <w:lvlJc w:val="left"/>
      <w:pPr>
        <w:ind w:left="3478" w:hanging="361"/>
      </w:pPr>
      <w:rPr>
        <w:rFonts w:hint="default"/>
        <w:lang w:val="en-US" w:eastAsia="en-US" w:bidi="ar-SA"/>
      </w:rPr>
    </w:lvl>
    <w:lvl w:ilvl="4" w:tplc="C9B00C0A">
      <w:numFmt w:val="bullet"/>
      <w:lvlText w:val="•"/>
      <w:lvlJc w:val="left"/>
      <w:pPr>
        <w:ind w:left="4404" w:hanging="361"/>
      </w:pPr>
      <w:rPr>
        <w:rFonts w:hint="default"/>
        <w:lang w:val="en-US" w:eastAsia="en-US" w:bidi="ar-SA"/>
      </w:rPr>
    </w:lvl>
    <w:lvl w:ilvl="5" w:tplc="42E4A4A2">
      <w:numFmt w:val="bullet"/>
      <w:lvlText w:val="•"/>
      <w:lvlJc w:val="left"/>
      <w:pPr>
        <w:ind w:left="5330" w:hanging="361"/>
      </w:pPr>
      <w:rPr>
        <w:rFonts w:hint="default"/>
        <w:lang w:val="en-US" w:eastAsia="en-US" w:bidi="ar-SA"/>
      </w:rPr>
    </w:lvl>
    <w:lvl w:ilvl="6" w:tplc="537C44B8">
      <w:numFmt w:val="bullet"/>
      <w:lvlText w:val="•"/>
      <w:lvlJc w:val="left"/>
      <w:pPr>
        <w:ind w:left="6256" w:hanging="361"/>
      </w:pPr>
      <w:rPr>
        <w:rFonts w:hint="default"/>
        <w:lang w:val="en-US" w:eastAsia="en-US" w:bidi="ar-SA"/>
      </w:rPr>
    </w:lvl>
    <w:lvl w:ilvl="7" w:tplc="BAA4A30E">
      <w:numFmt w:val="bullet"/>
      <w:lvlText w:val="•"/>
      <w:lvlJc w:val="left"/>
      <w:pPr>
        <w:ind w:left="7182" w:hanging="361"/>
      </w:pPr>
      <w:rPr>
        <w:rFonts w:hint="default"/>
        <w:lang w:val="en-US" w:eastAsia="en-US" w:bidi="ar-SA"/>
      </w:rPr>
    </w:lvl>
    <w:lvl w:ilvl="8" w:tplc="E2069E20">
      <w:numFmt w:val="bullet"/>
      <w:lvlText w:val="•"/>
      <w:lvlJc w:val="left"/>
      <w:pPr>
        <w:ind w:left="8108" w:hanging="361"/>
      </w:pPr>
      <w:rPr>
        <w:rFonts w:hint="default"/>
        <w:lang w:val="en-US" w:eastAsia="en-US" w:bidi="ar-SA"/>
      </w:rPr>
    </w:lvl>
  </w:abstractNum>
  <w:abstractNum w:abstractNumId="17" w15:restartNumberingAfterBreak="0">
    <w:nsid w:val="3EF04F61"/>
    <w:multiLevelType w:val="hybridMultilevel"/>
    <w:tmpl w:val="E1144E92"/>
    <w:lvl w:ilvl="0" w:tplc="A33810C0">
      <w:start w:val="1"/>
      <w:numFmt w:val="decimal"/>
      <w:lvlText w:val="%1."/>
      <w:lvlJc w:val="left"/>
      <w:pPr>
        <w:ind w:left="840"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E6A275FE">
      <w:numFmt w:val="bullet"/>
      <w:lvlText w:val="•"/>
      <w:lvlJc w:val="left"/>
      <w:pPr>
        <w:ind w:left="1752" w:hanging="360"/>
      </w:pPr>
      <w:rPr>
        <w:rFonts w:hint="default"/>
        <w:lang w:val="en-US" w:eastAsia="en-US" w:bidi="ar-SA"/>
      </w:rPr>
    </w:lvl>
    <w:lvl w:ilvl="2" w:tplc="0060B358">
      <w:numFmt w:val="bullet"/>
      <w:lvlText w:val="•"/>
      <w:lvlJc w:val="left"/>
      <w:pPr>
        <w:ind w:left="2664" w:hanging="360"/>
      </w:pPr>
      <w:rPr>
        <w:rFonts w:hint="default"/>
        <w:lang w:val="en-US" w:eastAsia="en-US" w:bidi="ar-SA"/>
      </w:rPr>
    </w:lvl>
    <w:lvl w:ilvl="3" w:tplc="C5E43F12">
      <w:numFmt w:val="bullet"/>
      <w:lvlText w:val="•"/>
      <w:lvlJc w:val="left"/>
      <w:pPr>
        <w:ind w:left="3576" w:hanging="360"/>
      </w:pPr>
      <w:rPr>
        <w:rFonts w:hint="default"/>
        <w:lang w:val="en-US" w:eastAsia="en-US" w:bidi="ar-SA"/>
      </w:rPr>
    </w:lvl>
    <w:lvl w:ilvl="4" w:tplc="0C509366">
      <w:numFmt w:val="bullet"/>
      <w:lvlText w:val="•"/>
      <w:lvlJc w:val="left"/>
      <w:pPr>
        <w:ind w:left="4488" w:hanging="360"/>
      </w:pPr>
      <w:rPr>
        <w:rFonts w:hint="default"/>
        <w:lang w:val="en-US" w:eastAsia="en-US" w:bidi="ar-SA"/>
      </w:rPr>
    </w:lvl>
    <w:lvl w:ilvl="5" w:tplc="4462F048">
      <w:numFmt w:val="bullet"/>
      <w:lvlText w:val="•"/>
      <w:lvlJc w:val="left"/>
      <w:pPr>
        <w:ind w:left="5400" w:hanging="360"/>
      </w:pPr>
      <w:rPr>
        <w:rFonts w:hint="default"/>
        <w:lang w:val="en-US" w:eastAsia="en-US" w:bidi="ar-SA"/>
      </w:rPr>
    </w:lvl>
    <w:lvl w:ilvl="6" w:tplc="B192B86E">
      <w:numFmt w:val="bullet"/>
      <w:lvlText w:val="•"/>
      <w:lvlJc w:val="left"/>
      <w:pPr>
        <w:ind w:left="6312" w:hanging="360"/>
      </w:pPr>
      <w:rPr>
        <w:rFonts w:hint="default"/>
        <w:lang w:val="en-US" w:eastAsia="en-US" w:bidi="ar-SA"/>
      </w:rPr>
    </w:lvl>
    <w:lvl w:ilvl="7" w:tplc="DA0811F2">
      <w:numFmt w:val="bullet"/>
      <w:lvlText w:val="•"/>
      <w:lvlJc w:val="left"/>
      <w:pPr>
        <w:ind w:left="7224" w:hanging="360"/>
      </w:pPr>
      <w:rPr>
        <w:rFonts w:hint="default"/>
        <w:lang w:val="en-US" w:eastAsia="en-US" w:bidi="ar-SA"/>
      </w:rPr>
    </w:lvl>
    <w:lvl w:ilvl="8" w:tplc="E26830A2">
      <w:numFmt w:val="bullet"/>
      <w:lvlText w:val="•"/>
      <w:lvlJc w:val="left"/>
      <w:pPr>
        <w:ind w:left="8136" w:hanging="360"/>
      </w:pPr>
      <w:rPr>
        <w:rFonts w:hint="default"/>
        <w:lang w:val="en-US" w:eastAsia="en-US" w:bidi="ar-SA"/>
      </w:rPr>
    </w:lvl>
  </w:abstractNum>
  <w:abstractNum w:abstractNumId="18" w15:restartNumberingAfterBreak="0">
    <w:nsid w:val="45C96428"/>
    <w:multiLevelType w:val="hybridMultilevel"/>
    <w:tmpl w:val="3EB86488"/>
    <w:lvl w:ilvl="0" w:tplc="1CE8529C">
      <w:start w:val="1"/>
      <w:numFmt w:val="decimal"/>
      <w:lvlText w:val="%1."/>
      <w:lvlJc w:val="left"/>
      <w:pPr>
        <w:ind w:left="1072" w:hanging="233"/>
        <w:jc w:val="right"/>
      </w:pPr>
      <w:rPr>
        <w:rFonts w:ascii="Gotham-Medium" w:eastAsia="Gotham-Medium" w:hAnsi="Gotham-Medium" w:cs="Gotham-Medium" w:hint="default"/>
        <w:b w:val="0"/>
        <w:bCs w:val="0"/>
        <w:i w:val="0"/>
        <w:iCs w:val="0"/>
        <w:color w:val="008183"/>
        <w:spacing w:val="0"/>
        <w:w w:val="100"/>
        <w:sz w:val="24"/>
        <w:szCs w:val="24"/>
        <w:lang w:val="en-US" w:eastAsia="en-US" w:bidi="ar-SA"/>
      </w:rPr>
    </w:lvl>
    <w:lvl w:ilvl="1" w:tplc="9C306D0C">
      <w:start w:val="1"/>
      <w:numFmt w:val="lowerLetter"/>
      <w:lvlText w:val="%2."/>
      <w:lvlJc w:val="left"/>
      <w:pPr>
        <w:ind w:left="1559" w:hanging="360"/>
      </w:pPr>
      <w:rPr>
        <w:rFonts w:hint="default"/>
        <w:spacing w:val="0"/>
        <w:w w:val="99"/>
        <w:lang w:val="en-US" w:eastAsia="en-US" w:bidi="ar-SA"/>
      </w:rPr>
    </w:lvl>
    <w:lvl w:ilvl="2" w:tplc="D74AB7A8">
      <w:numFmt w:val="bullet"/>
      <w:lvlText w:val="•"/>
      <w:lvlJc w:val="left"/>
      <w:pPr>
        <w:ind w:left="2279" w:hanging="360"/>
      </w:pPr>
      <w:rPr>
        <w:rFonts w:ascii="Arial" w:eastAsia="Arial" w:hAnsi="Arial" w:cs="Arial" w:hint="default"/>
        <w:b w:val="0"/>
        <w:bCs w:val="0"/>
        <w:i w:val="0"/>
        <w:iCs w:val="0"/>
        <w:spacing w:val="0"/>
        <w:w w:val="130"/>
        <w:sz w:val="20"/>
        <w:szCs w:val="20"/>
        <w:lang w:val="en-US" w:eastAsia="en-US" w:bidi="ar-SA"/>
      </w:rPr>
    </w:lvl>
    <w:lvl w:ilvl="3" w:tplc="3FD2DB70">
      <w:numFmt w:val="bullet"/>
      <w:lvlText w:val="•"/>
      <w:lvlJc w:val="left"/>
      <w:pPr>
        <w:ind w:left="2280" w:hanging="360"/>
      </w:pPr>
      <w:rPr>
        <w:rFonts w:hint="default"/>
        <w:lang w:val="en-US" w:eastAsia="en-US" w:bidi="ar-SA"/>
      </w:rPr>
    </w:lvl>
    <w:lvl w:ilvl="4" w:tplc="1BD654E4">
      <w:numFmt w:val="bullet"/>
      <w:lvlText w:val="•"/>
      <w:lvlJc w:val="left"/>
      <w:pPr>
        <w:ind w:left="3377" w:hanging="360"/>
      </w:pPr>
      <w:rPr>
        <w:rFonts w:hint="default"/>
        <w:lang w:val="en-US" w:eastAsia="en-US" w:bidi="ar-SA"/>
      </w:rPr>
    </w:lvl>
    <w:lvl w:ilvl="5" w:tplc="185E325A">
      <w:numFmt w:val="bullet"/>
      <w:lvlText w:val="•"/>
      <w:lvlJc w:val="left"/>
      <w:pPr>
        <w:ind w:left="4474" w:hanging="360"/>
      </w:pPr>
      <w:rPr>
        <w:rFonts w:hint="default"/>
        <w:lang w:val="en-US" w:eastAsia="en-US" w:bidi="ar-SA"/>
      </w:rPr>
    </w:lvl>
    <w:lvl w:ilvl="6" w:tplc="EFC88EB6">
      <w:numFmt w:val="bullet"/>
      <w:lvlText w:val="•"/>
      <w:lvlJc w:val="left"/>
      <w:pPr>
        <w:ind w:left="5571" w:hanging="360"/>
      </w:pPr>
      <w:rPr>
        <w:rFonts w:hint="default"/>
        <w:lang w:val="en-US" w:eastAsia="en-US" w:bidi="ar-SA"/>
      </w:rPr>
    </w:lvl>
    <w:lvl w:ilvl="7" w:tplc="43F69778">
      <w:numFmt w:val="bullet"/>
      <w:lvlText w:val="•"/>
      <w:lvlJc w:val="left"/>
      <w:pPr>
        <w:ind w:left="6668" w:hanging="360"/>
      </w:pPr>
      <w:rPr>
        <w:rFonts w:hint="default"/>
        <w:lang w:val="en-US" w:eastAsia="en-US" w:bidi="ar-SA"/>
      </w:rPr>
    </w:lvl>
    <w:lvl w:ilvl="8" w:tplc="67DCBBDA">
      <w:numFmt w:val="bullet"/>
      <w:lvlText w:val="•"/>
      <w:lvlJc w:val="left"/>
      <w:pPr>
        <w:ind w:left="7765" w:hanging="360"/>
      </w:pPr>
      <w:rPr>
        <w:rFonts w:hint="default"/>
        <w:lang w:val="en-US" w:eastAsia="en-US" w:bidi="ar-SA"/>
      </w:rPr>
    </w:lvl>
  </w:abstractNum>
  <w:abstractNum w:abstractNumId="19" w15:restartNumberingAfterBreak="0">
    <w:nsid w:val="483A2DA2"/>
    <w:multiLevelType w:val="hybridMultilevel"/>
    <w:tmpl w:val="7F824642"/>
    <w:lvl w:ilvl="0" w:tplc="E4B23A4E">
      <w:start w:val="1"/>
      <w:numFmt w:val="bullet"/>
      <w:lvlText w:val=""/>
      <w:lvlJc w:val="left"/>
      <w:pPr>
        <w:ind w:left="2520" w:hanging="360"/>
      </w:pPr>
      <w:rPr>
        <w:rFonts w:ascii="Symbol" w:hAnsi="Symbol" w:hint="default"/>
        <w:color w:val="31849B" w:themeColor="accent5" w:themeShade="BF"/>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B8911CB"/>
    <w:multiLevelType w:val="hybridMultilevel"/>
    <w:tmpl w:val="9E4EC400"/>
    <w:lvl w:ilvl="0" w:tplc="B8F63E70">
      <w:start w:val="1"/>
      <w:numFmt w:val="decimal"/>
      <w:lvlText w:val="%1."/>
      <w:lvlJc w:val="left"/>
      <w:pPr>
        <w:ind w:left="191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AEF45A42">
      <w:numFmt w:val="bullet"/>
      <w:lvlText w:val="•"/>
      <w:lvlJc w:val="left"/>
      <w:pPr>
        <w:ind w:left="2724" w:hanging="360"/>
      </w:pPr>
      <w:rPr>
        <w:rFonts w:hint="default"/>
        <w:lang w:val="en-US" w:eastAsia="en-US" w:bidi="ar-SA"/>
      </w:rPr>
    </w:lvl>
    <w:lvl w:ilvl="2" w:tplc="1D9438DA">
      <w:numFmt w:val="bullet"/>
      <w:lvlText w:val="•"/>
      <w:lvlJc w:val="left"/>
      <w:pPr>
        <w:ind w:left="3528" w:hanging="360"/>
      </w:pPr>
      <w:rPr>
        <w:rFonts w:hint="default"/>
        <w:lang w:val="en-US" w:eastAsia="en-US" w:bidi="ar-SA"/>
      </w:rPr>
    </w:lvl>
    <w:lvl w:ilvl="3" w:tplc="783AE242">
      <w:numFmt w:val="bullet"/>
      <w:lvlText w:val="•"/>
      <w:lvlJc w:val="left"/>
      <w:pPr>
        <w:ind w:left="4332" w:hanging="360"/>
      </w:pPr>
      <w:rPr>
        <w:rFonts w:hint="default"/>
        <w:lang w:val="en-US" w:eastAsia="en-US" w:bidi="ar-SA"/>
      </w:rPr>
    </w:lvl>
    <w:lvl w:ilvl="4" w:tplc="B9ACB2C4">
      <w:numFmt w:val="bullet"/>
      <w:lvlText w:val="•"/>
      <w:lvlJc w:val="left"/>
      <w:pPr>
        <w:ind w:left="5136" w:hanging="360"/>
      </w:pPr>
      <w:rPr>
        <w:rFonts w:hint="default"/>
        <w:lang w:val="en-US" w:eastAsia="en-US" w:bidi="ar-SA"/>
      </w:rPr>
    </w:lvl>
    <w:lvl w:ilvl="5" w:tplc="9A620FD0">
      <w:numFmt w:val="bullet"/>
      <w:lvlText w:val="•"/>
      <w:lvlJc w:val="left"/>
      <w:pPr>
        <w:ind w:left="5940" w:hanging="360"/>
      </w:pPr>
      <w:rPr>
        <w:rFonts w:hint="default"/>
        <w:lang w:val="en-US" w:eastAsia="en-US" w:bidi="ar-SA"/>
      </w:rPr>
    </w:lvl>
    <w:lvl w:ilvl="6" w:tplc="13BEB0A0">
      <w:numFmt w:val="bullet"/>
      <w:lvlText w:val="•"/>
      <w:lvlJc w:val="left"/>
      <w:pPr>
        <w:ind w:left="6744" w:hanging="360"/>
      </w:pPr>
      <w:rPr>
        <w:rFonts w:hint="default"/>
        <w:lang w:val="en-US" w:eastAsia="en-US" w:bidi="ar-SA"/>
      </w:rPr>
    </w:lvl>
    <w:lvl w:ilvl="7" w:tplc="7CB484DC">
      <w:numFmt w:val="bullet"/>
      <w:lvlText w:val="•"/>
      <w:lvlJc w:val="left"/>
      <w:pPr>
        <w:ind w:left="7548" w:hanging="360"/>
      </w:pPr>
      <w:rPr>
        <w:rFonts w:hint="default"/>
        <w:lang w:val="en-US" w:eastAsia="en-US" w:bidi="ar-SA"/>
      </w:rPr>
    </w:lvl>
    <w:lvl w:ilvl="8" w:tplc="6D4440E0">
      <w:numFmt w:val="bullet"/>
      <w:lvlText w:val="•"/>
      <w:lvlJc w:val="left"/>
      <w:pPr>
        <w:ind w:left="8352" w:hanging="360"/>
      </w:pPr>
      <w:rPr>
        <w:rFonts w:hint="default"/>
        <w:lang w:val="en-US" w:eastAsia="en-US" w:bidi="ar-SA"/>
      </w:rPr>
    </w:lvl>
  </w:abstractNum>
  <w:abstractNum w:abstractNumId="21" w15:restartNumberingAfterBreak="0">
    <w:nsid w:val="4E9F6AA4"/>
    <w:multiLevelType w:val="hybridMultilevel"/>
    <w:tmpl w:val="E404298E"/>
    <w:lvl w:ilvl="0" w:tplc="AB848C88">
      <w:start w:val="1"/>
      <w:numFmt w:val="decimal"/>
      <w:lvlText w:val="%1."/>
      <w:lvlJc w:val="left"/>
      <w:pPr>
        <w:ind w:left="1800" w:hanging="360"/>
      </w:pPr>
      <w:rPr>
        <w:rFonts w:ascii="Gotham Medium" w:hAnsi="Gotham Medium" w:hint="default"/>
        <w:color w:val="00818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2C517A"/>
    <w:multiLevelType w:val="hybridMultilevel"/>
    <w:tmpl w:val="07EE9172"/>
    <w:lvl w:ilvl="0" w:tplc="4A2E13CA">
      <w:start w:val="1"/>
      <w:numFmt w:val="decimal"/>
      <w:lvlText w:val="%1."/>
      <w:lvlJc w:val="left"/>
      <w:pPr>
        <w:ind w:left="83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76F6216A">
      <w:numFmt w:val="bullet"/>
      <w:lvlText w:val="•"/>
      <w:lvlJc w:val="left"/>
      <w:pPr>
        <w:ind w:left="1752" w:hanging="360"/>
      </w:pPr>
      <w:rPr>
        <w:rFonts w:hint="default"/>
        <w:lang w:val="en-US" w:eastAsia="en-US" w:bidi="ar-SA"/>
      </w:rPr>
    </w:lvl>
    <w:lvl w:ilvl="2" w:tplc="382C61B2">
      <w:numFmt w:val="bullet"/>
      <w:lvlText w:val="•"/>
      <w:lvlJc w:val="left"/>
      <w:pPr>
        <w:ind w:left="2664" w:hanging="360"/>
      </w:pPr>
      <w:rPr>
        <w:rFonts w:hint="default"/>
        <w:lang w:val="en-US" w:eastAsia="en-US" w:bidi="ar-SA"/>
      </w:rPr>
    </w:lvl>
    <w:lvl w:ilvl="3" w:tplc="6A12A208">
      <w:numFmt w:val="bullet"/>
      <w:lvlText w:val="•"/>
      <w:lvlJc w:val="left"/>
      <w:pPr>
        <w:ind w:left="3576" w:hanging="360"/>
      </w:pPr>
      <w:rPr>
        <w:rFonts w:hint="default"/>
        <w:lang w:val="en-US" w:eastAsia="en-US" w:bidi="ar-SA"/>
      </w:rPr>
    </w:lvl>
    <w:lvl w:ilvl="4" w:tplc="76D08D94">
      <w:numFmt w:val="bullet"/>
      <w:lvlText w:val="•"/>
      <w:lvlJc w:val="left"/>
      <w:pPr>
        <w:ind w:left="4488" w:hanging="360"/>
      </w:pPr>
      <w:rPr>
        <w:rFonts w:hint="default"/>
        <w:lang w:val="en-US" w:eastAsia="en-US" w:bidi="ar-SA"/>
      </w:rPr>
    </w:lvl>
    <w:lvl w:ilvl="5" w:tplc="D9181952">
      <w:numFmt w:val="bullet"/>
      <w:lvlText w:val="•"/>
      <w:lvlJc w:val="left"/>
      <w:pPr>
        <w:ind w:left="5400" w:hanging="360"/>
      </w:pPr>
      <w:rPr>
        <w:rFonts w:hint="default"/>
        <w:lang w:val="en-US" w:eastAsia="en-US" w:bidi="ar-SA"/>
      </w:rPr>
    </w:lvl>
    <w:lvl w:ilvl="6" w:tplc="E3443E18">
      <w:numFmt w:val="bullet"/>
      <w:lvlText w:val="•"/>
      <w:lvlJc w:val="left"/>
      <w:pPr>
        <w:ind w:left="6312" w:hanging="360"/>
      </w:pPr>
      <w:rPr>
        <w:rFonts w:hint="default"/>
        <w:lang w:val="en-US" w:eastAsia="en-US" w:bidi="ar-SA"/>
      </w:rPr>
    </w:lvl>
    <w:lvl w:ilvl="7" w:tplc="8F4035DC">
      <w:numFmt w:val="bullet"/>
      <w:lvlText w:val="•"/>
      <w:lvlJc w:val="left"/>
      <w:pPr>
        <w:ind w:left="7224" w:hanging="360"/>
      </w:pPr>
      <w:rPr>
        <w:rFonts w:hint="default"/>
        <w:lang w:val="en-US" w:eastAsia="en-US" w:bidi="ar-SA"/>
      </w:rPr>
    </w:lvl>
    <w:lvl w:ilvl="8" w:tplc="823CC30E">
      <w:numFmt w:val="bullet"/>
      <w:lvlText w:val="•"/>
      <w:lvlJc w:val="left"/>
      <w:pPr>
        <w:ind w:left="8136" w:hanging="360"/>
      </w:pPr>
      <w:rPr>
        <w:rFonts w:hint="default"/>
        <w:lang w:val="en-US" w:eastAsia="en-US" w:bidi="ar-SA"/>
      </w:rPr>
    </w:lvl>
  </w:abstractNum>
  <w:abstractNum w:abstractNumId="23" w15:restartNumberingAfterBreak="0">
    <w:nsid w:val="515914C6"/>
    <w:multiLevelType w:val="hybridMultilevel"/>
    <w:tmpl w:val="EF344DC2"/>
    <w:lvl w:ilvl="0" w:tplc="FFFFFFFF">
      <w:start w:val="1"/>
      <w:numFmt w:val="decimal"/>
      <w:lvlText w:val="%1."/>
      <w:lvlJc w:val="left"/>
      <w:pPr>
        <w:ind w:left="479" w:hanging="360"/>
      </w:pPr>
      <w:rPr>
        <w:rFonts w:hint="default"/>
        <w:spacing w:val="-1"/>
        <w:w w:val="90"/>
        <w:u w:val="single" w:color="00AF50"/>
        <w:lang w:val="en-US" w:eastAsia="en-US" w:bidi="ar-SA"/>
      </w:rPr>
    </w:lvl>
    <w:lvl w:ilvl="1" w:tplc="FFFFFFFF">
      <w:start w:val="1"/>
      <w:numFmt w:val="upperLetter"/>
      <w:lvlText w:val="%2."/>
      <w:lvlJc w:val="left"/>
      <w:pPr>
        <w:ind w:left="839" w:hanging="360"/>
      </w:pPr>
      <w:rPr>
        <w:rFonts w:hint="default"/>
        <w:spacing w:val="0"/>
        <w:w w:val="100"/>
        <w:lang w:val="en-US" w:eastAsia="en-US" w:bidi="ar-SA"/>
      </w:rPr>
    </w:lvl>
    <w:lvl w:ilvl="2" w:tplc="FFFFFFFF">
      <w:numFmt w:val="bullet"/>
      <w:lvlText w:val="•"/>
      <w:lvlJc w:val="left"/>
      <w:pPr>
        <w:ind w:left="1559" w:hanging="360"/>
      </w:pPr>
      <w:rPr>
        <w:rFonts w:ascii="Arial" w:eastAsia="Arial" w:hAnsi="Arial" w:cs="Arial" w:hint="default"/>
        <w:b w:val="0"/>
        <w:bCs w:val="0"/>
        <w:i w:val="0"/>
        <w:iCs w:val="0"/>
        <w:spacing w:val="0"/>
        <w:w w:val="130"/>
        <w:sz w:val="20"/>
        <w:szCs w:val="20"/>
        <w:lang w:val="en-US" w:eastAsia="en-US" w:bidi="ar-SA"/>
      </w:rPr>
    </w:lvl>
    <w:lvl w:ilvl="3" w:tplc="FFFFFFFF">
      <w:numFmt w:val="bullet"/>
      <w:lvlText w:val="•"/>
      <w:lvlJc w:val="left"/>
      <w:pPr>
        <w:ind w:left="1560" w:hanging="360"/>
      </w:pPr>
      <w:rPr>
        <w:rFonts w:hint="default"/>
        <w:lang w:val="en-US" w:eastAsia="en-US" w:bidi="ar-SA"/>
      </w:rPr>
    </w:lvl>
    <w:lvl w:ilvl="4" w:tplc="FFFFFFFF">
      <w:numFmt w:val="bullet"/>
      <w:lvlText w:val="•"/>
      <w:lvlJc w:val="left"/>
      <w:pPr>
        <w:ind w:left="2760" w:hanging="360"/>
      </w:pPr>
      <w:rPr>
        <w:rFonts w:hint="default"/>
        <w:lang w:val="en-US" w:eastAsia="en-US" w:bidi="ar-SA"/>
      </w:rPr>
    </w:lvl>
    <w:lvl w:ilvl="5" w:tplc="FFFFFFFF">
      <w:numFmt w:val="bullet"/>
      <w:lvlText w:val="•"/>
      <w:lvlJc w:val="left"/>
      <w:pPr>
        <w:ind w:left="3960" w:hanging="360"/>
      </w:pPr>
      <w:rPr>
        <w:rFonts w:hint="default"/>
        <w:lang w:val="en-US" w:eastAsia="en-US" w:bidi="ar-SA"/>
      </w:rPr>
    </w:lvl>
    <w:lvl w:ilvl="6" w:tplc="FFFFFFFF">
      <w:numFmt w:val="bullet"/>
      <w:lvlText w:val="•"/>
      <w:lvlJc w:val="left"/>
      <w:pPr>
        <w:ind w:left="5160" w:hanging="360"/>
      </w:pPr>
      <w:rPr>
        <w:rFonts w:hint="default"/>
        <w:lang w:val="en-US" w:eastAsia="en-US" w:bidi="ar-SA"/>
      </w:rPr>
    </w:lvl>
    <w:lvl w:ilvl="7" w:tplc="FFFFFFFF">
      <w:numFmt w:val="bullet"/>
      <w:lvlText w:val="•"/>
      <w:lvlJc w:val="left"/>
      <w:pPr>
        <w:ind w:left="6360" w:hanging="360"/>
      </w:pPr>
      <w:rPr>
        <w:rFonts w:hint="default"/>
        <w:lang w:val="en-US" w:eastAsia="en-US" w:bidi="ar-SA"/>
      </w:rPr>
    </w:lvl>
    <w:lvl w:ilvl="8" w:tplc="FFFFFFFF">
      <w:numFmt w:val="bullet"/>
      <w:lvlText w:val="•"/>
      <w:lvlJc w:val="left"/>
      <w:pPr>
        <w:ind w:left="7560" w:hanging="360"/>
      </w:pPr>
      <w:rPr>
        <w:rFonts w:hint="default"/>
        <w:lang w:val="en-US" w:eastAsia="en-US" w:bidi="ar-SA"/>
      </w:rPr>
    </w:lvl>
  </w:abstractNum>
  <w:abstractNum w:abstractNumId="24" w15:restartNumberingAfterBreak="0">
    <w:nsid w:val="5E553E64"/>
    <w:multiLevelType w:val="hybridMultilevel"/>
    <w:tmpl w:val="A3C09C6E"/>
    <w:lvl w:ilvl="0" w:tplc="94A89CCE">
      <w:start w:val="1"/>
      <w:numFmt w:val="decimal"/>
      <w:lvlText w:val="%1."/>
      <w:lvlJc w:val="left"/>
      <w:pPr>
        <w:ind w:left="191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3A90242C">
      <w:start w:val="1"/>
      <w:numFmt w:val="lowerLetter"/>
      <w:lvlText w:val="%2."/>
      <w:lvlJc w:val="left"/>
      <w:pPr>
        <w:ind w:left="263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2" w:tplc="FB48A48E">
      <w:numFmt w:val="bullet"/>
      <w:lvlText w:val="•"/>
      <w:lvlJc w:val="left"/>
      <w:pPr>
        <w:ind w:left="3453" w:hanging="360"/>
      </w:pPr>
      <w:rPr>
        <w:rFonts w:hint="default"/>
        <w:lang w:val="en-US" w:eastAsia="en-US" w:bidi="ar-SA"/>
      </w:rPr>
    </w:lvl>
    <w:lvl w:ilvl="3" w:tplc="5F7EFC3C">
      <w:numFmt w:val="bullet"/>
      <w:lvlText w:val="•"/>
      <w:lvlJc w:val="left"/>
      <w:pPr>
        <w:ind w:left="4266" w:hanging="360"/>
      </w:pPr>
      <w:rPr>
        <w:rFonts w:hint="default"/>
        <w:lang w:val="en-US" w:eastAsia="en-US" w:bidi="ar-SA"/>
      </w:rPr>
    </w:lvl>
    <w:lvl w:ilvl="4" w:tplc="1EAACF92">
      <w:numFmt w:val="bullet"/>
      <w:lvlText w:val="•"/>
      <w:lvlJc w:val="left"/>
      <w:pPr>
        <w:ind w:left="5080" w:hanging="360"/>
      </w:pPr>
      <w:rPr>
        <w:rFonts w:hint="default"/>
        <w:lang w:val="en-US" w:eastAsia="en-US" w:bidi="ar-SA"/>
      </w:rPr>
    </w:lvl>
    <w:lvl w:ilvl="5" w:tplc="CFC0762E">
      <w:numFmt w:val="bullet"/>
      <w:lvlText w:val="•"/>
      <w:lvlJc w:val="left"/>
      <w:pPr>
        <w:ind w:left="5893" w:hanging="360"/>
      </w:pPr>
      <w:rPr>
        <w:rFonts w:hint="default"/>
        <w:lang w:val="en-US" w:eastAsia="en-US" w:bidi="ar-SA"/>
      </w:rPr>
    </w:lvl>
    <w:lvl w:ilvl="6" w:tplc="3EBAD196">
      <w:numFmt w:val="bullet"/>
      <w:lvlText w:val="•"/>
      <w:lvlJc w:val="left"/>
      <w:pPr>
        <w:ind w:left="6706" w:hanging="360"/>
      </w:pPr>
      <w:rPr>
        <w:rFonts w:hint="default"/>
        <w:lang w:val="en-US" w:eastAsia="en-US" w:bidi="ar-SA"/>
      </w:rPr>
    </w:lvl>
    <w:lvl w:ilvl="7" w:tplc="F16EA92C">
      <w:numFmt w:val="bullet"/>
      <w:lvlText w:val="•"/>
      <w:lvlJc w:val="left"/>
      <w:pPr>
        <w:ind w:left="7520" w:hanging="360"/>
      </w:pPr>
      <w:rPr>
        <w:rFonts w:hint="default"/>
        <w:lang w:val="en-US" w:eastAsia="en-US" w:bidi="ar-SA"/>
      </w:rPr>
    </w:lvl>
    <w:lvl w:ilvl="8" w:tplc="7B96AD5C">
      <w:numFmt w:val="bullet"/>
      <w:lvlText w:val="•"/>
      <w:lvlJc w:val="left"/>
      <w:pPr>
        <w:ind w:left="8333" w:hanging="360"/>
      </w:pPr>
      <w:rPr>
        <w:rFonts w:hint="default"/>
        <w:lang w:val="en-US" w:eastAsia="en-US" w:bidi="ar-SA"/>
      </w:rPr>
    </w:lvl>
  </w:abstractNum>
  <w:abstractNum w:abstractNumId="25" w15:restartNumberingAfterBreak="0">
    <w:nsid w:val="5E801885"/>
    <w:multiLevelType w:val="hybridMultilevel"/>
    <w:tmpl w:val="A12829A8"/>
    <w:lvl w:ilvl="0" w:tplc="8C2E5604">
      <w:start w:val="1"/>
      <w:numFmt w:val="decimal"/>
      <w:lvlText w:val="%1."/>
      <w:lvlJc w:val="left"/>
      <w:pPr>
        <w:ind w:left="83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4B14A44E">
      <w:numFmt w:val="bullet"/>
      <w:lvlText w:val="•"/>
      <w:lvlJc w:val="left"/>
      <w:pPr>
        <w:ind w:left="840" w:hanging="360"/>
      </w:pPr>
      <w:rPr>
        <w:rFonts w:ascii="Arial" w:eastAsia="Arial" w:hAnsi="Arial" w:cs="Arial" w:hint="default"/>
        <w:b w:val="0"/>
        <w:bCs w:val="0"/>
        <w:i w:val="0"/>
        <w:iCs w:val="0"/>
        <w:spacing w:val="0"/>
        <w:w w:val="130"/>
        <w:sz w:val="20"/>
        <w:szCs w:val="20"/>
        <w:lang w:val="en-US" w:eastAsia="en-US" w:bidi="ar-SA"/>
      </w:rPr>
    </w:lvl>
    <w:lvl w:ilvl="2" w:tplc="B970AF8C">
      <w:numFmt w:val="bullet"/>
      <w:lvlText w:val="•"/>
      <w:lvlJc w:val="left"/>
      <w:pPr>
        <w:ind w:left="2664" w:hanging="360"/>
      </w:pPr>
      <w:rPr>
        <w:rFonts w:hint="default"/>
        <w:lang w:val="en-US" w:eastAsia="en-US" w:bidi="ar-SA"/>
      </w:rPr>
    </w:lvl>
    <w:lvl w:ilvl="3" w:tplc="42BCB42C">
      <w:numFmt w:val="bullet"/>
      <w:lvlText w:val="•"/>
      <w:lvlJc w:val="left"/>
      <w:pPr>
        <w:ind w:left="3576" w:hanging="360"/>
      </w:pPr>
      <w:rPr>
        <w:rFonts w:hint="default"/>
        <w:lang w:val="en-US" w:eastAsia="en-US" w:bidi="ar-SA"/>
      </w:rPr>
    </w:lvl>
    <w:lvl w:ilvl="4" w:tplc="7812D57E">
      <w:numFmt w:val="bullet"/>
      <w:lvlText w:val="•"/>
      <w:lvlJc w:val="left"/>
      <w:pPr>
        <w:ind w:left="4488" w:hanging="360"/>
      </w:pPr>
      <w:rPr>
        <w:rFonts w:hint="default"/>
        <w:lang w:val="en-US" w:eastAsia="en-US" w:bidi="ar-SA"/>
      </w:rPr>
    </w:lvl>
    <w:lvl w:ilvl="5" w:tplc="C4AA4394">
      <w:numFmt w:val="bullet"/>
      <w:lvlText w:val="•"/>
      <w:lvlJc w:val="left"/>
      <w:pPr>
        <w:ind w:left="5400" w:hanging="360"/>
      </w:pPr>
      <w:rPr>
        <w:rFonts w:hint="default"/>
        <w:lang w:val="en-US" w:eastAsia="en-US" w:bidi="ar-SA"/>
      </w:rPr>
    </w:lvl>
    <w:lvl w:ilvl="6" w:tplc="0DA4CDF2">
      <w:numFmt w:val="bullet"/>
      <w:lvlText w:val="•"/>
      <w:lvlJc w:val="left"/>
      <w:pPr>
        <w:ind w:left="6312" w:hanging="360"/>
      </w:pPr>
      <w:rPr>
        <w:rFonts w:hint="default"/>
        <w:lang w:val="en-US" w:eastAsia="en-US" w:bidi="ar-SA"/>
      </w:rPr>
    </w:lvl>
    <w:lvl w:ilvl="7" w:tplc="52DAFF24">
      <w:numFmt w:val="bullet"/>
      <w:lvlText w:val="•"/>
      <w:lvlJc w:val="left"/>
      <w:pPr>
        <w:ind w:left="7224" w:hanging="360"/>
      </w:pPr>
      <w:rPr>
        <w:rFonts w:hint="default"/>
        <w:lang w:val="en-US" w:eastAsia="en-US" w:bidi="ar-SA"/>
      </w:rPr>
    </w:lvl>
    <w:lvl w:ilvl="8" w:tplc="D32A9BC8">
      <w:numFmt w:val="bullet"/>
      <w:lvlText w:val="•"/>
      <w:lvlJc w:val="left"/>
      <w:pPr>
        <w:ind w:left="8136" w:hanging="360"/>
      </w:pPr>
      <w:rPr>
        <w:rFonts w:hint="default"/>
        <w:lang w:val="en-US" w:eastAsia="en-US" w:bidi="ar-SA"/>
      </w:rPr>
    </w:lvl>
  </w:abstractNum>
  <w:abstractNum w:abstractNumId="26" w15:restartNumberingAfterBreak="0">
    <w:nsid w:val="60E87789"/>
    <w:multiLevelType w:val="multilevel"/>
    <w:tmpl w:val="3E606608"/>
    <w:lvl w:ilvl="0">
      <w:start w:val="1"/>
      <w:numFmt w:val="decimal"/>
      <w:lvlText w:val="%1."/>
      <w:lvlJc w:val="left"/>
      <w:pPr>
        <w:ind w:left="191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start w:val="1"/>
      <w:numFmt w:val="decimal"/>
      <w:lvlText w:val="%1.%2"/>
      <w:lvlJc w:val="left"/>
      <w:pPr>
        <w:ind w:left="2640" w:hanging="361"/>
      </w:pPr>
      <w:rPr>
        <w:rFonts w:ascii="Gotham-Light" w:eastAsia="Gotham-Light" w:hAnsi="Gotham-Light" w:cs="Gotham-Light" w:hint="default"/>
        <w:b w:val="0"/>
        <w:bCs w:val="0"/>
        <w:i w:val="0"/>
        <w:iCs w:val="0"/>
        <w:color w:val="008183"/>
        <w:spacing w:val="-1"/>
        <w:w w:val="99"/>
        <w:sz w:val="20"/>
        <w:szCs w:val="20"/>
        <w:lang w:val="en-US" w:eastAsia="en-US" w:bidi="ar-SA"/>
      </w:rPr>
    </w:lvl>
    <w:lvl w:ilvl="2">
      <w:numFmt w:val="bullet"/>
      <w:lvlText w:val="•"/>
      <w:lvlJc w:val="left"/>
      <w:pPr>
        <w:ind w:left="3360" w:hanging="360"/>
      </w:pPr>
      <w:rPr>
        <w:rFonts w:ascii="Arial" w:eastAsia="Arial" w:hAnsi="Arial" w:cs="Arial" w:hint="default"/>
        <w:b w:val="0"/>
        <w:bCs w:val="0"/>
        <w:i w:val="0"/>
        <w:iCs w:val="0"/>
        <w:spacing w:val="0"/>
        <w:w w:val="130"/>
        <w:sz w:val="20"/>
        <w:szCs w:val="20"/>
        <w:lang w:val="en-US" w:eastAsia="en-US" w:bidi="ar-SA"/>
      </w:rPr>
    </w:lvl>
    <w:lvl w:ilvl="3">
      <w:numFmt w:val="bullet"/>
      <w:lvlText w:val="•"/>
      <w:lvlJc w:val="left"/>
      <w:pPr>
        <w:ind w:left="4185" w:hanging="360"/>
      </w:pPr>
      <w:rPr>
        <w:rFonts w:hint="default"/>
        <w:lang w:val="en-US" w:eastAsia="en-US" w:bidi="ar-SA"/>
      </w:rPr>
    </w:lvl>
    <w:lvl w:ilvl="4">
      <w:numFmt w:val="bullet"/>
      <w:lvlText w:val="•"/>
      <w:lvlJc w:val="left"/>
      <w:pPr>
        <w:ind w:left="5010" w:hanging="360"/>
      </w:pPr>
      <w:rPr>
        <w:rFonts w:hint="default"/>
        <w:lang w:val="en-US" w:eastAsia="en-US" w:bidi="ar-SA"/>
      </w:rPr>
    </w:lvl>
    <w:lvl w:ilvl="5">
      <w:numFmt w:val="bullet"/>
      <w:lvlText w:val="•"/>
      <w:lvlJc w:val="left"/>
      <w:pPr>
        <w:ind w:left="5835" w:hanging="360"/>
      </w:pPr>
      <w:rPr>
        <w:rFonts w:hint="default"/>
        <w:lang w:val="en-US" w:eastAsia="en-US" w:bidi="ar-SA"/>
      </w:rPr>
    </w:lvl>
    <w:lvl w:ilvl="6">
      <w:numFmt w:val="bullet"/>
      <w:lvlText w:val="•"/>
      <w:lvlJc w:val="left"/>
      <w:pPr>
        <w:ind w:left="6660" w:hanging="360"/>
      </w:pPr>
      <w:rPr>
        <w:rFonts w:hint="default"/>
        <w:lang w:val="en-US" w:eastAsia="en-US" w:bidi="ar-SA"/>
      </w:rPr>
    </w:lvl>
    <w:lvl w:ilvl="7">
      <w:numFmt w:val="bullet"/>
      <w:lvlText w:val="•"/>
      <w:lvlJc w:val="left"/>
      <w:pPr>
        <w:ind w:left="7485" w:hanging="360"/>
      </w:pPr>
      <w:rPr>
        <w:rFonts w:hint="default"/>
        <w:lang w:val="en-US" w:eastAsia="en-US" w:bidi="ar-SA"/>
      </w:rPr>
    </w:lvl>
    <w:lvl w:ilvl="8">
      <w:numFmt w:val="bullet"/>
      <w:lvlText w:val="•"/>
      <w:lvlJc w:val="left"/>
      <w:pPr>
        <w:ind w:left="8310" w:hanging="360"/>
      </w:pPr>
      <w:rPr>
        <w:rFonts w:hint="default"/>
        <w:lang w:val="en-US" w:eastAsia="en-US" w:bidi="ar-SA"/>
      </w:rPr>
    </w:lvl>
  </w:abstractNum>
  <w:abstractNum w:abstractNumId="27" w15:restartNumberingAfterBreak="0">
    <w:nsid w:val="64820D2F"/>
    <w:multiLevelType w:val="hybridMultilevel"/>
    <w:tmpl w:val="DC7C4246"/>
    <w:lvl w:ilvl="0" w:tplc="CAC6BB64">
      <w:start w:val="1"/>
      <w:numFmt w:val="decimal"/>
      <w:lvlText w:val="%1."/>
      <w:lvlJc w:val="left"/>
      <w:pPr>
        <w:ind w:left="191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9698BC32">
      <w:numFmt w:val="bullet"/>
      <w:lvlText w:val="•"/>
      <w:lvlJc w:val="left"/>
      <w:pPr>
        <w:ind w:left="2724" w:hanging="360"/>
      </w:pPr>
      <w:rPr>
        <w:rFonts w:hint="default"/>
        <w:lang w:val="en-US" w:eastAsia="en-US" w:bidi="ar-SA"/>
      </w:rPr>
    </w:lvl>
    <w:lvl w:ilvl="2" w:tplc="589CF536">
      <w:numFmt w:val="bullet"/>
      <w:lvlText w:val="•"/>
      <w:lvlJc w:val="left"/>
      <w:pPr>
        <w:ind w:left="3528" w:hanging="360"/>
      </w:pPr>
      <w:rPr>
        <w:rFonts w:hint="default"/>
        <w:lang w:val="en-US" w:eastAsia="en-US" w:bidi="ar-SA"/>
      </w:rPr>
    </w:lvl>
    <w:lvl w:ilvl="3" w:tplc="AEDE1658">
      <w:numFmt w:val="bullet"/>
      <w:lvlText w:val="•"/>
      <w:lvlJc w:val="left"/>
      <w:pPr>
        <w:ind w:left="4332" w:hanging="360"/>
      </w:pPr>
      <w:rPr>
        <w:rFonts w:hint="default"/>
        <w:lang w:val="en-US" w:eastAsia="en-US" w:bidi="ar-SA"/>
      </w:rPr>
    </w:lvl>
    <w:lvl w:ilvl="4" w:tplc="9DDC9498">
      <w:numFmt w:val="bullet"/>
      <w:lvlText w:val="•"/>
      <w:lvlJc w:val="left"/>
      <w:pPr>
        <w:ind w:left="5136" w:hanging="360"/>
      </w:pPr>
      <w:rPr>
        <w:rFonts w:hint="default"/>
        <w:lang w:val="en-US" w:eastAsia="en-US" w:bidi="ar-SA"/>
      </w:rPr>
    </w:lvl>
    <w:lvl w:ilvl="5" w:tplc="F6ACDA72">
      <w:numFmt w:val="bullet"/>
      <w:lvlText w:val="•"/>
      <w:lvlJc w:val="left"/>
      <w:pPr>
        <w:ind w:left="5940" w:hanging="360"/>
      </w:pPr>
      <w:rPr>
        <w:rFonts w:hint="default"/>
        <w:lang w:val="en-US" w:eastAsia="en-US" w:bidi="ar-SA"/>
      </w:rPr>
    </w:lvl>
    <w:lvl w:ilvl="6" w:tplc="CD4200C6">
      <w:numFmt w:val="bullet"/>
      <w:lvlText w:val="•"/>
      <w:lvlJc w:val="left"/>
      <w:pPr>
        <w:ind w:left="6744" w:hanging="360"/>
      </w:pPr>
      <w:rPr>
        <w:rFonts w:hint="default"/>
        <w:lang w:val="en-US" w:eastAsia="en-US" w:bidi="ar-SA"/>
      </w:rPr>
    </w:lvl>
    <w:lvl w:ilvl="7" w:tplc="14C2DAEE">
      <w:numFmt w:val="bullet"/>
      <w:lvlText w:val="•"/>
      <w:lvlJc w:val="left"/>
      <w:pPr>
        <w:ind w:left="7548" w:hanging="360"/>
      </w:pPr>
      <w:rPr>
        <w:rFonts w:hint="default"/>
        <w:lang w:val="en-US" w:eastAsia="en-US" w:bidi="ar-SA"/>
      </w:rPr>
    </w:lvl>
    <w:lvl w:ilvl="8" w:tplc="9F88CCDE">
      <w:numFmt w:val="bullet"/>
      <w:lvlText w:val="•"/>
      <w:lvlJc w:val="left"/>
      <w:pPr>
        <w:ind w:left="8352" w:hanging="360"/>
      </w:pPr>
      <w:rPr>
        <w:rFonts w:hint="default"/>
        <w:lang w:val="en-US" w:eastAsia="en-US" w:bidi="ar-SA"/>
      </w:rPr>
    </w:lvl>
  </w:abstractNum>
  <w:abstractNum w:abstractNumId="28" w15:restartNumberingAfterBreak="0">
    <w:nsid w:val="66970CAC"/>
    <w:multiLevelType w:val="hybridMultilevel"/>
    <w:tmpl w:val="91EA3828"/>
    <w:lvl w:ilvl="0" w:tplc="AB1241DC">
      <w:start w:val="1"/>
      <w:numFmt w:val="decimal"/>
      <w:lvlText w:val="%1."/>
      <w:lvlJc w:val="left"/>
      <w:pPr>
        <w:ind w:left="191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00C25E96">
      <w:start w:val="1"/>
      <w:numFmt w:val="lowerLetter"/>
      <w:lvlText w:val="%2."/>
      <w:lvlJc w:val="left"/>
      <w:pPr>
        <w:ind w:left="2639" w:hanging="360"/>
      </w:pPr>
      <w:rPr>
        <w:rFonts w:ascii="Gotham-Light" w:eastAsia="Gotham-Light" w:hAnsi="Gotham-Light" w:cs="Gotham-Light" w:hint="default"/>
        <w:b w:val="0"/>
        <w:bCs w:val="0"/>
        <w:i w:val="0"/>
        <w:iCs w:val="0"/>
        <w:color w:val="6D005F"/>
        <w:spacing w:val="0"/>
        <w:w w:val="99"/>
        <w:sz w:val="20"/>
        <w:szCs w:val="20"/>
        <w:lang w:val="en-US" w:eastAsia="en-US" w:bidi="ar-SA"/>
      </w:rPr>
    </w:lvl>
    <w:lvl w:ilvl="2" w:tplc="3DEC029E">
      <w:numFmt w:val="bullet"/>
      <w:lvlText w:val="•"/>
      <w:lvlJc w:val="left"/>
      <w:pPr>
        <w:ind w:left="3453" w:hanging="360"/>
      </w:pPr>
      <w:rPr>
        <w:rFonts w:hint="default"/>
        <w:lang w:val="en-US" w:eastAsia="en-US" w:bidi="ar-SA"/>
      </w:rPr>
    </w:lvl>
    <w:lvl w:ilvl="3" w:tplc="C0CC0CD2">
      <w:numFmt w:val="bullet"/>
      <w:lvlText w:val="•"/>
      <w:lvlJc w:val="left"/>
      <w:pPr>
        <w:ind w:left="4266" w:hanging="360"/>
      </w:pPr>
      <w:rPr>
        <w:rFonts w:hint="default"/>
        <w:lang w:val="en-US" w:eastAsia="en-US" w:bidi="ar-SA"/>
      </w:rPr>
    </w:lvl>
    <w:lvl w:ilvl="4" w:tplc="40B253FA">
      <w:numFmt w:val="bullet"/>
      <w:lvlText w:val="•"/>
      <w:lvlJc w:val="left"/>
      <w:pPr>
        <w:ind w:left="5080" w:hanging="360"/>
      </w:pPr>
      <w:rPr>
        <w:rFonts w:hint="default"/>
        <w:lang w:val="en-US" w:eastAsia="en-US" w:bidi="ar-SA"/>
      </w:rPr>
    </w:lvl>
    <w:lvl w:ilvl="5" w:tplc="16145648">
      <w:numFmt w:val="bullet"/>
      <w:lvlText w:val="•"/>
      <w:lvlJc w:val="left"/>
      <w:pPr>
        <w:ind w:left="5893" w:hanging="360"/>
      </w:pPr>
      <w:rPr>
        <w:rFonts w:hint="default"/>
        <w:lang w:val="en-US" w:eastAsia="en-US" w:bidi="ar-SA"/>
      </w:rPr>
    </w:lvl>
    <w:lvl w:ilvl="6" w:tplc="6C36E826">
      <w:numFmt w:val="bullet"/>
      <w:lvlText w:val="•"/>
      <w:lvlJc w:val="left"/>
      <w:pPr>
        <w:ind w:left="6706" w:hanging="360"/>
      </w:pPr>
      <w:rPr>
        <w:rFonts w:hint="default"/>
        <w:lang w:val="en-US" w:eastAsia="en-US" w:bidi="ar-SA"/>
      </w:rPr>
    </w:lvl>
    <w:lvl w:ilvl="7" w:tplc="9DECE274">
      <w:numFmt w:val="bullet"/>
      <w:lvlText w:val="•"/>
      <w:lvlJc w:val="left"/>
      <w:pPr>
        <w:ind w:left="7520" w:hanging="360"/>
      </w:pPr>
      <w:rPr>
        <w:rFonts w:hint="default"/>
        <w:lang w:val="en-US" w:eastAsia="en-US" w:bidi="ar-SA"/>
      </w:rPr>
    </w:lvl>
    <w:lvl w:ilvl="8" w:tplc="2B863996">
      <w:numFmt w:val="bullet"/>
      <w:lvlText w:val="•"/>
      <w:lvlJc w:val="left"/>
      <w:pPr>
        <w:ind w:left="8333" w:hanging="360"/>
      </w:pPr>
      <w:rPr>
        <w:rFonts w:hint="default"/>
        <w:lang w:val="en-US" w:eastAsia="en-US" w:bidi="ar-SA"/>
      </w:rPr>
    </w:lvl>
  </w:abstractNum>
  <w:abstractNum w:abstractNumId="29" w15:restartNumberingAfterBreak="0">
    <w:nsid w:val="69AB0AEF"/>
    <w:multiLevelType w:val="hybridMultilevel"/>
    <w:tmpl w:val="68FC2740"/>
    <w:lvl w:ilvl="0" w:tplc="4608EDBC">
      <w:numFmt w:val="bullet"/>
      <w:lvlText w:val="•"/>
      <w:lvlJc w:val="left"/>
      <w:pPr>
        <w:ind w:left="839" w:hanging="360"/>
      </w:pPr>
      <w:rPr>
        <w:rFonts w:ascii="Arial" w:eastAsia="Arial" w:hAnsi="Arial" w:cs="Arial" w:hint="default"/>
        <w:spacing w:val="0"/>
        <w:w w:val="130"/>
        <w:lang w:val="en-US" w:eastAsia="en-US" w:bidi="ar-SA"/>
      </w:rPr>
    </w:lvl>
    <w:lvl w:ilvl="1" w:tplc="D402F5FE">
      <w:numFmt w:val="bullet"/>
      <w:lvlText w:val="•"/>
      <w:lvlJc w:val="left"/>
      <w:pPr>
        <w:ind w:left="1752" w:hanging="360"/>
      </w:pPr>
      <w:rPr>
        <w:rFonts w:hint="default"/>
        <w:lang w:val="en-US" w:eastAsia="en-US" w:bidi="ar-SA"/>
      </w:rPr>
    </w:lvl>
    <w:lvl w:ilvl="2" w:tplc="A72234A0">
      <w:numFmt w:val="bullet"/>
      <w:lvlText w:val="•"/>
      <w:lvlJc w:val="left"/>
      <w:pPr>
        <w:ind w:left="2664" w:hanging="360"/>
      </w:pPr>
      <w:rPr>
        <w:rFonts w:hint="default"/>
        <w:lang w:val="en-US" w:eastAsia="en-US" w:bidi="ar-SA"/>
      </w:rPr>
    </w:lvl>
    <w:lvl w:ilvl="3" w:tplc="57F233C6">
      <w:numFmt w:val="bullet"/>
      <w:lvlText w:val="•"/>
      <w:lvlJc w:val="left"/>
      <w:pPr>
        <w:ind w:left="3576" w:hanging="360"/>
      </w:pPr>
      <w:rPr>
        <w:rFonts w:hint="default"/>
        <w:lang w:val="en-US" w:eastAsia="en-US" w:bidi="ar-SA"/>
      </w:rPr>
    </w:lvl>
    <w:lvl w:ilvl="4" w:tplc="987A0720">
      <w:numFmt w:val="bullet"/>
      <w:lvlText w:val="•"/>
      <w:lvlJc w:val="left"/>
      <w:pPr>
        <w:ind w:left="4488" w:hanging="360"/>
      </w:pPr>
      <w:rPr>
        <w:rFonts w:hint="default"/>
        <w:lang w:val="en-US" w:eastAsia="en-US" w:bidi="ar-SA"/>
      </w:rPr>
    </w:lvl>
    <w:lvl w:ilvl="5" w:tplc="9C480AB8">
      <w:numFmt w:val="bullet"/>
      <w:lvlText w:val="•"/>
      <w:lvlJc w:val="left"/>
      <w:pPr>
        <w:ind w:left="5400" w:hanging="360"/>
      </w:pPr>
      <w:rPr>
        <w:rFonts w:hint="default"/>
        <w:lang w:val="en-US" w:eastAsia="en-US" w:bidi="ar-SA"/>
      </w:rPr>
    </w:lvl>
    <w:lvl w:ilvl="6" w:tplc="76EEEB58">
      <w:numFmt w:val="bullet"/>
      <w:lvlText w:val="•"/>
      <w:lvlJc w:val="left"/>
      <w:pPr>
        <w:ind w:left="6312" w:hanging="360"/>
      </w:pPr>
      <w:rPr>
        <w:rFonts w:hint="default"/>
        <w:lang w:val="en-US" w:eastAsia="en-US" w:bidi="ar-SA"/>
      </w:rPr>
    </w:lvl>
    <w:lvl w:ilvl="7" w:tplc="4F6EB914">
      <w:numFmt w:val="bullet"/>
      <w:lvlText w:val="•"/>
      <w:lvlJc w:val="left"/>
      <w:pPr>
        <w:ind w:left="7224" w:hanging="360"/>
      </w:pPr>
      <w:rPr>
        <w:rFonts w:hint="default"/>
        <w:lang w:val="en-US" w:eastAsia="en-US" w:bidi="ar-SA"/>
      </w:rPr>
    </w:lvl>
    <w:lvl w:ilvl="8" w:tplc="B4E2CB46">
      <w:numFmt w:val="bullet"/>
      <w:lvlText w:val="•"/>
      <w:lvlJc w:val="left"/>
      <w:pPr>
        <w:ind w:left="8136" w:hanging="360"/>
      </w:pPr>
      <w:rPr>
        <w:rFonts w:hint="default"/>
        <w:lang w:val="en-US" w:eastAsia="en-US" w:bidi="ar-SA"/>
      </w:rPr>
    </w:lvl>
  </w:abstractNum>
  <w:abstractNum w:abstractNumId="30" w15:restartNumberingAfterBreak="0">
    <w:nsid w:val="6B6C4C46"/>
    <w:multiLevelType w:val="multilevel"/>
    <w:tmpl w:val="C9D0E8A4"/>
    <w:lvl w:ilvl="0">
      <w:start w:val="1"/>
      <w:numFmt w:val="decimal"/>
      <w:lvlText w:val="%1"/>
      <w:lvlJc w:val="left"/>
      <w:pPr>
        <w:ind w:left="500" w:hanging="500"/>
      </w:pPr>
      <w:rPr>
        <w:rFonts w:hint="default"/>
        <w:b/>
      </w:rPr>
    </w:lvl>
    <w:lvl w:ilvl="1">
      <w:start w:val="1"/>
      <w:numFmt w:val="decimalZero"/>
      <w:lvlText w:val="%1.%2"/>
      <w:lvlJc w:val="left"/>
      <w:pPr>
        <w:ind w:left="1340" w:hanging="500"/>
      </w:pPr>
      <w:rPr>
        <w:rFonts w:hint="default"/>
        <w:b/>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520" w:hanging="1800"/>
      </w:pPr>
      <w:rPr>
        <w:rFonts w:hint="default"/>
        <w:b/>
      </w:rPr>
    </w:lvl>
  </w:abstractNum>
  <w:abstractNum w:abstractNumId="31" w15:restartNumberingAfterBreak="0">
    <w:nsid w:val="6DD00269"/>
    <w:multiLevelType w:val="hybridMultilevel"/>
    <w:tmpl w:val="4844BC6E"/>
    <w:lvl w:ilvl="0" w:tplc="6E28507C">
      <w:start w:val="1"/>
      <w:numFmt w:val="decimal"/>
      <w:lvlText w:val="%1."/>
      <w:lvlJc w:val="left"/>
      <w:pPr>
        <w:ind w:left="2640" w:hanging="360"/>
      </w:pPr>
      <w:rPr>
        <w:rFonts w:ascii="Gotham-Light" w:eastAsia="Gotham-Light" w:hAnsi="Gotham-Light" w:cs="Gotham-Light" w:hint="default"/>
        <w:b w:val="0"/>
        <w:bCs w:val="0"/>
        <w:i w:val="0"/>
        <w:iCs w:val="0"/>
        <w:color w:val="6D005F"/>
        <w:spacing w:val="0"/>
        <w:w w:val="99"/>
        <w:sz w:val="20"/>
        <w:szCs w:val="20"/>
        <w:lang w:val="en-US" w:eastAsia="en-US" w:bidi="ar-SA"/>
      </w:rPr>
    </w:lvl>
    <w:lvl w:ilvl="1" w:tplc="2C20181C">
      <w:numFmt w:val="bullet"/>
      <w:lvlText w:val="•"/>
      <w:lvlJc w:val="left"/>
      <w:pPr>
        <w:ind w:left="3372" w:hanging="360"/>
      </w:pPr>
      <w:rPr>
        <w:rFonts w:hint="default"/>
        <w:lang w:val="en-US" w:eastAsia="en-US" w:bidi="ar-SA"/>
      </w:rPr>
    </w:lvl>
    <w:lvl w:ilvl="2" w:tplc="563215D6">
      <w:numFmt w:val="bullet"/>
      <w:lvlText w:val="•"/>
      <w:lvlJc w:val="left"/>
      <w:pPr>
        <w:ind w:left="4104" w:hanging="360"/>
      </w:pPr>
      <w:rPr>
        <w:rFonts w:hint="default"/>
        <w:lang w:val="en-US" w:eastAsia="en-US" w:bidi="ar-SA"/>
      </w:rPr>
    </w:lvl>
    <w:lvl w:ilvl="3" w:tplc="051407FA">
      <w:numFmt w:val="bullet"/>
      <w:lvlText w:val="•"/>
      <w:lvlJc w:val="left"/>
      <w:pPr>
        <w:ind w:left="4836" w:hanging="360"/>
      </w:pPr>
      <w:rPr>
        <w:rFonts w:hint="default"/>
        <w:lang w:val="en-US" w:eastAsia="en-US" w:bidi="ar-SA"/>
      </w:rPr>
    </w:lvl>
    <w:lvl w:ilvl="4" w:tplc="8126F792">
      <w:numFmt w:val="bullet"/>
      <w:lvlText w:val="•"/>
      <w:lvlJc w:val="left"/>
      <w:pPr>
        <w:ind w:left="5568" w:hanging="360"/>
      </w:pPr>
      <w:rPr>
        <w:rFonts w:hint="default"/>
        <w:lang w:val="en-US" w:eastAsia="en-US" w:bidi="ar-SA"/>
      </w:rPr>
    </w:lvl>
    <w:lvl w:ilvl="5" w:tplc="53509EAA">
      <w:numFmt w:val="bullet"/>
      <w:lvlText w:val="•"/>
      <w:lvlJc w:val="left"/>
      <w:pPr>
        <w:ind w:left="6300" w:hanging="360"/>
      </w:pPr>
      <w:rPr>
        <w:rFonts w:hint="default"/>
        <w:lang w:val="en-US" w:eastAsia="en-US" w:bidi="ar-SA"/>
      </w:rPr>
    </w:lvl>
    <w:lvl w:ilvl="6" w:tplc="4CC212AE">
      <w:numFmt w:val="bullet"/>
      <w:lvlText w:val="•"/>
      <w:lvlJc w:val="left"/>
      <w:pPr>
        <w:ind w:left="7032" w:hanging="360"/>
      </w:pPr>
      <w:rPr>
        <w:rFonts w:hint="default"/>
        <w:lang w:val="en-US" w:eastAsia="en-US" w:bidi="ar-SA"/>
      </w:rPr>
    </w:lvl>
    <w:lvl w:ilvl="7" w:tplc="F096489C">
      <w:numFmt w:val="bullet"/>
      <w:lvlText w:val="•"/>
      <w:lvlJc w:val="left"/>
      <w:pPr>
        <w:ind w:left="7764" w:hanging="360"/>
      </w:pPr>
      <w:rPr>
        <w:rFonts w:hint="default"/>
        <w:lang w:val="en-US" w:eastAsia="en-US" w:bidi="ar-SA"/>
      </w:rPr>
    </w:lvl>
    <w:lvl w:ilvl="8" w:tplc="12AA3F90">
      <w:numFmt w:val="bullet"/>
      <w:lvlText w:val="•"/>
      <w:lvlJc w:val="left"/>
      <w:pPr>
        <w:ind w:left="8496" w:hanging="360"/>
      </w:pPr>
      <w:rPr>
        <w:rFonts w:hint="default"/>
        <w:lang w:val="en-US" w:eastAsia="en-US" w:bidi="ar-SA"/>
      </w:rPr>
    </w:lvl>
  </w:abstractNum>
  <w:abstractNum w:abstractNumId="32" w15:restartNumberingAfterBreak="0">
    <w:nsid w:val="71FF0DB6"/>
    <w:multiLevelType w:val="hybridMultilevel"/>
    <w:tmpl w:val="732E1EA8"/>
    <w:lvl w:ilvl="0" w:tplc="630C27C0">
      <w:start w:val="1"/>
      <w:numFmt w:val="decimal"/>
      <w:lvlText w:val="%1."/>
      <w:lvlJc w:val="left"/>
      <w:pPr>
        <w:ind w:left="840" w:hanging="361"/>
      </w:pPr>
      <w:rPr>
        <w:rFonts w:ascii="Gotham-Medium" w:eastAsia="Gotham-Medium" w:hAnsi="Gotham-Medium" w:cs="Gotham-Medium" w:hint="default"/>
        <w:b w:val="0"/>
        <w:bCs w:val="0"/>
        <w:i w:val="0"/>
        <w:iCs w:val="0"/>
        <w:color w:val="008183"/>
        <w:spacing w:val="0"/>
        <w:w w:val="99"/>
        <w:sz w:val="20"/>
        <w:szCs w:val="20"/>
        <w:lang w:val="en-US" w:eastAsia="en-US" w:bidi="ar-SA"/>
      </w:rPr>
    </w:lvl>
    <w:lvl w:ilvl="1" w:tplc="35D0F944">
      <w:numFmt w:val="bullet"/>
      <w:lvlText w:val="•"/>
      <w:lvlJc w:val="left"/>
      <w:pPr>
        <w:ind w:left="1752" w:hanging="361"/>
      </w:pPr>
      <w:rPr>
        <w:rFonts w:hint="default"/>
        <w:lang w:val="en-US" w:eastAsia="en-US" w:bidi="ar-SA"/>
      </w:rPr>
    </w:lvl>
    <w:lvl w:ilvl="2" w:tplc="6C4E620C">
      <w:numFmt w:val="bullet"/>
      <w:lvlText w:val="•"/>
      <w:lvlJc w:val="left"/>
      <w:pPr>
        <w:ind w:left="2664" w:hanging="361"/>
      </w:pPr>
      <w:rPr>
        <w:rFonts w:hint="default"/>
        <w:lang w:val="en-US" w:eastAsia="en-US" w:bidi="ar-SA"/>
      </w:rPr>
    </w:lvl>
    <w:lvl w:ilvl="3" w:tplc="BCE42618">
      <w:numFmt w:val="bullet"/>
      <w:lvlText w:val="•"/>
      <w:lvlJc w:val="left"/>
      <w:pPr>
        <w:ind w:left="3576" w:hanging="361"/>
      </w:pPr>
      <w:rPr>
        <w:rFonts w:hint="default"/>
        <w:lang w:val="en-US" w:eastAsia="en-US" w:bidi="ar-SA"/>
      </w:rPr>
    </w:lvl>
    <w:lvl w:ilvl="4" w:tplc="CF1C0FE4">
      <w:numFmt w:val="bullet"/>
      <w:lvlText w:val="•"/>
      <w:lvlJc w:val="left"/>
      <w:pPr>
        <w:ind w:left="4488" w:hanging="361"/>
      </w:pPr>
      <w:rPr>
        <w:rFonts w:hint="default"/>
        <w:lang w:val="en-US" w:eastAsia="en-US" w:bidi="ar-SA"/>
      </w:rPr>
    </w:lvl>
    <w:lvl w:ilvl="5" w:tplc="17A443F2">
      <w:numFmt w:val="bullet"/>
      <w:lvlText w:val="•"/>
      <w:lvlJc w:val="left"/>
      <w:pPr>
        <w:ind w:left="5400" w:hanging="361"/>
      </w:pPr>
      <w:rPr>
        <w:rFonts w:hint="default"/>
        <w:lang w:val="en-US" w:eastAsia="en-US" w:bidi="ar-SA"/>
      </w:rPr>
    </w:lvl>
    <w:lvl w:ilvl="6" w:tplc="FDBEF222">
      <w:numFmt w:val="bullet"/>
      <w:lvlText w:val="•"/>
      <w:lvlJc w:val="left"/>
      <w:pPr>
        <w:ind w:left="6312" w:hanging="361"/>
      </w:pPr>
      <w:rPr>
        <w:rFonts w:hint="default"/>
        <w:lang w:val="en-US" w:eastAsia="en-US" w:bidi="ar-SA"/>
      </w:rPr>
    </w:lvl>
    <w:lvl w:ilvl="7" w:tplc="C96EFCDA">
      <w:numFmt w:val="bullet"/>
      <w:lvlText w:val="•"/>
      <w:lvlJc w:val="left"/>
      <w:pPr>
        <w:ind w:left="7224" w:hanging="361"/>
      </w:pPr>
      <w:rPr>
        <w:rFonts w:hint="default"/>
        <w:lang w:val="en-US" w:eastAsia="en-US" w:bidi="ar-SA"/>
      </w:rPr>
    </w:lvl>
    <w:lvl w:ilvl="8" w:tplc="B9DCC89E">
      <w:numFmt w:val="bullet"/>
      <w:lvlText w:val="•"/>
      <w:lvlJc w:val="left"/>
      <w:pPr>
        <w:ind w:left="8136" w:hanging="361"/>
      </w:pPr>
      <w:rPr>
        <w:rFonts w:hint="default"/>
        <w:lang w:val="en-US" w:eastAsia="en-US" w:bidi="ar-SA"/>
      </w:rPr>
    </w:lvl>
  </w:abstractNum>
  <w:abstractNum w:abstractNumId="33" w15:restartNumberingAfterBreak="0">
    <w:nsid w:val="736835D2"/>
    <w:multiLevelType w:val="hybridMultilevel"/>
    <w:tmpl w:val="C9D0B710"/>
    <w:lvl w:ilvl="0" w:tplc="7F184C12">
      <w:start w:val="1"/>
      <w:numFmt w:val="decimal"/>
      <w:lvlText w:val="%1."/>
      <w:lvlJc w:val="left"/>
      <w:pPr>
        <w:ind w:left="191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B93017E2">
      <w:numFmt w:val="bullet"/>
      <w:lvlText w:val="•"/>
      <w:lvlJc w:val="left"/>
      <w:pPr>
        <w:ind w:left="2724" w:hanging="360"/>
      </w:pPr>
      <w:rPr>
        <w:rFonts w:hint="default"/>
        <w:lang w:val="en-US" w:eastAsia="en-US" w:bidi="ar-SA"/>
      </w:rPr>
    </w:lvl>
    <w:lvl w:ilvl="2" w:tplc="AC163F9E">
      <w:numFmt w:val="bullet"/>
      <w:lvlText w:val="•"/>
      <w:lvlJc w:val="left"/>
      <w:pPr>
        <w:ind w:left="3528" w:hanging="360"/>
      </w:pPr>
      <w:rPr>
        <w:rFonts w:hint="default"/>
        <w:lang w:val="en-US" w:eastAsia="en-US" w:bidi="ar-SA"/>
      </w:rPr>
    </w:lvl>
    <w:lvl w:ilvl="3" w:tplc="231EB74E">
      <w:numFmt w:val="bullet"/>
      <w:lvlText w:val="•"/>
      <w:lvlJc w:val="left"/>
      <w:pPr>
        <w:ind w:left="4332" w:hanging="360"/>
      </w:pPr>
      <w:rPr>
        <w:rFonts w:hint="default"/>
        <w:lang w:val="en-US" w:eastAsia="en-US" w:bidi="ar-SA"/>
      </w:rPr>
    </w:lvl>
    <w:lvl w:ilvl="4" w:tplc="9A880312">
      <w:numFmt w:val="bullet"/>
      <w:lvlText w:val="•"/>
      <w:lvlJc w:val="left"/>
      <w:pPr>
        <w:ind w:left="5136" w:hanging="360"/>
      </w:pPr>
      <w:rPr>
        <w:rFonts w:hint="default"/>
        <w:lang w:val="en-US" w:eastAsia="en-US" w:bidi="ar-SA"/>
      </w:rPr>
    </w:lvl>
    <w:lvl w:ilvl="5" w:tplc="2A2C602C">
      <w:numFmt w:val="bullet"/>
      <w:lvlText w:val="•"/>
      <w:lvlJc w:val="left"/>
      <w:pPr>
        <w:ind w:left="5940" w:hanging="360"/>
      </w:pPr>
      <w:rPr>
        <w:rFonts w:hint="default"/>
        <w:lang w:val="en-US" w:eastAsia="en-US" w:bidi="ar-SA"/>
      </w:rPr>
    </w:lvl>
    <w:lvl w:ilvl="6" w:tplc="D3E21B72">
      <w:numFmt w:val="bullet"/>
      <w:lvlText w:val="•"/>
      <w:lvlJc w:val="left"/>
      <w:pPr>
        <w:ind w:left="6744" w:hanging="360"/>
      </w:pPr>
      <w:rPr>
        <w:rFonts w:hint="default"/>
        <w:lang w:val="en-US" w:eastAsia="en-US" w:bidi="ar-SA"/>
      </w:rPr>
    </w:lvl>
    <w:lvl w:ilvl="7" w:tplc="25A44EE6">
      <w:numFmt w:val="bullet"/>
      <w:lvlText w:val="•"/>
      <w:lvlJc w:val="left"/>
      <w:pPr>
        <w:ind w:left="7548" w:hanging="360"/>
      </w:pPr>
      <w:rPr>
        <w:rFonts w:hint="default"/>
        <w:lang w:val="en-US" w:eastAsia="en-US" w:bidi="ar-SA"/>
      </w:rPr>
    </w:lvl>
    <w:lvl w:ilvl="8" w:tplc="60EA5822">
      <w:numFmt w:val="bullet"/>
      <w:lvlText w:val="•"/>
      <w:lvlJc w:val="left"/>
      <w:pPr>
        <w:ind w:left="8352" w:hanging="360"/>
      </w:pPr>
      <w:rPr>
        <w:rFonts w:hint="default"/>
        <w:lang w:val="en-US" w:eastAsia="en-US" w:bidi="ar-SA"/>
      </w:rPr>
    </w:lvl>
  </w:abstractNum>
  <w:abstractNum w:abstractNumId="34" w15:restartNumberingAfterBreak="0">
    <w:nsid w:val="78930236"/>
    <w:multiLevelType w:val="hybridMultilevel"/>
    <w:tmpl w:val="EF344DC2"/>
    <w:lvl w:ilvl="0" w:tplc="5992B31E">
      <w:start w:val="1"/>
      <w:numFmt w:val="decimal"/>
      <w:lvlText w:val="%1."/>
      <w:lvlJc w:val="left"/>
      <w:pPr>
        <w:ind w:left="479" w:hanging="360"/>
      </w:pPr>
      <w:rPr>
        <w:rFonts w:hint="default"/>
        <w:spacing w:val="-1"/>
        <w:w w:val="90"/>
        <w:u w:val="single" w:color="00AF50"/>
        <w:lang w:val="en-US" w:eastAsia="en-US" w:bidi="ar-SA"/>
      </w:rPr>
    </w:lvl>
    <w:lvl w:ilvl="1" w:tplc="1AB6FCC6">
      <w:start w:val="1"/>
      <w:numFmt w:val="upperLetter"/>
      <w:lvlText w:val="%2."/>
      <w:lvlJc w:val="left"/>
      <w:pPr>
        <w:ind w:left="839" w:hanging="360"/>
      </w:pPr>
      <w:rPr>
        <w:rFonts w:hint="default"/>
        <w:spacing w:val="0"/>
        <w:w w:val="100"/>
        <w:lang w:val="en-US" w:eastAsia="en-US" w:bidi="ar-SA"/>
      </w:rPr>
    </w:lvl>
    <w:lvl w:ilvl="2" w:tplc="E47C1596">
      <w:numFmt w:val="bullet"/>
      <w:lvlText w:val="•"/>
      <w:lvlJc w:val="left"/>
      <w:pPr>
        <w:ind w:left="1559" w:hanging="360"/>
      </w:pPr>
      <w:rPr>
        <w:rFonts w:ascii="Arial" w:eastAsia="Arial" w:hAnsi="Arial" w:cs="Arial" w:hint="default"/>
        <w:b w:val="0"/>
        <w:bCs w:val="0"/>
        <w:i w:val="0"/>
        <w:iCs w:val="0"/>
        <w:spacing w:val="0"/>
        <w:w w:val="130"/>
        <w:sz w:val="20"/>
        <w:szCs w:val="20"/>
        <w:lang w:val="en-US" w:eastAsia="en-US" w:bidi="ar-SA"/>
      </w:rPr>
    </w:lvl>
    <w:lvl w:ilvl="3" w:tplc="840E9A90">
      <w:numFmt w:val="bullet"/>
      <w:lvlText w:val="•"/>
      <w:lvlJc w:val="left"/>
      <w:pPr>
        <w:ind w:left="1560" w:hanging="360"/>
      </w:pPr>
      <w:rPr>
        <w:rFonts w:hint="default"/>
        <w:lang w:val="en-US" w:eastAsia="en-US" w:bidi="ar-SA"/>
      </w:rPr>
    </w:lvl>
    <w:lvl w:ilvl="4" w:tplc="F19CAAC0">
      <w:numFmt w:val="bullet"/>
      <w:lvlText w:val="•"/>
      <w:lvlJc w:val="left"/>
      <w:pPr>
        <w:ind w:left="2760" w:hanging="360"/>
      </w:pPr>
      <w:rPr>
        <w:rFonts w:hint="default"/>
        <w:lang w:val="en-US" w:eastAsia="en-US" w:bidi="ar-SA"/>
      </w:rPr>
    </w:lvl>
    <w:lvl w:ilvl="5" w:tplc="1F9C27E2">
      <w:numFmt w:val="bullet"/>
      <w:lvlText w:val="•"/>
      <w:lvlJc w:val="left"/>
      <w:pPr>
        <w:ind w:left="3960" w:hanging="360"/>
      </w:pPr>
      <w:rPr>
        <w:rFonts w:hint="default"/>
        <w:lang w:val="en-US" w:eastAsia="en-US" w:bidi="ar-SA"/>
      </w:rPr>
    </w:lvl>
    <w:lvl w:ilvl="6" w:tplc="8A1A67E0">
      <w:numFmt w:val="bullet"/>
      <w:lvlText w:val="•"/>
      <w:lvlJc w:val="left"/>
      <w:pPr>
        <w:ind w:left="5160" w:hanging="360"/>
      </w:pPr>
      <w:rPr>
        <w:rFonts w:hint="default"/>
        <w:lang w:val="en-US" w:eastAsia="en-US" w:bidi="ar-SA"/>
      </w:rPr>
    </w:lvl>
    <w:lvl w:ilvl="7" w:tplc="6F5A39A4">
      <w:numFmt w:val="bullet"/>
      <w:lvlText w:val="•"/>
      <w:lvlJc w:val="left"/>
      <w:pPr>
        <w:ind w:left="6360" w:hanging="360"/>
      </w:pPr>
      <w:rPr>
        <w:rFonts w:hint="default"/>
        <w:lang w:val="en-US" w:eastAsia="en-US" w:bidi="ar-SA"/>
      </w:rPr>
    </w:lvl>
    <w:lvl w:ilvl="8" w:tplc="A45A7B60">
      <w:numFmt w:val="bullet"/>
      <w:lvlText w:val="•"/>
      <w:lvlJc w:val="left"/>
      <w:pPr>
        <w:ind w:left="7560" w:hanging="360"/>
      </w:pPr>
      <w:rPr>
        <w:rFonts w:hint="default"/>
        <w:lang w:val="en-US" w:eastAsia="en-US" w:bidi="ar-SA"/>
      </w:rPr>
    </w:lvl>
  </w:abstractNum>
  <w:abstractNum w:abstractNumId="35" w15:restartNumberingAfterBreak="0">
    <w:nsid w:val="78A060EF"/>
    <w:multiLevelType w:val="hybridMultilevel"/>
    <w:tmpl w:val="EE4A3466"/>
    <w:lvl w:ilvl="0" w:tplc="ACE8C74C">
      <w:start w:val="1"/>
      <w:numFmt w:val="decimal"/>
      <w:lvlText w:val="%1."/>
      <w:lvlJc w:val="left"/>
      <w:pPr>
        <w:ind w:left="191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2982E764">
      <w:numFmt w:val="bullet"/>
      <w:lvlText w:val="•"/>
      <w:lvlJc w:val="left"/>
      <w:pPr>
        <w:ind w:left="2724" w:hanging="360"/>
      </w:pPr>
      <w:rPr>
        <w:rFonts w:hint="default"/>
        <w:lang w:val="en-US" w:eastAsia="en-US" w:bidi="ar-SA"/>
      </w:rPr>
    </w:lvl>
    <w:lvl w:ilvl="2" w:tplc="645A50D4">
      <w:numFmt w:val="bullet"/>
      <w:lvlText w:val="•"/>
      <w:lvlJc w:val="left"/>
      <w:pPr>
        <w:ind w:left="3528" w:hanging="360"/>
      </w:pPr>
      <w:rPr>
        <w:rFonts w:hint="default"/>
        <w:lang w:val="en-US" w:eastAsia="en-US" w:bidi="ar-SA"/>
      </w:rPr>
    </w:lvl>
    <w:lvl w:ilvl="3" w:tplc="26E811BA">
      <w:numFmt w:val="bullet"/>
      <w:lvlText w:val="•"/>
      <w:lvlJc w:val="left"/>
      <w:pPr>
        <w:ind w:left="4332" w:hanging="360"/>
      </w:pPr>
      <w:rPr>
        <w:rFonts w:hint="default"/>
        <w:lang w:val="en-US" w:eastAsia="en-US" w:bidi="ar-SA"/>
      </w:rPr>
    </w:lvl>
    <w:lvl w:ilvl="4" w:tplc="7A1AB81A">
      <w:numFmt w:val="bullet"/>
      <w:lvlText w:val="•"/>
      <w:lvlJc w:val="left"/>
      <w:pPr>
        <w:ind w:left="5136" w:hanging="360"/>
      </w:pPr>
      <w:rPr>
        <w:rFonts w:hint="default"/>
        <w:lang w:val="en-US" w:eastAsia="en-US" w:bidi="ar-SA"/>
      </w:rPr>
    </w:lvl>
    <w:lvl w:ilvl="5" w:tplc="3696960C">
      <w:numFmt w:val="bullet"/>
      <w:lvlText w:val="•"/>
      <w:lvlJc w:val="left"/>
      <w:pPr>
        <w:ind w:left="5940" w:hanging="360"/>
      </w:pPr>
      <w:rPr>
        <w:rFonts w:hint="default"/>
        <w:lang w:val="en-US" w:eastAsia="en-US" w:bidi="ar-SA"/>
      </w:rPr>
    </w:lvl>
    <w:lvl w:ilvl="6" w:tplc="C2CA3BE0">
      <w:numFmt w:val="bullet"/>
      <w:lvlText w:val="•"/>
      <w:lvlJc w:val="left"/>
      <w:pPr>
        <w:ind w:left="6744" w:hanging="360"/>
      </w:pPr>
      <w:rPr>
        <w:rFonts w:hint="default"/>
        <w:lang w:val="en-US" w:eastAsia="en-US" w:bidi="ar-SA"/>
      </w:rPr>
    </w:lvl>
    <w:lvl w:ilvl="7" w:tplc="6C7E8808">
      <w:numFmt w:val="bullet"/>
      <w:lvlText w:val="•"/>
      <w:lvlJc w:val="left"/>
      <w:pPr>
        <w:ind w:left="7548" w:hanging="360"/>
      </w:pPr>
      <w:rPr>
        <w:rFonts w:hint="default"/>
        <w:lang w:val="en-US" w:eastAsia="en-US" w:bidi="ar-SA"/>
      </w:rPr>
    </w:lvl>
    <w:lvl w:ilvl="8" w:tplc="20408716">
      <w:numFmt w:val="bullet"/>
      <w:lvlText w:val="•"/>
      <w:lvlJc w:val="left"/>
      <w:pPr>
        <w:ind w:left="8352" w:hanging="360"/>
      </w:pPr>
      <w:rPr>
        <w:rFonts w:hint="default"/>
        <w:lang w:val="en-US" w:eastAsia="en-US" w:bidi="ar-SA"/>
      </w:rPr>
    </w:lvl>
  </w:abstractNum>
  <w:abstractNum w:abstractNumId="36" w15:restartNumberingAfterBreak="0">
    <w:nsid w:val="7A9C15B6"/>
    <w:multiLevelType w:val="hybridMultilevel"/>
    <w:tmpl w:val="10FC14EC"/>
    <w:lvl w:ilvl="0" w:tplc="10DE82D2">
      <w:start w:val="1"/>
      <w:numFmt w:val="decimal"/>
      <w:lvlText w:val="%1."/>
      <w:lvlJc w:val="left"/>
      <w:pPr>
        <w:ind w:left="1800" w:hanging="360"/>
      </w:pPr>
      <w:rPr>
        <w:rFonts w:hint="default"/>
        <w:color w:val="00818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3D2A39"/>
    <w:multiLevelType w:val="hybridMultilevel"/>
    <w:tmpl w:val="8E44716A"/>
    <w:lvl w:ilvl="0" w:tplc="3EB03D46">
      <w:start w:val="8"/>
      <w:numFmt w:val="decimal"/>
      <w:lvlText w:val="%1."/>
      <w:lvlJc w:val="left"/>
      <w:pPr>
        <w:ind w:left="479" w:hanging="360"/>
      </w:pPr>
      <w:rPr>
        <w:rFonts w:hint="default"/>
      </w:rPr>
    </w:lvl>
    <w:lvl w:ilvl="1" w:tplc="71A40C1A">
      <w:start w:val="1"/>
      <w:numFmt w:val="lowerLetter"/>
      <w:lvlText w:val="%2."/>
      <w:lvlJc w:val="left"/>
      <w:pPr>
        <w:ind w:left="1199" w:hanging="360"/>
      </w:pPr>
      <w:rPr>
        <w:rFonts w:ascii="Gotham Medium" w:hAnsi="Gotham Medium" w:hint="default"/>
        <w:b/>
        <w:bCs/>
        <w:color w:val="31849B" w:themeColor="accent5" w:themeShade="BF"/>
        <w:sz w:val="22"/>
        <w:szCs w:val="22"/>
      </w:r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8" w15:restartNumberingAfterBreak="0">
    <w:nsid w:val="7F05386E"/>
    <w:multiLevelType w:val="hybridMultilevel"/>
    <w:tmpl w:val="0D0A94CE"/>
    <w:lvl w:ilvl="0" w:tplc="497204D0">
      <w:start w:val="1"/>
      <w:numFmt w:val="decimal"/>
      <w:lvlText w:val="%1."/>
      <w:lvlJc w:val="left"/>
      <w:pPr>
        <w:ind w:left="2639" w:hanging="360"/>
      </w:pPr>
      <w:rPr>
        <w:rFonts w:ascii="Gotham-Light" w:eastAsia="Gotham-Light" w:hAnsi="Gotham-Light" w:cs="Gotham-Light" w:hint="default"/>
        <w:b w:val="0"/>
        <w:bCs w:val="0"/>
        <w:i w:val="0"/>
        <w:iCs w:val="0"/>
        <w:color w:val="6D005F"/>
        <w:spacing w:val="0"/>
        <w:w w:val="99"/>
        <w:sz w:val="20"/>
        <w:szCs w:val="20"/>
        <w:lang w:val="en-US" w:eastAsia="en-US" w:bidi="ar-SA"/>
      </w:rPr>
    </w:lvl>
    <w:lvl w:ilvl="1" w:tplc="1902B74C">
      <w:numFmt w:val="bullet"/>
      <w:lvlText w:val="•"/>
      <w:lvlJc w:val="left"/>
      <w:pPr>
        <w:ind w:left="3372" w:hanging="360"/>
      </w:pPr>
      <w:rPr>
        <w:rFonts w:hint="default"/>
        <w:lang w:val="en-US" w:eastAsia="en-US" w:bidi="ar-SA"/>
      </w:rPr>
    </w:lvl>
    <w:lvl w:ilvl="2" w:tplc="67348BA8">
      <w:numFmt w:val="bullet"/>
      <w:lvlText w:val="•"/>
      <w:lvlJc w:val="left"/>
      <w:pPr>
        <w:ind w:left="4104" w:hanging="360"/>
      </w:pPr>
      <w:rPr>
        <w:rFonts w:hint="default"/>
        <w:lang w:val="en-US" w:eastAsia="en-US" w:bidi="ar-SA"/>
      </w:rPr>
    </w:lvl>
    <w:lvl w:ilvl="3" w:tplc="4C1C5282">
      <w:numFmt w:val="bullet"/>
      <w:lvlText w:val="•"/>
      <w:lvlJc w:val="left"/>
      <w:pPr>
        <w:ind w:left="4836" w:hanging="360"/>
      </w:pPr>
      <w:rPr>
        <w:rFonts w:hint="default"/>
        <w:lang w:val="en-US" w:eastAsia="en-US" w:bidi="ar-SA"/>
      </w:rPr>
    </w:lvl>
    <w:lvl w:ilvl="4" w:tplc="A976B9CE">
      <w:numFmt w:val="bullet"/>
      <w:lvlText w:val="•"/>
      <w:lvlJc w:val="left"/>
      <w:pPr>
        <w:ind w:left="5568" w:hanging="360"/>
      </w:pPr>
      <w:rPr>
        <w:rFonts w:hint="default"/>
        <w:lang w:val="en-US" w:eastAsia="en-US" w:bidi="ar-SA"/>
      </w:rPr>
    </w:lvl>
    <w:lvl w:ilvl="5" w:tplc="CDDAE242">
      <w:numFmt w:val="bullet"/>
      <w:lvlText w:val="•"/>
      <w:lvlJc w:val="left"/>
      <w:pPr>
        <w:ind w:left="6300" w:hanging="360"/>
      </w:pPr>
      <w:rPr>
        <w:rFonts w:hint="default"/>
        <w:lang w:val="en-US" w:eastAsia="en-US" w:bidi="ar-SA"/>
      </w:rPr>
    </w:lvl>
    <w:lvl w:ilvl="6" w:tplc="A7061658">
      <w:numFmt w:val="bullet"/>
      <w:lvlText w:val="•"/>
      <w:lvlJc w:val="left"/>
      <w:pPr>
        <w:ind w:left="7032" w:hanging="360"/>
      </w:pPr>
      <w:rPr>
        <w:rFonts w:hint="default"/>
        <w:lang w:val="en-US" w:eastAsia="en-US" w:bidi="ar-SA"/>
      </w:rPr>
    </w:lvl>
    <w:lvl w:ilvl="7" w:tplc="820C7EE2">
      <w:numFmt w:val="bullet"/>
      <w:lvlText w:val="•"/>
      <w:lvlJc w:val="left"/>
      <w:pPr>
        <w:ind w:left="7764" w:hanging="360"/>
      </w:pPr>
      <w:rPr>
        <w:rFonts w:hint="default"/>
        <w:lang w:val="en-US" w:eastAsia="en-US" w:bidi="ar-SA"/>
      </w:rPr>
    </w:lvl>
    <w:lvl w:ilvl="8" w:tplc="2E8E847A">
      <w:numFmt w:val="bullet"/>
      <w:lvlText w:val="•"/>
      <w:lvlJc w:val="left"/>
      <w:pPr>
        <w:ind w:left="8496" w:hanging="360"/>
      </w:pPr>
      <w:rPr>
        <w:rFonts w:hint="default"/>
        <w:lang w:val="en-US" w:eastAsia="en-US" w:bidi="ar-SA"/>
      </w:rPr>
    </w:lvl>
  </w:abstractNum>
  <w:abstractNum w:abstractNumId="39" w15:restartNumberingAfterBreak="0">
    <w:nsid w:val="7FB17440"/>
    <w:multiLevelType w:val="hybridMultilevel"/>
    <w:tmpl w:val="355EA0F0"/>
    <w:lvl w:ilvl="0" w:tplc="920A10E8">
      <w:start w:val="1"/>
      <w:numFmt w:val="decimal"/>
      <w:lvlText w:val="%1."/>
      <w:lvlJc w:val="left"/>
      <w:pPr>
        <w:ind w:left="1559" w:hanging="360"/>
      </w:pPr>
      <w:rPr>
        <w:rFonts w:ascii="Gotham-Light" w:eastAsia="Gotham-Light" w:hAnsi="Gotham-Light" w:cs="Gotham-Light" w:hint="default"/>
        <w:b w:val="0"/>
        <w:bCs w:val="0"/>
        <w:i w:val="0"/>
        <w:iCs w:val="0"/>
        <w:color w:val="008183"/>
        <w:spacing w:val="0"/>
        <w:w w:val="99"/>
        <w:sz w:val="20"/>
        <w:szCs w:val="20"/>
        <w:lang w:val="en-US" w:eastAsia="en-US" w:bidi="ar-SA"/>
      </w:rPr>
    </w:lvl>
    <w:lvl w:ilvl="1" w:tplc="D61EE6A4">
      <w:start w:val="1"/>
      <w:numFmt w:val="lowerLetter"/>
      <w:lvlText w:val="%2."/>
      <w:lvlJc w:val="left"/>
      <w:pPr>
        <w:ind w:left="2640" w:hanging="360"/>
      </w:pPr>
      <w:rPr>
        <w:rFonts w:ascii="Gotham-Light" w:eastAsia="Gotham-Light" w:hAnsi="Gotham-Light" w:cs="Gotham-Light" w:hint="default"/>
        <w:b w:val="0"/>
        <w:bCs w:val="0"/>
        <w:i w:val="0"/>
        <w:iCs w:val="0"/>
        <w:color w:val="6D005F"/>
        <w:spacing w:val="0"/>
        <w:w w:val="99"/>
        <w:sz w:val="20"/>
        <w:szCs w:val="20"/>
        <w:lang w:val="en-US" w:eastAsia="en-US" w:bidi="ar-SA"/>
      </w:rPr>
    </w:lvl>
    <w:lvl w:ilvl="2" w:tplc="C642506A">
      <w:numFmt w:val="bullet"/>
      <w:lvlText w:val="•"/>
      <w:lvlJc w:val="left"/>
      <w:pPr>
        <w:ind w:left="3359" w:hanging="360"/>
      </w:pPr>
      <w:rPr>
        <w:rFonts w:ascii="Arial" w:eastAsia="Arial" w:hAnsi="Arial" w:cs="Arial" w:hint="default"/>
        <w:b w:val="0"/>
        <w:bCs w:val="0"/>
        <w:i w:val="0"/>
        <w:iCs w:val="0"/>
        <w:spacing w:val="0"/>
        <w:w w:val="130"/>
        <w:sz w:val="20"/>
        <w:szCs w:val="20"/>
        <w:lang w:val="en-US" w:eastAsia="en-US" w:bidi="ar-SA"/>
      </w:rPr>
    </w:lvl>
    <w:lvl w:ilvl="3" w:tplc="62003638">
      <w:numFmt w:val="bullet"/>
      <w:lvlText w:val="•"/>
      <w:lvlJc w:val="left"/>
      <w:pPr>
        <w:ind w:left="4185" w:hanging="360"/>
      </w:pPr>
      <w:rPr>
        <w:rFonts w:hint="default"/>
        <w:lang w:val="en-US" w:eastAsia="en-US" w:bidi="ar-SA"/>
      </w:rPr>
    </w:lvl>
    <w:lvl w:ilvl="4" w:tplc="74369AA6">
      <w:numFmt w:val="bullet"/>
      <w:lvlText w:val="•"/>
      <w:lvlJc w:val="left"/>
      <w:pPr>
        <w:ind w:left="5010" w:hanging="360"/>
      </w:pPr>
      <w:rPr>
        <w:rFonts w:hint="default"/>
        <w:lang w:val="en-US" w:eastAsia="en-US" w:bidi="ar-SA"/>
      </w:rPr>
    </w:lvl>
    <w:lvl w:ilvl="5" w:tplc="64B0140A">
      <w:numFmt w:val="bullet"/>
      <w:lvlText w:val="•"/>
      <w:lvlJc w:val="left"/>
      <w:pPr>
        <w:ind w:left="5835" w:hanging="360"/>
      </w:pPr>
      <w:rPr>
        <w:rFonts w:hint="default"/>
        <w:lang w:val="en-US" w:eastAsia="en-US" w:bidi="ar-SA"/>
      </w:rPr>
    </w:lvl>
    <w:lvl w:ilvl="6" w:tplc="138AE4AA">
      <w:numFmt w:val="bullet"/>
      <w:lvlText w:val="•"/>
      <w:lvlJc w:val="left"/>
      <w:pPr>
        <w:ind w:left="6660" w:hanging="360"/>
      </w:pPr>
      <w:rPr>
        <w:rFonts w:hint="default"/>
        <w:lang w:val="en-US" w:eastAsia="en-US" w:bidi="ar-SA"/>
      </w:rPr>
    </w:lvl>
    <w:lvl w:ilvl="7" w:tplc="CCFC5718">
      <w:numFmt w:val="bullet"/>
      <w:lvlText w:val="•"/>
      <w:lvlJc w:val="left"/>
      <w:pPr>
        <w:ind w:left="7485" w:hanging="360"/>
      </w:pPr>
      <w:rPr>
        <w:rFonts w:hint="default"/>
        <w:lang w:val="en-US" w:eastAsia="en-US" w:bidi="ar-SA"/>
      </w:rPr>
    </w:lvl>
    <w:lvl w:ilvl="8" w:tplc="8C5875BA">
      <w:numFmt w:val="bullet"/>
      <w:lvlText w:val="•"/>
      <w:lvlJc w:val="left"/>
      <w:pPr>
        <w:ind w:left="8310" w:hanging="360"/>
      </w:pPr>
      <w:rPr>
        <w:rFonts w:hint="default"/>
        <w:lang w:val="en-US" w:eastAsia="en-US" w:bidi="ar-SA"/>
      </w:rPr>
    </w:lvl>
  </w:abstractNum>
  <w:num w:numId="1" w16cid:durableId="1727529754">
    <w:abstractNumId w:val="10"/>
  </w:num>
  <w:num w:numId="2" w16cid:durableId="2091653886">
    <w:abstractNumId w:val="32"/>
  </w:num>
  <w:num w:numId="3" w16cid:durableId="348020825">
    <w:abstractNumId w:val="7"/>
  </w:num>
  <w:num w:numId="4" w16cid:durableId="1226646577">
    <w:abstractNumId w:val="11"/>
  </w:num>
  <w:num w:numId="5" w16cid:durableId="528110569">
    <w:abstractNumId w:val="3"/>
  </w:num>
  <w:num w:numId="6" w16cid:durableId="1590194255">
    <w:abstractNumId w:val="31"/>
  </w:num>
  <w:num w:numId="7" w16cid:durableId="408356924">
    <w:abstractNumId w:val="39"/>
  </w:num>
  <w:num w:numId="8" w16cid:durableId="2030330297">
    <w:abstractNumId w:val="38"/>
  </w:num>
  <w:num w:numId="9" w16cid:durableId="1421215707">
    <w:abstractNumId w:val="5"/>
  </w:num>
  <w:num w:numId="10" w16cid:durableId="1001927119">
    <w:abstractNumId w:val="1"/>
  </w:num>
  <w:num w:numId="11" w16cid:durableId="1556702296">
    <w:abstractNumId w:val="6"/>
  </w:num>
  <w:num w:numId="12" w16cid:durableId="245892905">
    <w:abstractNumId w:val="15"/>
  </w:num>
  <w:num w:numId="13" w16cid:durableId="1035693838">
    <w:abstractNumId w:val="18"/>
  </w:num>
  <w:num w:numId="14" w16cid:durableId="947007814">
    <w:abstractNumId w:val="17"/>
  </w:num>
  <w:num w:numId="15" w16cid:durableId="1780180456">
    <w:abstractNumId w:val="25"/>
  </w:num>
  <w:num w:numId="16" w16cid:durableId="591426938">
    <w:abstractNumId w:val="8"/>
  </w:num>
  <w:num w:numId="17" w16cid:durableId="1219627652">
    <w:abstractNumId w:val="27"/>
  </w:num>
  <w:num w:numId="18" w16cid:durableId="813645237">
    <w:abstractNumId w:val="20"/>
  </w:num>
  <w:num w:numId="19" w16cid:durableId="1023627566">
    <w:abstractNumId w:val="12"/>
  </w:num>
  <w:num w:numId="20" w16cid:durableId="1474984491">
    <w:abstractNumId w:val="35"/>
  </w:num>
  <w:num w:numId="21" w16cid:durableId="1846439582">
    <w:abstractNumId w:val="26"/>
  </w:num>
  <w:num w:numId="22" w16cid:durableId="311716584">
    <w:abstractNumId w:val="28"/>
  </w:num>
  <w:num w:numId="23" w16cid:durableId="1964536451">
    <w:abstractNumId w:val="24"/>
  </w:num>
  <w:num w:numId="24" w16cid:durableId="1765374651">
    <w:abstractNumId w:val="33"/>
  </w:num>
  <w:num w:numId="25" w16cid:durableId="543369254">
    <w:abstractNumId w:val="9"/>
  </w:num>
  <w:num w:numId="26" w16cid:durableId="712198219">
    <w:abstractNumId w:val="22"/>
  </w:num>
  <w:num w:numId="27" w16cid:durableId="1706835204">
    <w:abstractNumId w:val="13"/>
  </w:num>
  <w:num w:numId="28" w16cid:durableId="1592660189">
    <w:abstractNumId w:val="14"/>
  </w:num>
  <w:num w:numId="29" w16cid:durableId="61605821">
    <w:abstractNumId w:val="4"/>
  </w:num>
  <w:num w:numId="30" w16cid:durableId="1278835940">
    <w:abstractNumId w:val="34"/>
  </w:num>
  <w:num w:numId="31" w16cid:durableId="1062215874">
    <w:abstractNumId w:val="29"/>
  </w:num>
  <w:num w:numId="32" w16cid:durableId="2051492985">
    <w:abstractNumId w:val="16"/>
  </w:num>
  <w:num w:numId="33" w16cid:durableId="807936004">
    <w:abstractNumId w:val="30"/>
  </w:num>
  <w:num w:numId="34" w16cid:durableId="2083597498">
    <w:abstractNumId w:val="21"/>
  </w:num>
  <w:num w:numId="35" w16cid:durableId="632443322">
    <w:abstractNumId w:val="23"/>
  </w:num>
  <w:num w:numId="36" w16cid:durableId="326985635">
    <w:abstractNumId w:val="37"/>
  </w:num>
  <w:num w:numId="37" w16cid:durableId="642464363">
    <w:abstractNumId w:val="2"/>
  </w:num>
  <w:num w:numId="38" w16cid:durableId="1065029836">
    <w:abstractNumId w:val="0"/>
  </w:num>
  <w:num w:numId="39" w16cid:durableId="1450513600">
    <w:abstractNumId w:val="19"/>
  </w:num>
  <w:num w:numId="40" w16cid:durableId="18980822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3E"/>
    <w:rsid w:val="000301BB"/>
    <w:rsid w:val="00035C8F"/>
    <w:rsid w:val="00057713"/>
    <w:rsid w:val="000650FB"/>
    <w:rsid w:val="00084819"/>
    <w:rsid w:val="0008531C"/>
    <w:rsid w:val="00092E4A"/>
    <w:rsid w:val="000932AF"/>
    <w:rsid w:val="000C5BF2"/>
    <w:rsid w:val="000C5DF3"/>
    <w:rsid w:val="00162AC4"/>
    <w:rsid w:val="00173010"/>
    <w:rsid w:val="001B4C3C"/>
    <w:rsid w:val="001B6B7B"/>
    <w:rsid w:val="001C58F2"/>
    <w:rsid w:val="001D0D3F"/>
    <w:rsid w:val="002018AE"/>
    <w:rsid w:val="00223877"/>
    <w:rsid w:val="002520D7"/>
    <w:rsid w:val="002744EF"/>
    <w:rsid w:val="002A46C6"/>
    <w:rsid w:val="002B035E"/>
    <w:rsid w:val="002B549C"/>
    <w:rsid w:val="00300693"/>
    <w:rsid w:val="003C6665"/>
    <w:rsid w:val="00404A11"/>
    <w:rsid w:val="004174C5"/>
    <w:rsid w:val="00437646"/>
    <w:rsid w:val="004651B2"/>
    <w:rsid w:val="004A7CD0"/>
    <w:rsid w:val="004C67E0"/>
    <w:rsid w:val="004E7D3A"/>
    <w:rsid w:val="00514973"/>
    <w:rsid w:val="005B1D36"/>
    <w:rsid w:val="005B1FD0"/>
    <w:rsid w:val="005E43F7"/>
    <w:rsid w:val="00612837"/>
    <w:rsid w:val="0063204D"/>
    <w:rsid w:val="00663F30"/>
    <w:rsid w:val="006831B0"/>
    <w:rsid w:val="006855D6"/>
    <w:rsid w:val="00694626"/>
    <w:rsid w:val="006A377F"/>
    <w:rsid w:val="006C00F1"/>
    <w:rsid w:val="006E3D58"/>
    <w:rsid w:val="006E42C5"/>
    <w:rsid w:val="007367F5"/>
    <w:rsid w:val="0078017D"/>
    <w:rsid w:val="0081149F"/>
    <w:rsid w:val="00843E3A"/>
    <w:rsid w:val="00892C77"/>
    <w:rsid w:val="008F2D78"/>
    <w:rsid w:val="008F591B"/>
    <w:rsid w:val="00916CE1"/>
    <w:rsid w:val="009324F0"/>
    <w:rsid w:val="00941D14"/>
    <w:rsid w:val="009435D7"/>
    <w:rsid w:val="00947E51"/>
    <w:rsid w:val="00990CE5"/>
    <w:rsid w:val="009A1347"/>
    <w:rsid w:val="009B10E6"/>
    <w:rsid w:val="009B28FA"/>
    <w:rsid w:val="009E1CF0"/>
    <w:rsid w:val="00A00E57"/>
    <w:rsid w:val="00A034EC"/>
    <w:rsid w:val="00A223B2"/>
    <w:rsid w:val="00A24A3F"/>
    <w:rsid w:val="00A32D83"/>
    <w:rsid w:val="00A6277F"/>
    <w:rsid w:val="00AA3815"/>
    <w:rsid w:val="00AE23A0"/>
    <w:rsid w:val="00B1071F"/>
    <w:rsid w:val="00B40ECB"/>
    <w:rsid w:val="00BA32CA"/>
    <w:rsid w:val="00C2466F"/>
    <w:rsid w:val="00C51FD5"/>
    <w:rsid w:val="00C54706"/>
    <w:rsid w:val="00CB383E"/>
    <w:rsid w:val="00CC5F56"/>
    <w:rsid w:val="00D12C9E"/>
    <w:rsid w:val="00D2273D"/>
    <w:rsid w:val="00D27DC0"/>
    <w:rsid w:val="00D336E8"/>
    <w:rsid w:val="00D53738"/>
    <w:rsid w:val="00D65ECF"/>
    <w:rsid w:val="00D962E3"/>
    <w:rsid w:val="00DA5CFD"/>
    <w:rsid w:val="00DC2D82"/>
    <w:rsid w:val="00DC5D96"/>
    <w:rsid w:val="00DF0D5F"/>
    <w:rsid w:val="00E05302"/>
    <w:rsid w:val="00E25BD0"/>
    <w:rsid w:val="00E3314F"/>
    <w:rsid w:val="00E34DBE"/>
    <w:rsid w:val="00E67553"/>
    <w:rsid w:val="00E83102"/>
    <w:rsid w:val="00E9170E"/>
    <w:rsid w:val="00EA3650"/>
    <w:rsid w:val="00EC0F53"/>
    <w:rsid w:val="00EF24C4"/>
    <w:rsid w:val="00F05408"/>
    <w:rsid w:val="00F32D0C"/>
    <w:rsid w:val="00F364B0"/>
    <w:rsid w:val="00F7551E"/>
    <w:rsid w:val="00FF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1EC7"/>
  <w15:docId w15:val="{084F74CF-930F-5442-B330-2D8EAFE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Light" w:eastAsia="Gotham-Light" w:hAnsi="Gotham-Light" w:cs="Gotham-Light"/>
    </w:rPr>
  </w:style>
  <w:style w:type="paragraph" w:styleId="Heading1">
    <w:name w:val="heading 1"/>
    <w:basedOn w:val="Normal"/>
    <w:uiPriority w:val="9"/>
    <w:qFormat/>
    <w:pPr>
      <w:spacing w:before="44"/>
      <w:ind w:left="120"/>
      <w:outlineLvl w:val="0"/>
    </w:pPr>
    <w:rPr>
      <w:rFonts w:ascii="Gotham" w:eastAsia="Gotham" w:hAnsi="Gotham" w:cs="Gotham"/>
      <w:sz w:val="28"/>
      <w:szCs w:val="28"/>
      <w:u w:val="single" w:color="000000"/>
    </w:rPr>
  </w:style>
  <w:style w:type="paragraph" w:styleId="Heading2">
    <w:name w:val="heading 2"/>
    <w:basedOn w:val="Normal"/>
    <w:uiPriority w:val="9"/>
    <w:unhideWhenUsed/>
    <w:qFormat/>
    <w:pPr>
      <w:spacing w:line="316" w:lineRule="exact"/>
      <w:ind w:left="120"/>
      <w:outlineLvl w:val="1"/>
    </w:pPr>
    <w:rPr>
      <w:rFonts w:ascii="Gotham-Medium" w:eastAsia="Gotham-Medium" w:hAnsi="Gotham-Medium" w:cs="Gotham-Medium"/>
      <w:sz w:val="24"/>
      <w:szCs w:val="24"/>
    </w:rPr>
  </w:style>
  <w:style w:type="paragraph" w:styleId="Heading3">
    <w:name w:val="heading 3"/>
    <w:basedOn w:val="Normal"/>
    <w:uiPriority w:val="9"/>
    <w:unhideWhenUsed/>
    <w:qFormat/>
    <w:pPr>
      <w:spacing w:line="288" w:lineRule="exact"/>
      <w:ind w:left="1199" w:hanging="358"/>
      <w:outlineLvl w:val="2"/>
    </w:pPr>
    <w:rPr>
      <w:rFonts w:ascii="Gotham-Medium" w:eastAsia="Gotham-Medium" w:hAnsi="Gotham-Medium" w:cs="Gotham-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7"/>
      <w:ind w:left="120"/>
    </w:pPr>
    <w:rPr>
      <w:rFonts w:ascii="Gotham-Medium" w:eastAsia="Gotham-Medium" w:hAnsi="Gotham-Medium" w:cs="Gotham-Medium"/>
      <w:sz w:val="20"/>
      <w:szCs w:val="20"/>
    </w:rPr>
  </w:style>
  <w:style w:type="paragraph" w:styleId="TOC2">
    <w:name w:val="toc 2"/>
    <w:basedOn w:val="Normal"/>
    <w:uiPriority w:val="1"/>
    <w:qFormat/>
    <w:pPr>
      <w:spacing w:before="97"/>
      <w:ind w:left="696" w:hanging="359"/>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40"/>
      <w:ind w:left="1870" w:right="2227"/>
      <w:jc w:val="center"/>
    </w:pPr>
    <w:rPr>
      <w:rFonts w:ascii="Gotham" w:eastAsia="Gotham" w:hAnsi="Gotham" w:cs="Gotham"/>
      <w:sz w:val="40"/>
      <w:szCs w:val="40"/>
    </w:rPr>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1B4C3C"/>
    <w:rPr>
      <w:b/>
      <w:bCs/>
    </w:rPr>
  </w:style>
  <w:style w:type="character" w:styleId="Hyperlink">
    <w:name w:val="Hyperlink"/>
    <w:basedOn w:val="DefaultParagraphFont"/>
    <w:uiPriority w:val="99"/>
    <w:unhideWhenUsed/>
    <w:rsid w:val="001B4C3C"/>
    <w:rPr>
      <w:color w:val="0000FF" w:themeColor="hyperlink"/>
      <w:u w:val="single"/>
    </w:rPr>
  </w:style>
  <w:style w:type="character" w:styleId="UnresolvedMention">
    <w:name w:val="Unresolved Mention"/>
    <w:basedOn w:val="DefaultParagraphFont"/>
    <w:uiPriority w:val="99"/>
    <w:semiHidden/>
    <w:unhideWhenUsed/>
    <w:rsid w:val="001B4C3C"/>
    <w:rPr>
      <w:color w:val="605E5C"/>
      <w:shd w:val="clear" w:color="auto" w:fill="E1DFDD"/>
    </w:rPr>
  </w:style>
  <w:style w:type="character" w:styleId="CommentReference">
    <w:name w:val="annotation reference"/>
    <w:basedOn w:val="DefaultParagraphFont"/>
    <w:uiPriority w:val="99"/>
    <w:semiHidden/>
    <w:unhideWhenUsed/>
    <w:rsid w:val="00A24A3F"/>
    <w:rPr>
      <w:sz w:val="16"/>
      <w:szCs w:val="16"/>
    </w:rPr>
  </w:style>
  <w:style w:type="paragraph" w:styleId="CommentText">
    <w:name w:val="annotation text"/>
    <w:basedOn w:val="Normal"/>
    <w:link w:val="CommentTextChar"/>
    <w:uiPriority w:val="99"/>
    <w:semiHidden/>
    <w:unhideWhenUsed/>
    <w:rsid w:val="00A24A3F"/>
    <w:rPr>
      <w:sz w:val="20"/>
      <w:szCs w:val="20"/>
    </w:rPr>
  </w:style>
  <w:style w:type="character" w:customStyle="1" w:styleId="CommentTextChar">
    <w:name w:val="Comment Text Char"/>
    <w:basedOn w:val="DefaultParagraphFont"/>
    <w:link w:val="CommentText"/>
    <w:uiPriority w:val="99"/>
    <w:semiHidden/>
    <w:rsid w:val="00A24A3F"/>
    <w:rPr>
      <w:rFonts w:ascii="Gotham-Light" w:eastAsia="Gotham-Light" w:hAnsi="Gotham-Light" w:cs="Gotham-Light"/>
      <w:sz w:val="20"/>
      <w:szCs w:val="20"/>
    </w:rPr>
  </w:style>
  <w:style w:type="paragraph" w:styleId="CommentSubject">
    <w:name w:val="annotation subject"/>
    <w:basedOn w:val="CommentText"/>
    <w:next w:val="CommentText"/>
    <w:link w:val="CommentSubjectChar"/>
    <w:uiPriority w:val="99"/>
    <w:semiHidden/>
    <w:unhideWhenUsed/>
    <w:rsid w:val="00A24A3F"/>
    <w:rPr>
      <w:b/>
      <w:bCs/>
    </w:rPr>
  </w:style>
  <w:style w:type="character" w:customStyle="1" w:styleId="CommentSubjectChar">
    <w:name w:val="Comment Subject Char"/>
    <w:basedOn w:val="CommentTextChar"/>
    <w:link w:val="CommentSubject"/>
    <w:uiPriority w:val="99"/>
    <w:semiHidden/>
    <w:rsid w:val="00A24A3F"/>
    <w:rPr>
      <w:rFonts w:ascii="Gotham-Light" w:eastAsia="Gotham-Light" w:hAnsi="Gotham-Light" w:cs="Gotham-Light"/>
      <w:b/>
      <w:bCs/>
      <w:sz w:val="20"/>
      <w:szCs w:val="20"/>
    </w:rPr>
  </w:style>
  <w:style w:type="paragraph" w:styleId="Revision">
    <w:name w:val="Revision"/>
    <w:hidden/>
    <w:uiPriority w:val="99"/>
    <w:semiHidden/>
    <w:rsid w:val="00A24A3F"/>
    <w:pPr>
      <w:widowControl/>
      <w:autoSpaceDE/>
      <w:autoSpaceDN/>
    </w:pPr>
    <w:rPr>
      <w:rFonts w:ascii="Gotham-Light" w:eastAsia="Gotham-Light" w:hAnsi="Gotham-Light" w:cs="Gotham-Light"/>
    </w:rPr>
  </w:style>
  <w:style w:type="character" w:styleId="FollowedHyperlink">
    <w:name w:val="FollowedHyperlink"/>
    <w:basedOn w:val="DefaultParagraphFont"/>
    <w:uiPriority w:val="99"/>
    <w:semiHidden/>
    <w:unhideWhenUsed/>
    <w:rsid w:val="00173010"/>
    <w:rPr>
      <w:color w:val="800080" w:themeColor="followedHyperlink"/>
      <w:u w:val="single"/>
    </w:rPr>
  </w:style>
  <w:style w:type="paragraph" w:styleId="Header">
    <w:name w:val="header"/>
    <w:basedOn w:val="Normal"/>
    <w:link w:val="HeaderChar"/>
    <w:uiPriority w:val="99"/>
    <w:unhideWhenUsed/>
    <w:rsid w:val="00694626"/>
    <w:pPr>
      <w:tabs>
        <w:tab w:val="center" w:pos="4680"/>
        <w:tab w:val="right" w:pos="9360"/>
      </w:tabs>
    </w:pPr>
  </w:style>
  <w:style w:type="character" w:customStyle="1" w:styleId="HeaderChar">
    <w:name w:val="Header Char"/>
    <w:basedOn w:val="DefaultParagraphFont"/>
    <w:link w:val="Header"/>
    <w:uiPriority w:val="99"/>
    <w:rsid w:val="00694626"/>
    <w:rPr>
      <w:rFonts w:ascii="Gotham-Light" w:eastAsia="Gotham-Light" w:hAnsi="Gotham-Light" w:cs="Gotham-Light"/>
    </w:rPr>
  </w:style>
  <w:style w:type="paragraph" w:styleId="Footer">
    <w:name w:val="footer"/>
    <w:basedOn w:val="Normal"/>
    <w:link w:val="FooterChar"/>
    <w:uiPriority w:val="99"/>
    <w:unhideWhenUsed/>
    <w:rsid w:val="00694626"/>
    <w:pPr>
      <w:tabs>
        <w:tab w:val="center" w:pos="4680"/>
        <w:tab w:val="right" w:pos="9360"/>
      </w:tabs>
    </w:pPr>
  </w:style>
  <w:style w:type="character" w:customStyle="1" w:styleId="FooterChar">
    <w:name w:val="Footer Char"/>
    <w:basedOn w:val="DefaultParagraphFont"/>
    <w:link w:val="Footer"/>
    <w:uiPriority w:val="99"/>
    <w:rsid w:val="00694626"/>
    <w:rPr>
      <w:rFonts w:ascii="Gotham-Light" w:eastAsia="Gotham-Light" w:hAnsi="Gotham-Light" w:cs="Gotham-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foodbank.msu.edu/" TargetMode="External"/><Relationship Id="rId21" Type="http://schemas.openxmlformats.org/officeDocument/2006/relationships/hyperlink" Target="https://grad.msu.edu/researchintegrity" TargetMode="External"/><Relationship Id="rId42" Type="http://schemas.openxmlformats.org/officeDocument/2006/relationships/hyperlink" Target="https://reg.msu.edu/AcademicPrograms/Text.aspx?Section=111&amp;s394" TargetMode="External"/><Relationship Id="rId63" Type="http://schemas.openxmlformats.org/officeDocument/2006/relationships/hyperlink" Target="https://spartanexperiences.msu.edu/about/handbook/graduate-student-rights-responsibilities/article-two-academic-rights-and-responsibilities-for-graduate-students.html" TargetMode="External"/><Relationship Id="rId84" Type="http://schemas.openxmlformats.org/officeDocument/2006/relationships/hyperlink" Target="https://elc.msu.edu/tests/msu-speaking-test/" TargetMode="External"/><Relationship Id="rId138" Type="http://schemas.openxmlformats.org/officeDocument/2006/relationships/hyperlink" Target="https://comartsci.msu.edu/information-and-media-phd-program-faculty" TargetMode="External"/><Relationship Id="rId107" Type="http://schemas.openxmlformats.org/officeDocument/2006/relationships/hyperlink" Target="https://entrepreneurship.msu.edu/" TargetMode="External"/><Relationship Id="rId11" Type="http://schemas.openxmlformats.org/officeDocument/2006/relationships/hyperlink" Target="mailto:Huddles2@msu.edu" TargetMode="External"/><Relationship Id="rId32" Type="http://schemas.openxmlformats.org/officeDocument/2006/relationships/hyperlink" Target="https://comartsci.msu.edu/sites/default/files/documents/student/Form-5-2nd-Year-Project-Completion.pdf" TargetMode="External"/><Relationship Id="rId53" Type="http://schemas.openxmlformats.org/officeDocument/2006/relationships/hyperlink" Target="https://spartanexperiences.msu.edu/about/handbook/regulations/general-student-regulations.html" TargetMode="External"/><Relationship Id="rId74" Type="http://schemas.openxmlformats.org/officeDocument/2006/relationships/hyperlink" Target="https://trustees.msu.edu/about/mission.html" TargetMode="External"/><Relationship Id="rId128" Type="http://schemas.openxmlformats.org/officeDocument/2006/relationships/hyperlink" Target="http://splife.studentlife.msu.edu/information-and-services" TargetMode="External"/><Relationship Id="rId149" Type="http://schemas.openxmlformats.org/officeDocument/2006/relationships/hyperlink" Target="mailto:bondnic@msu.edu" TargetMode="External"/><Relationship Id="rId5" Type="http://schemas.openxmlformats.org/officeDocument/2006/relationships/styles" Target="styles.xml"/><Relationship Id="rId95" Type="http://schemas.openxmlformats.org/officeDocument/2006/relationships/hyperlink" Target="https://grad.msu.edu/calendar" TargetMode="External"/><Relationship Id="rId22" Type="http://schemas.openxmlformats.org/officeDocument/2006/relationships/hyperlink" Target="https://spartanexperiences.msu.edu/about/handbook/regulations/student-group-regs-rulings-policies-ordinances/integrity-of-scholarship-and-grades.html" TargetMode="External"/><Relationship Id="rId27" Type="http://schemas.openxmlformats.org/officeDocument/2006/relationships/footer" Target="footer2.xml"/><Relationship Id="rId43" Type="http://schemas.openxmlformats.org/officeDocument/2006/relationships/hyperlink" Target="https://grad.msu.edu/non-regular-faculty-committees" TargetMode="External"/><Relationship Id="rId48" Type="http://schemas.openxmlformats.org/officeDocument/2006/relationships/hyperlink" Target="https://hr.msu.edu/contracts/documents/geu-2019-2023.pdf" TargetMode="External"/><Relationship Id="rId64" Type="http://schemas.openxmlformats.org/officeDocument/2006/relationships/hyperlink" Target="https://spartanexperiences.msu.edu/about/handbook/graduate-student-rights-responsibilities/article-two-academic-rights-and-responsibilities-for-graduate-students.html" TargetMode="External"/><Relationship Id="rId69" Type="http://schemas.openxmlformats.org/officeDocument/2006/relationships/hyperlink" Target="https://nap.nationalacademies.org/catalog/10430/integrity-in-scientific-research-creating-an-environment-that-promotes-responsible" TargetMode="External"/><Relationship Id="rId113" Type="http://schemas.openxmlformats.org/officeDocument/2006/relationships/hyperlink" Target="https://gscc.msu.edu/" TargetMode="External"/><Relationship Id="rId118" Type="http://schemas.openxmlformats.org/officeDocument/2006/relationships/hyperlink" Target="https://lib.msu.edu/" TargetMode="External"/><Relationship Id="rId134" Type="http://schemas.openxmlformats.org/officeDocument/2006/relationships/hyperlink" Target="https://comartsci.msu.edu/departments/school-journalism/research-creative-work/centers-labs/spartan-newsroom-and-immersive" TargetMode="External"/><Relationship Id="rId139" Type="http://schemas.openxmlformats.org/officeDocument/2006/relationships/hyperlink" Target="https://comartsci.msu.edu/information-media-phd-students" TargetMode="External"/><Relationship Id="rId80" Type="http://schemas.openxmlformats.org/officeDocument/2006/relationships/hyperlink" Target="mailto:ombud@msu.edu" TargetMode="External"/><Relationship Id="rId85" Type="http://schemas.openxmlformats.org/officeDocument/2006/relationships/hyperlink" Target="https://elc.msu.edu/programs/ita/ita-course-offerings/" TargetMode="External"/><Relationship Id="rId150" Type="http://schemas.openxmlformats.org/officeDocument/2006/relationships/fontTable" Target="fontTable.xml"/><Relationship Id="rId12" Type="http://schemas.openxmlformats.org/officeDocument/2006/relationships/hyperlink" Target="mailto:bondnic@msu.edu" TargetMode="External"/><Relationship Id="rId17" Type="http://schemas.openxmlformats.org/officeDocument/2006/relationships/hyperlink" Target="https://civilrights.msu.edu/policies/disability-and-reasonable-accommodation-policy.html" TargetMode="External"/><Relationship Id="rId33" Type="http://schemas.openxmlformats.org/officeDocument/2006/relationships/hyperlink" Target="https://comartsci.msu.edu/sites/default/files/documents/student/Form-8-Dissertation-Committee.pdf" TargetMode="External"/><Relationship Id="rId38" Type="http://schemas.openxmlformats.org/officeDocument/2006/relationships/hyperlink" Target="mailto:bondnic@msu.edu" TargetMode="External"/><Relationship Id="rId59" Type="http://schemas.openxmlformats.org/officeDocument/2006/relationships/hyperlink" Target="https://spartanexperiences.msu.edu/about/handbook/graduate-student-rights-responsibilities/article-two-academic-rights-and-responsibilities-for-graduate-students.html" TargetMode="External"/><Relationship Id="rId103" Type="http://schemas.openxmlformats.org/officeDocument/2006/relationships/hyperlink" Target="https://grad.msu.edu/researchintegrity" TargetMode="External"/><Relationship Id="rId108" Type="http://schemas.openxmlformats.org/officeDocument/2006/relationships/hyperlink" Target="https://entrepreneurship.msu.edu/" TargetMode="External"/><Relationship Id="rId124" Type="http://schemas.openxmlformats.org/officeDocument/2006/relationships/hyperlink" Target="https://www.rcpd.msu.edu/" TargetMode="External"/><Relationship Id="rId129" Type="http://schemas.openxmlformats.org/officeDocument/2006/relationships/hyperlink" Target="https://studentparents.msu.edu/" TargetMode="External"/><Relationship Id="rId54" Type="http://schemas.openxmlformats.org/officeDocument/2006/relationships/hyperlink" Target="https://spartanexperiences.msu.edu/about/handbook/regulations/general-student-regulations.html" TargetMode="External"/><Relationship Id="rId70" Type="http://schemas.openxmlformats.org/officeDocument/2006/relationships/hyperlink" Target="https://nap.nationalacademies.org/catalog/10430/integrity-in-scientific-research-creating-an-environment-that-promotes-responsible" TargetMode="External"/><Relationship Id="rId75" Type="http://schemas.openxmlformats.org/officeDocument/2006/relationships/hyperlink" Target="https://hr.msu.edu/policies-procedures/faculty-academic-staff/faculty-handbook/6Section-Research.html" TargetMode="External"/><Relationship Id="rId91" Type="http://schemas.openxmlformats.org/officeDocument/2006/relationships/hyperlink" Target="mailto:train@ora.msu.edu" TargetMode="External"/><Relationship Id="rId96" Type="http://schemas.openxmlformats.org/officeDocument/2006/relationships/hyperlink" Target="https://grad.msu.edu/forms" TargetMode="External"/><Relationship Id="rId140" Type="http://schemas.openxmlformats.org/officeDocument/2006/relationships/hyperlink" Target="https://comartsci.msu.edu/information-and-media-phd-forms" TargetMode="External"/><Relationship Id="rId145" Type="http://schemas.openxmlformats.org/officeDocument/2006/relationships/hyperlink" Target="mailto:bondnic@msu.edu"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grad.msu.edu/optimizing-mentoring" TargetMode="External"/><Relationship Id="rId28" Type="http://schemas.openxmlformats.org/officeDocument/2006/relationships/hyperlink" Target="https://comartsci.msu.edu/sites/default/files/documents/student/Form-3-I-M-Coursework.pdf" TargetMode="External"/><Relationship Id="rId49" Type="http://schemas.openxmlformats.org/officeDocument/2006/relationships/hyperlink" Target="https://grad.msu.edu/sites/default/files/content/forms/progressreportphd.pdf" TargetMode="External"/><Relationship Id="rId114" Type="http://schemas.openxmlformats.org/officeDocument/2006/relationships/hyperlink" Target="https://inclusion.msu.edu/" TargetMode="External"/><Relationship Id="rId119" Type="http://schemas.openxmlformats.org/officeDocument/2006/relationships/hyperlink" Target="https://writing.msu.edu/" TargetMode="External"/><Relationship Id="rId44" Type="http://schemas.openxmlformats.org/officeDocument/2006/relationships/hyperlink" Target="http://grad.msu.edu/etd/" TargetMode="External"/><Relationship Id="rId60" Type="http://schemas.openxmlformats.org/officeDocument/2006/relationships/hyperlink" Target="https://spartanexperiences.msu.edu/about/handbook/graduate-student-rights-responsibilities/article-two-academic-rights-and-responsibilities-for-graduate-students.html" TargetMode="External"/><Relationship Id="rId65" Type="http://schemas.openxmlformats.org/officeDocument/2006/relationships/hyperlink" Target="https://d2l.msu.edu/" TargetMode="External"/><Relationship Id="rId81" Type="http://schemas.openxmlformats.org/officeDocument/2006/relationships/hyperlink" Target="https://reg.msu.edu/AcademicPrograms/Text.aspx?Section=111&amp;s351" TargetMode="External"/><Relationship Id="rId86" Type="http://schemas.openxmlformats.org/officeDocument/2006/relationships/hyperlink" Target="https://elc.msu.edu/tests/international-teaching-assistant-oral-interaction-itaoi/" TargetMode="External"/><Relationship Id="rId130" Type="http://schemas.openxmlformats.org/officeDocument/2006/relationships/hyperlink" Target="https://veterans.msu.edu/" TargetMode="External"/><Relationship Id="rId135" Type="http://schemas.openxmlformats.org/officeDocument/2006/relationships/hyperlink" Target="https://comartsci.msu.edu/departments/school-journalism/research-creative-work/centers-labs/spartan-newsroom-and-immersive" TargetMode="External"/><Relationship Id="rId151"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hyperlink" Target="https://webaccess.msu.edu/policy" TargetMode="External"/><Relationship Id="rId39" Type="http://schemas.openxmlformats.org/officeDocument/2006/relationships/hyperlink" Target="https://grad.msu.edu/english-language-competency" TargetMode="External"/><Relationship Id="rId109" Type="http://schemas.openxmlformats.org/officeDocument/2006/relationships/hyperlink" Target="https://cogs.msu.edu/" TargetMode="External"/><Relationship Id="rId34" Type="http://schemas.openxmlformats.org/officeDocument/2006/relationships/hyperlink" Target="https://comartsci.msu.edu/sites/default/files/documents/student/Form-9-Dissertation-Proposal.pdf" TargetMode="External"/><Relationship Id="rId50" Type="http://schemas.openxmlformats.org/officeDocument/2006/relationships/hyperlink" Target="https://grad.msu.edu/sites/default/files/content/forms/progressreportphd.pdf" TargetMode="External"/><Relationship Id="rId55" Type="http://schemas.openxmlformats.org/officeDocument/2006/relationships/hyperlink" Target="https://spartanexperiences.msu.edu/about/handbook/regulations/student-group-regs-rulings-policies-ordinances/integrity-of-scholarship-and-grades.html" TargetMode="External"/><Relationship Id="rId76" Type="http://schemas.openxmlformats.org/officeDocument/2006/relationships/hyperlink" Target="https://hr.msu.edu/policies-procedures/faculty-academic-staff/faculty-handbook/6Section-Research.html" TargetMode="External"/><Relationship Id="rId97" Type="http://schemas.openxmlformats.org/officeDocument/2006/relationships/hyperlink" Target="https://grad.msu.edu/funding" TargetMode="External"/><Relationship Id="rId104" Type="http://schemas.openxmlformats.org/officeDocument/2006/relationships/hyperlink" Target="https://grad.msu.edu/traveling-scholar" TargetMode="External"/><Relationship Id="rId120" Type="http://schemas.openxmlformats.org/officeDocument/2006/relationships/hyperlink" Target="https://spartanexperiences.msu.edu/index.html" TargetMode="External"/><Relationship Id="rId125" Type="http://schemas.openxmlformats.org/officeDocument/2006/relationships/hyperlink" Target="https://michiganstate.sharepoint.com/sites/AbilityTrainingSystemHelpFAQ/SitePages/RVSM-SARV-Bystander.aspx" TargetMode="External"/><Relationship Id="rId141" Type="http://schemas.openxmlformats.org/officeDocument/2006/relationships/hyperlink" Target="https://comartsci.msu.edu/research-creative-work/current-research/thematic-research-areas" TargetMode="External"/><Relationship Id="rId146" Type="http://schemas.openxmlformats.org/officeDocument/2006/relationships/hyperlink" Target="mailto:rachel@msu.edu" TargetMode="External"/><Relationship Id="rId7" Type="http://schemas.openxmlformats.org/officeDocument/2006/relationships/webSettings" Target="webSettings.xml"/><Relationship Id="rId71" Type="http://schemas.openxmlformats.org/officeDocument/2006/relationships/hyperlink" Target="https://tech.msu.edu/about/guidelines-policies/afs-retirement/" TargetMode="External"/><Relationship Id="rId92" Type="http://schemas.openxmlformats.org/officeDocument/2006/relationships/hyperlink" Target="https://grad.msu.edu/gradcareerdevelopment"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yperlink" Target="http://geuatmsu.org/about/geu-contract/" TargetMode="External"/><Relationship Id="rId40" Type="http://schemas.openxmlformats.org/officeDocument/2006/relationships/hyperlink" Target="https://reg.msu.edu/AcademicPrograms/Text.aspx?Section=111&amp;s399" TargetMode="External"/><Relationship Id="rId45" Type="http://schemas.openxmlformats.org/officeDocument/2006/relationships/hyperlink" Target="http://grad.msu.edu/etd/" TargetMode="External"/><Relationship Id="rId66" Type="http://schemas.openxmlformats.org/officeDocument/2006/relationships/hyperlink" Target="https://tech.msu.edu/service-catalog/teaching/tools/ithenticate/" TargetMode="External"/><Relationship Id="rId87" Type="http://schemas.openxmlformats.org/officeDocument/2006/relationships/hyperlink" Target="https://elc.msu.edu/tests/international-teaching-assistant-oral-interaction-itaoi/" TargetMode="External"/><Relationship Id="rId110" Type="http://schemas.openxmlformats.org/officeDocument/2006/relationships/hyperlink" Target="https://michiganstate.sharepoint.com/sites/AbilityTrainingSystemHelpFAQ/SitePages/Diversity%2C-Equity%2C-Inclusion-(DEI).aspx" TargetMode="External"/><Relationship Id="rId115" Type="http://schemas.openxmlformats.org/officeDocument/2006/relationships/hyperlink" Target="https://caps.msu.edu/" TargetMode="External"/><Relationship Id="rId131" Type="http://schemas.openxmlformats.org/officeDocument/2006/relationships/hyperlink" Target="https://grad.msu.edu/partners-in-wellness" TargetMode="External"/><Relationship Id="rId136" Type="http://schemas.openxmlformats.org/officeDocument/2006/relationships/hyperlink" Target="https://comartsci.msu.edu/academics/academic-departments/advertising-public-relations-journalism-media-information/graduate" TargetMode="External"/><Relationship Id="rId61" Type="http://schemas.openxmlformats.org/officeDocument/2006/relationships/hyperlink" Target="https://spartanexperiences.msu.edu/about/handbook/graduate-student-rights-responsibilities/article-two-academic-rights-and-responsibilities-for-graduate-students.html" TargetMode="External"/><Relationship Id="rId82" Type="http://schemas.openxmlformats.org/officeDocument/2006/relationships/hyperlink" Target="https://reg.msu.edu/AcademicPrograms/Text.aspx?Section=111&amp;s351" TargetMode="External"/><Relationship Id="rId19" Type="http://schemas.openxmlformats.org/officeDocument/2006/relationships/hyperlink" Target="https://spartanexperiences.msu.edu/about/handbook/regulations/general-student-regulations.html" TargetMode="External"/><Relationship Id="rId14" Type="http://schemas.openxmlformats.org/officeDocument/2006/relationships/hyperlink" Target="https://reg.msu.edu/AcademicPrograms/" TargetMode="External"/><Relationship Id="rId30" Type="http://schemas.openxmlformats.org/officeDocument/2006/relationships/hyperlink" Target="https://reg.msu.edu/AcademicPrograms/Text.aspx?Section=118" TargetMode="External"/><Relationship Id="rId35" Type="http://schemas.openxmlformats.org/officeDocument/2006/relationships/hyperlink" Target="https://reg.msu.edu/academicprograms/Text.aspx?Section=111&amp;s11082" TargetMode="External"/><Relationship Id="rId56" Type="http://schemas.openxmlformats.org/officeDocument/2006/relationships/hyperlink" Target="https://spartanexperiences.msu.edu/about/handbook/graduate-student-rights-responsibilities/article-two-academic-rights-and-responsibilities-for-graduate-students.html" TargetMode="External"/><Relationship Id="rId77" Type="http://schemas.openxmlformats.org/officeDocument/2006/relationships/hyperlink" Target="https://hr.msu.edu/policies-procedures/faculty-academic-staff/faculty-handbook/sponsored_research.html" TargetMode="External"/><Relationship Id="rId100" Type="http://schemas.openxmlformats.org/officeDocument/2006/relationships/hyperlink" Target="https://grad.msu.edu/out-state-tuition-waiver-external-fellowships-traineeships-and-internships" TargetMode="External"/><Relationship Id="rId105" Type="http://schemas.openxmlformats.org/officeDocument/2006/relationships/hyperlink" Target="https://grad.msu.edu/UCGS" TargetMode="External"/><Relationship Id="rId126" Type="http://schemas.openxmlformats.org/officeDocument/2006/relationships/hyperlink" Target="https://socialwork.msu.edu/students/student-advocates-for-essential-needs-security.html" TargetMode="External"/><Relationship Id="rId147" Type="http://schemas.openxmlformats.org/officeDocument/2006/relationships/hyperlink" Target="mailto:searljef@msu.edu" TargetMode="External"/><Relationship Id="rId8" Type="http://schemas.openxmlformats.org/officeDocument/2006/relationships/footnotes" Target="footnotes.xml"/><Relationship Id="rId51" Type="http://schemas.openxmlformats.org/officeDocument/2006/relationships/hyperlink" Target="https://reg.msu.edu/ROInfo/Notices/GriefAbsence.aspx" TargetMode="External"/><Relationship Id="rId72" Type="http://schemas.openxmlformats.org/officeDocument/2006/relationships/hyperlink" Target="https://tech.msu.edu/about/guidelines-policies/afs-retirement/" TargetMode="External"/><Relationship Id="rId93" Type="http://schemas.openxmlformats.org/officeDocument/2006/relationships/hyperlink" Target="https://grad.msu.edu/diversity" TargetMode="External"/><Relationship Id="rId98" Type="http://schemas.openxmlformats.org/officeDocument/2006/relationships/hyperlink" Target="https://grad.msu.edu/GROW" TargetMode="External"/><Relationship Id="rId121" Type="http://schemas.openxmlformats.org/officeDocument/2006/relationships/hyperlink" Target="https://oiss.isp.msu.edu/" TargetMode="External"/><Relationship Id="rId142" Type="http://schemas.openxmlformats.org/officeDocument/2006/relationships/hyperlink" Target="mailto:butle293@msu.edu" TargetMode="External"/><Relationship Id="rId3" Type="http://schemas.openxmlformats.org/officeDocument/2006/relationships/customXml" Target="../customXml/item3.xml"/><Relationship Id="rId25" Type="http://schemas.openxmlformats.org/officeDocument/2006/relationships/hyperlink" Target="https://civilrights.msu.edu/policies/rvsm.html" TargetMode="External"/><Relationship Id="rId46" Type="http://schemas.openxmlformats.org/officeDocument/2006/relationships/hyperlink" Target="mailto:msuetds.approval@grd.msu.edu" TargetMode="External"/><Relationship Id="rId67" Type="http://schemas.openxmlformats.org/officeDocument/2006/relationships/hyperlink" Target="https://grad.msu.edu/researchintegrity" TargetMode="External"/><Relationship Id="rId116" Type="http://schemas.openxmlformats.org/officeDocument/2006/relationships/hyperlink" Target="https://caps.msu.edu/" TargetMode="External"/><Relationship Id="rId137" Type="http://schemas.openxmlformats.org/officeDocument/2006/relationships/hyperlink" Target="https://comartsci.msu.edu/academics/academic-departments/advertising-public-relations-journalism-media-information/graduate" TargetMode="External"/><Relationship Id="rId20" Type="http://schemas.openxmlformats.org/officeDocument/2006/relationships/hyperlink" Target="https://spartanexperiences.msu.edu/about/handbook/graduate-student-rights-responsibilities/index.html" TargetMode="External"/><Relationship Id="rId41" Type="http://schemas.openxmlformats.org/officeDocument/2006/relationships/hyperlink" Target="https://comartsci.msu.edu/responsible-conduct-research-rcr" TargetMode="External"/><Relationship Id="rId62" Type="http://schemas.openxmlformats.org/officeDocument/2006/relationships/hyperlink" Target="https://spartanexperiences.msu.edu/about/handbook/graduate-student-rights-responsibilities/article-two-academic-rights-and-responsibilities-for-graduate-students.html" TargetMode="External"/><Relationship Id="rId83" Type="http://schemas.openxmlformats.org/officeDocument/2006/relationships/hyperlink" Target="https://reg.msu.edu/AcademicProgramsffext.aspx?Section=111&amp;s351" TargetMode="External"/><Relationship Id="rId88" Type="http://schemas.openxmlformats.org/officeDocument/2006/relationships/hyperlink" Target="https://grad.msu.edu/researchintegrity/epigeum" TargetMode="External"/><Relationship Id="rId111" Type="http://schemas.openxmlformats.org/officeDocument/2006/relationships/hyperlink" Target="https://socialwork.msu.edu/students/SABNS%20Resource%20Guide.pdf" TargetMode="External"/><Relationship Id="rId132" Type="http://schemas.openxmlformats.org/officeDocument/2006/relationships/hyperlink" Target="https://engage.msu.edu/" TargetMode="External"/><Relationship Id="rId15" Type="http://schemas.openxmlformats.org/officeDocument/2006/relationships/hyperlink" Target="https://civilrights.msu.edu/_assets/documents/ADP%20Users%20Manual%20-%20Updated%202020.02.171.pdf" TargetMode="External"/><Relationship Id="rId36" Type="http://schemas.openxmlformats.org/officeDocument/2006/relationships/hyperlink" Target="https://reg.msu.edu/academicprograms/Text.aspx?Section=111&amp;s11083" TargetMode="External"/><Relationship Id="rId57" Type="http://schemas.openxmlformats.org/officeDocument/2006/relationships/hyperlink" Target="https://spartanexperiences.msu.edu/about/handbook/graduate-student-rights-responsibilities/article-two-academic-rights-and-responsibilities-for-graduate-students.html" TargetMode="External"/><Relationship Id="rId106" Type="http://schemas.openxmlformats.org/officeDocument/2006/relationships/hyperlink" Target="https://grad.msu.edu/UCGS" TargetMode="External"/><Relationship Id="rId127" Type="http://schemas.openxmlformats.org/officeDocument/2006/relationships/hyperlink" Target="https://socialwork.msu.edu/students/student-advocates-for-essential-needs-security.html" TargetMode="External"/><Relationship Id="rId10" Type="http://schemas.openxmlformats.org/officeDocument/2006/relationships/image" Target="media/image1.png"/><Relationship Id="rId31" Type="http://schemas.openxmlformats.org/officeDocument/2006/relationships/hyperlink" Target="https://rio.msu.edu/authorship" TargetMode="External"/><Relationship Id="rId52" Type="http://schemas.openxmlformats.org/officeDocument/2006/relationships/hyperlink" Target="https://civilrights.msu.edu/pregnancy-parenting/index.html" TargetMode="External"/><Relationship Id="rId73" Type="http://schemas.openxmlformats.org/officeDocument/2006/relationships/hyperlink" Target="https://trustees.msu.edu/about/mission.html" TargetMode="External"/><Relationship Id="rId78" Type="http://schemas.openxmlformats.org/officeDocument/2006/relationships/hyperlink" Target="https://hr.msu.edu/policies-procedures/faculty-academic-staff/faculty-handbook/sponsored_research.html" TargetMode="External"/><Relationship Id="rId94" Type="http://schemas.openxmlformats.org/officeDocument/2006/relationships/hyperlink" Target="https://grad.msu.edu/diversity" TargetMode="External"/><Relationship Id="rId99" Type="http://schemas.openxmlformats.org/officeDocument/2006/relationships/hyperlink" Target="https://grad.msu.edu/optimizing-mentoring" TargetMode="External"/><Relationship Id="rId101" Type="http://schemas.openxmlformats.org/officeDocument/2006/relationships/hyperlink" Target="https://grad.msu.edu/policies-and-procedures" TargetMode="External"/><Relationship Id="rId122" Type="http://schemas.openxmlformats.org/officeDocument/2006/relationships/hyperlink" Target="https://olin.msu.edu/" TargetMode="External"/><Relationship Id="rId143" Type="http://schemas.openxmlformats.org/officeDocument/2006/relationships/hyperlink" Target="mailto:desant39@msu.edu" TargetMode="External"/><Relationship Id="rId148" Type="http://schemas.openxmlformats.org/officeDocument/2006/relationships/hyperlink" Target="mailto:mcdon458@msu.edu"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2.jpeg"/><Relationship Id="rId47" Type="http://schemas.openxmlformats.org/officeDocument/2006/relationships/hyperlink" Target="https://uro.egr.msu.edu/" TargetMode="External"/><Relationship Id="rId68" Type="http://schemas.openxmlformats.org/officeDocument/2006/relationships/hyperlink" Target="https://research.msu.edu/michigan-state-university-guidelines-authorship" TargetMode="External"/><Relationship Id="rId89" Type="http://schemas.openxmlformats.org/officeDocument/2006/relationships/hyperlink" Target="https://d2l.msu.edu/d2l/loginh/" TargetMode="External"/><Relationship Id="rId112" Type="http://schemas.openxmlformats.org/officeDocument/2006/relationships/hyperlink" Target="https://grad.msu.edu/housing-and-living-mi" TargetMode="External"/><Relationship Id="rId133" Type="http://schemas.openxmlformats.org/officeDocument/2006/relationships/hyperlink" Target="https://comartsci.msu.edu/research-creative-work/centers-and-labs" TargetMode="External"/><Relationship Id="rId16" Type="http://schemas.openxmlformats.org/officeDocument/2006/relationships/hyperlink" Target="https://spartanexperiences.msu.edu/about/handbook/regulations/student-group-regs-rulings-policies-ordinances/code-of-teaching-responsibility/index.html" TargetMode="External"/><Relationship Id="rId37" Type="http://schemas.openxmlformats.org/officeDocument/2006/relationships/hyperlink" Target="https://reg.msu.edu/academicprograms/Text.aspx?Section=111&amp;s407" TargetMode="External"/><Relationship Id="rId58" Type="http://schemas.openxmlformats.org/officeDocument/2006/relationships/hyperlink" Target="https://spartanexperiences.msu.edu/about/handbook/graduate-student-rights-responsibilities/article-two-academic-rights-and-responsibilities-for-graduate-students.html" TargetMode="External"/><Relationship Id="rId79" Type="http://schemas.openxmlformats.org/officeDocument/2006/relationships/hyperlink" Target="http://hrpp.msu.edu/" TargetMode="External"/><Relationship Id="rId102" Type="http://schemas.openxmlformats.org/officeDocument/2006/relationships/hyperlink" Target="https://grad.msu.edu/professional-development" TargetMode="External"/><Relationship Id="rId123" Type="http://schemas.openxmlformats.org/officeDocument/2006/relationships/hyperlink" Target="https://ombud.msu.edu/" TargetMode="External"/><Relationship Id="rId144" Type="http://schemas.openxmlformats.org/officeDocument/2006/relationships/hyperlink" Target="mailto:hbrown@msu.edu" TargetMode="External"/><Relationship Id="rId90" Type="http://schemas.openxmlformats.org/officeDocument/2006/relationships/hyperlink" Target="http://www.hr.msu.edu/hiring/studentemployment/gradasst/gradnofringe/index.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C459C67E680449B2888AFAE847F66" ma:contentTypeVersion="18" ma:contentTypeDescription="Create a new document." ma:contentTypeScope="" ma:versionID="53caef83dda50a5db612c779da99782c">
  <xsd:schema xmlns:xsd="http://www.w3.org/2001/XMLSchema" xmlns:xs="http://www.w3.org/2001/XMLSchema" xmlns:p="http://schemas.microsoft.com/office/2006/metadata/properties" xmlns:ns2="eda4f30c-1b2c-48a9-94fc-5869f32e28ea" xmlns:ns3="0477385e-9724-4713-9dd2-4422b0b6b6d3" targetNamespace="http://schemas.microsoft.com/office/2006/metadata/properties" ma:root="true" ma:fieldsID="e9c4f33bb2f8dd1ed5943c6779dbf25b" ns2:_="" ns3:_="">
    <xsd:import namespace="eda4f30c-1b2c-48a9-94fc-5869f32e28ea"/>
    <xsd:import namespace="0477385e-9724-4713-9dd2-4422b0b6b6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30c-1b2c-48a9-94fc-5869f32e2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7385e-9724-4713-9dd2-4422b0b6b6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c7c618-6b47-427a-ad79-cc10a3899377}" ma:internalName="TaxCatchAll" ma:showField="CatchAllData" ma:web="0477385e-9724-4713-9dd2-4422b0b6b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eda4f30c-1b2c-48a9-94fc-5869f32e28ea" xsi:nil="true"/>
    <SharedWithUsers xmlns="0477385e-9724-4713-9dd2-4422b0b6b6d3">
      <UserInfo>
        <DisplayName/>
        <AccountId xsi:nil="true"/>
        <AccountType/>
      </UserInfo>
    </SharedWithUsers>
    <lcf76f155ced4ddcb4097134ff3c332f xmlns="eda4f30c-1b2c-48a9-94fc-5869f32e28ea">
      <Terms xmlns="http://schemas.microsoft.com/office/infopath/2007/PartnerControls"/>
    </lcf76f155ced4ddcb4097134ff3c332f>
    <TaxCatchAll xmlns="0477385e-9724-4713-9dd2-4422b0b6b6d3" xsi:nil="true"/>
  </documentManagement>
</p:properties>
</file>

<file path=customXml/itemProps1.xml><?xml version="1.0" encoding="utf-8"?>
<ds:datastoreItem xmlns:ds="http://schemas.openxmlformats.org/officeDocument/2006/customXml" ds:itemID="{B9E68086-C010-41B3-97EE-B57D453A5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30c-1b2c-48a9-94fc-5869f32e28ea"/>
    <ds:schemaRef ds:uri="0477385e-9724-4713-9dd2-4422b0b6b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8F4F9-3B67-46DD-A1E9-136AC40CEF4D}">
  <ds:schemaRefs>
    <ds:schemaRef ds:uri="http://schemas.microsoft.com/sharepoint/v3/contenttype/forms"/>
  </ds:schemaRefs>
</ds:datastoreItem>
</file>

<file path=customXml/itemProps3.xml><?xml version="1.0" encoding="utf-8"?>
<ds:datastoreItem xmlns:ds="http://schemas.openxmlformats.org/officeDocument/2006/customXml" ds:itemID="{2A957EF1-C55E-45E6-BD86-5B5A49B42694}">
  <ds:schemaRefs>
    <ds:schemaRef ds:uri="http://schemas.microsoft.com/office/2006/metadata/properties"/>
    <ds:schemaRef ds:uri="http://schemas.microsoft.com/office/infopath/2007/PartnerControls"/>
    <ds:schemaRef ds:uri="eda4f30c-1b2c-48a9-94fc-5869f32e28ea"/>
    <ds:schemaRef ds:uri="0477385e-9724-4713-9dd2-4422b0b6b6d3"/>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50</Pages>
  <Words>21002</Words>
  <Characters>119718</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The Graduate School</Company>
  <LinksUpToDate>false</LinksUpToDate>
  <CharactersWithSpaces>140440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dc:creator>
  <cp:keywords>Handbook Template 2017</cp:keywords>
  <cp:lastModifiedBy>Bond, Nicole</cp:lastModifiedBy>
  <cp:revision>87</cp:revision>
  <dcterms:created xsi:type="dcterms:W3CDTF">2024-07-11T19:23:00Z</dcterms:created>
  <dcterms:modified xsi:type="dcterms:W3CDTF">2024-08-16T15:41:00Z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0x010100C99C459C67E680449B2888AFAE847F66</vt:lpwstr>
  </property>
  <property fmtid="{D5CDD505-2E9C-101B-9397-08002B2CF9AE}" pid="4" name="Created">
    <vt:filetime>2023-08-16T00:00:00Z</vt:filetime>
  </property>
  <property fmtid="{D5CDD505-2E9C-101B-9397-08002B2CF9AE}" pid="5" name="Creator">
    <vt:lpwstr>Acrobat PDFMaker 23 for Word</vt:lpwstr>
  </property>
  <property fmtid="{D5CDD505-2E9C-101B-9397-08002B2CF9AE}" pid="6" name="LastSaved">
    <vt:filetime>2023-08-16T00:00:00Z</vt:filetime>
  </property>
  <property fmtid="{D5CDD505-2E9C-101B-9397-08002B2CF9AE}" pid="7" name="MediaServiceImageTags">
    <vt:lpwstr/>
  </property>
  <property fmtid="{D5CDD505-2E9C-101B-9397-08002B2CF9AE}" pid="8" name="Order">
    <vt:lpwstr>489000.000000</vt:lpwstr>
  </property>
  <property fmtid="{D5CDD505-2E9C-101B-9397-08002B2CF9AE}" pid="9" name="Producer">
    <vt:lpwstr>Adobe PDF Library 23.3.45</vt:lpwstr>
  </property>
  <property fmtid="{D5CDD505-2E9C-101B-9397-08002B2CF9AE}" pid="10" name="SourceModified">
    <vt:lpwstr/>
  </property>
  <property fmtid="{D5CDD505-2E9C-101B-9397-08002B2CF9AE}" pid="11" name="TriggerFlowInfo">
    <vt:lpwstr/>
  </property>
  <property fmtid="{D5CDD505-2E9C-101B-9397-08002B2CF9AE}" pid="12" name="_ExtendedDescription">
    <vt:lpwstr/>
  </property>
</Properties>
</file>