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Communicative Sciences and Disorders Spartan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csd.spartan@msu.com | 517-555-5555 | linkedin.com/in/csdspartan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  <w:tab w:val="right" w:leader="none" w:pos="10890"/>
        </w:tabs>
        <w:spacing w:after="0" w:before="0" w:line="240" w:lineRule="auto"/>
        <w:ind w:left="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University, East Lansing, MI</w:t>
        <w:tab/>
        <w:t xml:space="preserve">May 2025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Science in Communicative Sciences and Disorders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Dean’s List: Fall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Spring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Assistant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2023 – Present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Analysis of Voice and Hearing Laboratory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East Lansing, MI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Collaborated with 5 research assistants and Dr. Maryam Naghilbolhosseini to brainstorm research goals and limitations, and plan outreach, scheduling, and processing of patients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data input from patient forms as well as notes from researchers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Greeted patients, collected data forms, answered the telephone, and provided answers to patients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Ensured equipment was cleaned, working properly, and was ready for use in between sessions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220"/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2022 – December 2022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Origami Rehabilitation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Mason, MI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a variety tasks, including cleaning, patient transportation, and data input to ensure patient comfort and operation efficiency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daily in various residential and outpatient activities including cooking, being a conversation partner, and cognitive and physical strength actions to assist patients in reaching rehabilitation goals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Daycare Assistant Teacher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– August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Kangaroo Learning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Ionia, MI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a welcoming and fun atmosphere for children aged 6 months to 4 years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daily activities such as reading, snack/mealtime, coloring, and outside play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 a safe environment for the children by keeping a watchful eye on all activities, intervening when necessary, and understanding emergency protocol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AFFILIATIONS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 National Student Speech Language Hearing Association, Member</w:t>
        <w:tab/>
        <w:t xml:space="preserve">May 2023 – Present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Habitat for Humanity MSU Chapter, Member </w:t>
        <w:tab/>
        <w:t xml:space="preserve">September 2022 – Present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in Spanish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Office, Excel, and PowerPoint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53F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4453F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J+iCEMUbETs+mSH9Lb8lIturw==">CgMxLjA4AHIhMTJhc29IcVRZdno4RTdLSk42cHZOWTZLeVFTYllTTl9Q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2021-06-02T19:48:00Z</dcterms:created>
  <dc:creator>Chesney, Jennifer</dc:creator>
</cp:coreProperties>
</file>