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.800018310546875" w:right="177.958984375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56"/>
          <w:szCs w:val="56"/>
          <w:u w:val="none"/>
          <w:shd w:fill="auto" w:val="clear"/>
          <w:vertAlign w:val="baseline"/>
          <w:rtl w:val="0"/>
        </w:rPr>
        <w:t xml:space="preserve">CREATIVE ADVERTISING SPARTAN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60"/>
          <w:szCs w:val="6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0" w:line="480" w:lineRule="auto"/>
        <w:ind w:left="40.800018310546875" w:right="177.958984375" w:firstLine="0"/>
        <w:jc w:val="center"/>
        <w:rPr>
          <w:color w:val="231f20"/>
          <w:sz w:val="24"/>
          <w:szCs w:val="24"/>
        </w:rPr>
        <w:sectPr>
          <w:pgSz w:h="15840" w:w="12240" w:orient="portrait"/>
          <w:pgMar w:bottom="1312.2879028320312" w:top="599.991455078125" w:left="720" w:right="734.09912109375" w:header="0" w:footer="720"/>
          <w:pgNumType w:start="1"/>
        </w:sectPr>
      </w:pPr>
      <w:r w:rsidDel="00000000" w:rsidR="00000000" w:rsidRPr="00000000">
        <w:rPr>
          <w:color w:val="231f20"/>
          <w:sz w:val="24"/>
          <w:szCs w:val="24"/>
        </w:rPr>
        <w:drawing>
          <wp:inline distB="114300" distT="114300" distL="114300" distR="114300">
            <wp:extent cx="166421" cy="12801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21" cy="128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ad.spartan@gmail.com</w:t>
        </w:r>
      </w:hyperlink>
      <w:r w:rsidDel="00000000" w:rsidR="00000000" w:rsidRPr="00000000">
        <w:rPr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31f20"/>
          <w:sz w:val="24"/>
          <w:szCs w:val="24"/>
        </w:rPr>
        <w:drawing>
          <wp:inline distB="114300" distT="114300" distL="114300" distR="114300">
            <wp:extent cx="128016" cy="1280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517.123.4567 </w:t>
      </w:r>
      <w:r w:rsidDel="00000000" w:rsidR="00000000" w:rsidRPr="00000000">
        <w:rPr>
          <w:color w:val="231f20"/>
          <w:sz w:val="24"/>
          <w:szCs w:val="24"/>
        </w:rPr>
        <w:drawing>
          <wp:inline distB="114300" distT="114300" distL="114300" distR="114300">
            <wp:extent cx="137160" cy="13716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adspartan.com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60000000000002" w:line="167.9999999999999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312.2879028320312" w:top="599.991455078125" w:left="727.2000122070312" w:right="2035.0537109375" w:header="0" w:footer="720"/>
          <w:cols w:equalWidth="0" w:num="2">
            <w:col w:space="0" w:w="4740"/>
            <w:col w:space="0" w:w="47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39.60000000000002" w:line="167.99999999999997" w:lineRule="auto"/>
        <w:jc w:val="both"/>
        <w:rPr>
          <w:b w:val="1"/>
          <w:color w:val="231f20"/>
          <w:sz w:val="26"/>
          <w:szCs w:val="26"/>
        </w:rPr>
      </w:pPr>
      <w:r w:rsidDel="00000000" w:rsidR="00000000" w:rsidRPr="00000000">
        <w:rPr>
          <w:b w:val="1"/>
          <w:color w:val="231f20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widowControl w:val="0"/>
        <w:spacing w:before="139.60000000000002" w:line="14.399999999999999" w:lineRule="auto"/>
        <w:jc w:val="both"/>
        <w:rPr>
          <w:b w:val="1"/>
          <w:color w:val="231f20"/>
          <w:sz w:val="30"/>
          <w:szCs w:val="30"/>
        </w:rPr>
      </w:pPr>
      <w:r w:rsidDel="00000000" w:rsidR="00000000" w:rsidRPr="00000000">
        <w:rPr>
          <w:b w:val="1"/>
          <w:color w:val="231f20"/>
          <w:sz w:val="30"/>
          <w:szCs w:val="3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59.89598274230957" w:lineRule="auto"/>
        <w:ind w:right="-375"/>
        <w:rPr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59.89598274230957" w:lineRule="auto"/>
        <w:ind w:right="-375"/>
        <w:rPr>
          <w:b w:val="1"/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MICHIGAN STATE UNIVERSITY,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East Lansing, MI 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May 2026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59.89598274230957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Bachelor of Arts, Advertising </w:t>
      </w:r>
    </w:p>
    <w:p w:rsidR="00000000" w:rsidDel="00000000" w:rsidP="00000000" w:rsidRDefault="00000000" w:rsidRPr="00000000" w14:paraId="00000009">
      <w:pPr>
        <w:widowControl w:val="0"/>
        <w:spacing w:line="259.89598274230957" w:lineRule="auto"/>
        <w:rPr>
          <w:b w:val="1"/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Dean’s List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31f2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70" w:line="120" w:lineRule="auto"/>
        <w:rPr>
          <w:b w:val="1"/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STUDY ABROAD </w:t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Summer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rPr>
          <w:color w:val="231f20"/>
          <w:sz w:val="36"/>
          <w:szCs w:val="36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Mass Media in the U.K.</w:t>
      </w: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89.5159912109375" w:line="240" w:lineRule="auto"/>
        <w:jc w:val="both"/>
        <w:rPr>
          <w:b w:val="1"/>
          <w:color w:val="231f20"/>
          <w:sz w:val="10"/>
          <w:szCs w:val="10"/>
        </w:rPr>
      </w:pPr>
      <w:r w:rsidDel="00000000" w:rsidR="00000000" w:rsidRPr="00000000">
        <w:rPr>
          <w:b w:val="1"/>
          <w:color w:val="231f20"/>
          <w:sz w:val="26"/>
          <w:szCs w:val="26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39.60000000000002" w:line="14.399999999999999" w:lineRule="auto"/>
        <w:jc w:val="both"/>
        <w:rPr>
          <w:b w:val="1"/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30"/>
          <w:szCs w:val="30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89.5159912109375" w:line="24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DESIGN INTERN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üd Marketing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, Lansing, MI </w:t>
        <w:tab/>
        <w:tab/>
        <w:tab/>
        <w:tab/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          </w:t>
        <w:tab/>
        <w:tab/>
        <w:t xml:space="preserve">                  Sep 2023 - Present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0201416015625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Developed print and digital content for three different clients in Michigan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Rebranded office’s non-profit division including logo, promo pieces and web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Edited client commercials using Final Cut Pro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Volunteered five hours per week in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pro bono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work for local non-profits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5997314453125" w:line="240" w:lineRule="auto"/>
        <w:ind w:left="19.800033569335938" w:right="7.9150390625" w:hanging="9.2000579833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CHIEF DESIGNER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MSU AAF C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edar Banks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, East Lansing, MI </w:t>
        <w:tab/>
        <w:tab/>
        <w:tab/>
        <w:tab/>
        <w:t xml:space="preserve">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0201416015625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Managed creative team of three to assure projects were completed on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Reviewed all content before taken to print or live online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360" w:right="-28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Developed creative plan for the client, Mary Kay, that reflected research dat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from focus groups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5997314453125" w:line="259.89598274230957" w:lineRule="auto"/>
        <w:ind w:left="19.800033569335938" w:right="-15" w:hanging="3.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BRAND AND SOCIAL MEDIA INTERN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omArtSci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areer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, East Lansing, MI </w:t>
        <w:tab/>
        <w:t xml:space="preserve">              A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- M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.0201416015625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Integrated visual flyers and photos for incoming jobs and internships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Introduced monthly internship flyers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promoting opportunities aligned with ComArtSci majors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Rebranded office’s logo and all corresponding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Managed three social media channels reaching close to 3,000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Planned and executed three professional seminars for students with a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combined attendance of over 200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1419677734375" w:line="240" w:lineRule="auto"/>
        <w:ind w:left="14.039993286132812" w:right="0" w:firstLine="0"/>
        <w:jc w:val="left"/>
        <w:rPr>
          <w:b w:val="1"/>
          <w:i w:val="0"/>
          <w:smallCaps w:val="0"/>
          <w:strike w:val="0"/>
          <w:color w:val="231f2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31f20"/>
          <w:sz w:val="26"/>
          <w:szCs w:val="26"/>
          <w:shd w:fill="auto" w:val="clear"/>
          <w:vertAlign w:val="baseline"/>
          <w:rtl w:val="0"/>
        </w:rPr>
        <w:t xml:space="preserve">ACHIEVEMENTS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39.60000000000002" w:line="14.399999999999999" w:lineRule="auto"/>
        <w:jc w:val="both"/>
        <w:rPr>
          <w:b w:val="1"/>
          <w:color w:val="231f20"/>
          <w:sz w:val="30"/>
          <w:szCs w:val="30"/>
        </w:rPr>
      </w:pPr>
      <w:r w:rsidDel="00000000" w:rsidR="00000000" w:rsidRPr="00000000">
        <w:rPr>
          <w:b w:val="1"/>
          <w:color w:val="231f20"/>
          <w:sz w:val="30"/>
          <w:szCs w:val="3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5.9999847412109375" w:right="-285" w:firstLine="10.800018310546875"/>
        <w:jc w:val="both"/>
        <w:rPr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5.9999847412109375" w:right="16.163330078125" w:firstLine="10.80001831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Addy Awards (AAF)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WINNER OF TWO GOLD, ONE SILVER, AND THREE BRONZE</w:t>
      </w:r>
      <w:r w:rsidDel="00000000" w:rsidR="00000000" w:rsidRPr="00000000">
        <w:rPr>
          <w:color w:val="231f20"/>
          <w:sz w:val="20"/>
          <w:szCs w:val="20"/>
          <w:rtl w:val="0"/>
        </w:rPr>
        <w:tab/>
        <w:tab/>
        <w:t xml:space="preserve">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pring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5.9999847412109375" w:right="16.163330078125" w:firstLine="10.80001831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One Show China Youth Creative Festival Competition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SELECTED PARTICIPANT</w:t>
      </w:r>
      <w:r w:rsidDel="00000000" w:rsidR="00000000" w:rsidRPr="00000000">
        <w:rPr>
          <w:color w:val="231f20"/>
          <w:sz w:val="20"/>
          <w:szCs w:val="20"/>
          <w:rtl w:val="0"/>
        </w:rPr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5.9999847412109375" w:right="-15" w:firstLine="10.800018310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Minds (Wide) Open International Competition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GOLD TEAM WINNER</w:t>
      </w:r>
      <w:r w:rsidDel="00000000" w:rsidR="00000000" w:rsidRPr="00000000">
        <w:rPr>
          <w:color w:val="231f20"/>
          <w:sz w:val="20"/>
          <w:szCs w:val="20"/>
          <w:rtl w:val="0"/>
        </w:rPr>
        <w:tab/>
        <w:tab/>
      </w:r>
      <w:r w:rsidDel="00000000" w:rsidR="00000000" w:rsidRPr="00000000">
        <w:rPr>
          <w:color w:val="231f20"/>
          <w:sz w:val="20"/>
          <w:szCs w:val="20"/>
          <w:rtl w:val="0"/>
        </w:rPr>
        <w:tab/>
        <w:tab/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color w:val="231f2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color w:val="231f20"/>
          <w:sz w:val="26"/>
          <w:szCs w:val="26"/>
        </w:rPr>
      </w:pPr>
      <w:r w:rsidDel="00000000" w:rsidR="00000000" w:rsidRPr="00000000">
        <w:rPr>
          <w:b w:val="1"/>
          <w:color w:val="231f20"/>
          <w:sz w:val="26"/>
          <w:szCs w:val="26"/>
          <w:rtl w:val="0"/>
        </w:rPr>
        <w:t xml:space="preserve">SKILLS</w:t>
      </w:r>
    </w:p>
    <w:p w:rsidR="00000000" w:rsidDel="00000000" w:rsidP="00000000" w:rsidRDefault="00000000" w:rsidRPr="00000000" w14:paraId="00000025">
      <w:pPr>
        <w:widowControl w:val="0"/>
        <w:spacing w:before="139.60000000000002" w:line="14.399999999999999" w:lineRule="auto"/>
        <w:jc w:val="both"/>
        <w:rPr>
          <w:b w:val="1"/>
          <w:color w:val="231f20"/>
          <w:sz w:val="30"/>
          <w:szCs w:val="30"/>
        </w:rPr>
      </w:pPr>
      <w:r w:rsidDel="00000000" w:rsidR="00000000" w:rsidRPr="00000000">
        <w:rPr>
          <w:b w:val="1"/>
          <w:color w:val="231f20"/>
          <w:sz w:val="30"/>
          <w:szCs w:val="3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before="0" w:line="240" w:lineRule="auto"/>
        <w:rPr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0" w:line="264" w:lineRule="auto"/>
        <w:rPr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CONTENT EDITING: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Microsoft Office  Suite (Word, Excel, Powerpoint, Access,  Outlook), WordPress </w:t>
      </w:r>
    </w:p>
    <w:p w:rsidR="00000000" w:rsidDel="00000000" w:rsidP="00000000" w:rsidRDefault="00000000" w:rsidRPr="00000000" w14:paraId="00000028">
      <w:pPr>
        <w:widowControl w:val="0"/>
        <w:spacing w:before="0" w:line="264" w:lineRule="auto"/>
        <w:rPr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GRAPHIC DESIGN: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Adobe Creative Cloud  (Photoshop, Illustrator, InDesign, Dream weaver, Premier Pro </w:t>
      </w:r>
    </w:p>
    <w:p w:rsidR="00000000" w:rsidDel="00000000" w:rsidP="00000000" w:rsidRDefault="00000000" w:rsidRPr="00000000" w14:paraId="00000029">
      <w:pPr>
        <w:widowControl w:val="0"/>
        <w:spacing w:before="0" w:line="264" w:lineRule="auto"/>
        <w:rPr>
          <w:color w:val="231f20"/>
          <w:sz w:val="20"/>
          <w:szCs w:val="20"/>
        </w:rPr>
      </w:pPr>
      <w:r w:rsidDel="00000000" w:rsidR="00000000" w:rsidRPr="00000000">
        <w:rPr>
          <w:b w:val="1"/>
          <w:color w:val="231f20"/>
          <w:sz w:val="20"/>
          <w:szCs w:val="20"/>
          <w:rtl w:val="0"/>
        </w:rPr>
        <w:t xml:space="preserve">SOCIAL MEDIA: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Facebook, Twitter, Instagram, Snapchat, Pinterest, Google+ </w:t>
      </w:r>
    </w:p>
    <w:sectPr>
      <w:type w:val="continuous"/>
      <w:pgSz w:h="15840" w:w="12240" w:orient="portrait"/>
      <w:pgMar w:bottom="1312.2879028320312" w:top="599.991455078125" w:left="720" w:right="734.09912109375" w:header="0" w:footer="720"/>
      <w:cols w:equalWidth="0" w:num="1">
        <w:col w:space="0" w:w="10785.90087890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d.spartan@gmail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